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41F1" w:rsidP="0072541D">
          <w:pPr>
            <w:pStyle w:val="AmendDocName"/>
          </w:pPr>
          <w:customXml w:element="BillDocName">
            <w:r>
              <w:t xml:space="preserve">6143-S2.E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153</w:t>
            </w:r>
          </w:customXml>
        </w:p>
      </w:customXml>
      <w:customXml w:element="Heading">
        <w:p w:rsidR="00DF5D0E" w:rsidRDefault="002241F1">
          <w:customXml w:element="ReferenceNumber">
            <w:r w:rsidR="00610877">
              <w:rPr>
                <w:b/>
                <w:u w:val="single"/>
              </w:rPr>
              <w:t>E2SSB 6143</w:t>
            </w:r>
            <w:r w:rsidR="00DE256E">
              <w:t xml:space="preserve"> - </w:t>
            </w:r>
          </w:customXml>
          <w:customXml w:element="Floor">
            <w:r w:rsidR="00610877">
              <w:t>H AMD TO H AMD (H-5824.1/10)</w:t>
            </w:r>
          </w:customXml>
          <w:customXml w:element="AmendNumber">
            <w:r>
              <w:rPr>
                <w:b/>
              </w:rPr>
              <w:t xml:space="preserve"> 1725</w:t>
            </w:r>
          </w:customXml>
        </w:p>
        <w:p w:rsidR="00DF5D0E" w:rsidRDefault="002241F1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2241F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3/20/2010</w:t>
            </w:r>
          </w:customXml>
        </w:p>
      </w:customXml>
      <w:permStart w:id="0" w:edGrp="everyone" w:displacedByCustomXml="next"/>
      <w:customXml w:element="Page">
        <w:p w:rsidR="00610877" w:rsidRDefault="002241F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0877">
            <w:t xml:space="preserve">On page </w:t>
          </w:r>
          <w:r w:rsidR="003E0069">
            <w:t>126</w:t>
          </w:r>
          <w:r w:rsidR="00610877">
            <w:t xml:space="preserve">, </w:t>
          </w:r>
          <w:r w:rsidR="003E0069">
            <w:t>line 14 of the amendment</w:t>
          </w:r>
          <w:r w:rsidR="00610877">
            <w:t xml:space="preserve">, strike </w:t>
          </w:r>
          <w:r w:rsidR="003E0069">
            <w:t xml:space="preserve">"July" </w:t>
          </w:r>
          <w:r w:rsidR="00610877">
            <w:t xml:space="preserve">and insert </w:t>
          </w:r>
          <w:r w:rsidR="003E0069">
            <w:t>"May"</w:t>
          </w:r>
        </w:p>
        <w:p w:rsidR="003E0069" w:rsidRDefault="003E0069" w:rsidP="003E0069">
          <w:pPr>
            <w:pStyle w:val="RCWSLText"/>
          </w:pPr>
        </w:p>
        <w:p w:rsidR="003E0069" w:rsidRDefault="003E0069" w:rsidP="003E0069">
          <w:pPr>
            <w:pStyle w:val="RCWSLText"/>
          </w:pPr>
          <w:r>
            <w:tab/>
            <w:t>On page 132, line 28 of the amendment, strike "Parts II and" and insert "Part"</w:t>
          </w:r>
        </w:p>
        <w:p w:rsidR="003E0069" w:rsidRPr="003E0069" w:rsidRDefault="003E0069" w:rsidP="003E0069">
          <w:pPr>
            <w:pStyle w:val="RCWSLText"/>
          </w:pPr>
        </w:p>
        <w:p w:rsidR="00DF5D0E" w:rsidRPr="00523C5A" w:rsidRDefault="002241F1" w:rsidP="00610877">
          <w:pPr>
            <w:pStyle w:val="RCWSLText"/>
            <w:suppressLineNumbers/>
          </w:pPr>
        </w:p>
      </w:customXml>
      <w:customXml w:element="Effect">
        <w:p w:rsidR="00ED2EEB" w:rsidRDefault="00DE256E" w:rsidP="00610877">
          <w:pPr>
            <w:pStyle w:val="Effect"/>
            <w:suppressLineNumbers/>
          </w:pPr>
          <w:r>
            <w:tab/>
          </w:r>
        </w:p>
        <w:p w:rsidR="00610877" w:rsidRDefault="00ED2EEB" w:rsidP="0061087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10877">
            <w:rPr>
              <w:b/>
              <w:u w:val="single"/>
            </w:rPr>
            <w:t>EFFECT:</w:t>
          </w:r>
          <w:r w:rsidR="00DE256E">
            <w:t>  </w:t>
          </w:r>
          <w:r w:rsidR="003E0069">
            <w:t>Changes start date for B&amp;O services surtax</w:t>
          </w:r>
          <w:r w:rsidR="008E2727">
            <w:t xml:space="preserve"> from July 1, 2010 to May 1, 201</w:t>
          </w:r>
          <w:r w:rsidR="003E0069">
            <w:t>0.  Changes start date for tax avoidance provisions from July 1, 2010 to April 1, 2010.</w:t>
          </w:r>
        </w:p>
      </w:customXml>
      <w:p w:rsidR="00DF5D0E" w:rsidRPr="00610877" w:rsidRDefault="00DF5D0E" w:rsidP="00610877">
        <w:pPr>
          <w:pStyle w:val="FiscalImpact"/>
          <w:suppressLineNumbers/>
        </w:pPr>
      </w:p>
      <w:permEnd w:id="0"/>
      <w:p w:rsidR="00DF5D0E" w:rsidRDefault="00DF5D0E" w:rsidP="00610877">
        <w:pPr>
          <w:pStyle w:val="AmendSectionPostSpace"/>
          <w:suppressLineNumbers/>
        </w:pPr>
      </w:p>
      <w:p w:rsidR="00DF5D0E" w:rsidRDefault="00DF5D0E" w:rsidP="00610877">
        <w:pPr>
          <w:pStyle w:val="BillEnd"/>
          <w:suppressLineNumbers/>
        </w:pPr>
      </w:p>
      <w:p w:rsidR="00DF5D0E" w:rsidRDefault="00DE256E" w:rsidP="0061087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41F1" w:rsidP="0061087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77" w:rsidRDefault="00610877" w:rsidP="00DF5D0E">
      <w:r>
        <w:separator/>
      </w:r>
    </w:p>
  </w:endnote>
  <w:endnote w:type="continuationSeparator" w:id="0">
    <w:p w:rsidR="00610877" w:rsidRDefault="0061087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A" w:rsidRDefault="000E3D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41F1">
    <w:pPr>
      <w:pStyle w:val="AmendDraftFooter"/>
    </w:pPr>
    <w:fldSimple w:instr=" TITLE   \* MERGEFORMAT ">
      <w:r w:rsidR="006E5DB2">
        <w:t>6143-S2.E AMH HUNT PETE 153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087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41F1">
    <w:pPr>
      <w:pStyle w:val="AmendDraftFooter"/>
    </w:pPr>
    <w:fldSimple w:instr=" TITLE   \* MERGEFORMAT ">
      <w:r w:rsidR="006E5DB2">
        <w:t>6143-S2.E AMH HUNT PETE 153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5DB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77" w:rsidRDefault="00610877" w:rsidP="00DF5D0E">
      <w:r>
        <w:separator/>
      </w:r>
    </w:p>
  </w:footnote>
  <w:footnote w:type="continuationSeparator" w:id="0">
    <w:p w:rsidR="00610877" w:rsidRDefault="0061087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BA" w:rsidRDefault="000E3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41F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241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3DBA"/>
    <w:rsid w:val="000E603A"/>
    <w:rsid w:val="00106544"/>
    <w:rsid w:val="001A775A"/>
    <w:rsid w:val="001E6675"/>
    <w:rsid w:val="00217E8A"/>
    <w:rsid w:val="002241F1"/>
    <w:rsid w:val="00281CBD"/>
    <w:rsid w:val="00316CD9"/>
    <w:rsid w:val="003E0069"/>
    <w:rsid w:val="003E2FC6"/>
    <w:rsid w:val="00492DDC"/>
    <w:rsid w:val="00523C5A"/>
    <w:rsid w:val="00605C39"/>
    <w:rsid w:val="00610877"/>
    <w:rsid w:val="006841E6"/>
    <w:rsid w:val="006E5DB2"/>
    <w:rsid w:val="006F7027"/>
    <w:rsid w:val="0072335D"/>
    <w:rsid w:val="0072541D"/>
    <w:rsid w:val="007729D6"/>
    <w:rsid w:val="007D35D4"/>
    <w:rsid w:val="00846034"/>
    <w:rsid w:val="008E272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96</Words>
  <Characters>420</Characters>
  <Application>Microsoft Office Word</Application>
  <DocSecurity>8</DocSecurity>
  <Lines>26</Lines>
  <Paragraphs>10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6143-S2.E AMH HUNT PETE 153</dc:title>
  <dc:subject/>
  <dc:creator>Washington State Legislature</dc:creator>
  <cp:keywords/>
  <dc:description/>
  <cp:lastModifiedBy>Washington State Legislature</cp:lastModifiedBy>
  <cp:revision>5</cp:revision>
  <cp:lastPrinted>2010-03-20T17:19:00Z</cp:lastPrinted>
  <dcterms:created xsi:type="dcterms:W3CDTF">2010-03-20T17:15:00Z</dcterms:created>
  <dcterms:modified xsi:type="dcterms:W3CDTF">2010-03-20T17:19:00Z</dcterms:modified>
</cp:coreProperties>
</file>