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3650F" w:rsidP="0072541D">
          <w:pPr>
            <w:pStyle w:val="AmendDocName"/>
          </w:pPr>
          <w:customXml w:element="BillDocName">
            <w:r>
              <w:t xml:space="preserve">6508-S.E2</w:t>
            </w:r>
          </w:customXml>
          <w:customXml w:element="AmendType">
            <w:r>
              <w:t xml:space="preserve"> AMH</w:t>
            </w:r>
          </w:customXml>
          <w:customXml w:element="SponsorAcronym">
            <w:r>
              <w:t xml:space="preserve"> PRIE</w:t>
            </w:r>
          </w:customXml>
          <w:customXml w:element="DrafterAcronym">
            <w:r>
              <w:t xml:space="preserve"> FRAS</w:t>
            </w:r>
          </w:customXml>
          <w:customXml w:element="DraftNumber">
            <w:r>
              <w:t xml:space="preserve"> 398</w:t>
            </w:r>
          </w:customXml>
        </w:p>
      </w:customXml>
      <w:customXml w:element="Heading">
        <w:p w:rsidR="00DF5D0E" w:rsidRDefault="00A3650F">
          <w:customXml w:element="ReferenceNumber">
            <w:r w:rsidR="003853C7">
              <w:rPr>
                <w:b/>
                <w:u w:val="single"/>
              </w:rPr>
              <w:t>2ESSB 6508</w:t>
            </w:r>
            <w:r w:rsidR="00DE256E">
              <w:t xml:space="preserve"> - </w:t>
            </w:r>
          </w:customXml>
          <w:customXml w:element="Floor">
            <w:r w:rsidR="003853C7">
              <w:t>H AMD TO WAYS COMM AMD (H5513.1)</w:t>
            </w:r>
          </w:customXml>
          <w:customXml w:element="AmendNumber">
            <w:r>
              <w:rPr>
                <w:b/>
              </w:rPr>
              <w:t xml:space="preserve"> 1456</w:t>
            </w:r>
          </w:customXml>
        </w:p>
        <w:p w:rsidR="00DF5D0E" w:rsidRDefault="00A3650F" w:rsidP="00605C39">
          <w:pPr>
            <w:ind w:firstLine="576"/>
          </w:pPr>
          <w:customXml w:element="Sponsors">
            <w:r>
              <w:t xml:space="preserve">By Representative Priest</w:t>
            </w:r>
          </w:customXml>
        </w:p>
        <w:p w:rsidR="00DF5D0E" w:rsidRDefault="00A3650F" w:rsidP="00846034">
          <w:pPr>
            <w:spacing w:line="408" w:lineRule="exact"/>
            <w:jc w:val="right"/>
            <w:rPr>
              <w:b/>
              <w:bCs/>
            </w:rPr>
          </w:pPr>
          <w:customXml w:element="FloorAction">
            <w:r>
              <w:t xml:space="preserve">NOT ADOPTED 3/04/2010</w:t>
            </w:r>
          </w:customXml>
        </w:p>
      </w:customXml>
      <w:permStart w:id="0" w:edGrp="everyone" w:displacedByCustomXml="next"/>
      <w:customXml w:element="Page">
        <w:p w:rsidR="003853C7" w:rsidRDefault="00A3650F" w:rsidP="00AF48F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853C7">
            <w:t xml:space="preserve">On page </w:t>
          </w:r>
          <w:r w:rsidR="00976DDA">
            <w:t>15, after line 4 of the striking amendment, insert the following:</w:t>
          </w:r>
        </w:p>
        <w:p w:rsidR="00976DDA" w:rsidRDefault="00976DDA" w:rsidP="00976DDA">
          <w:pPr>
            <w:pStyle w:val="Page"/>
          </w:pPr>
          <w:r>
            <w:tab/>
            <w:t>"</w:t>
          </w:r>
          <w:r>
            <w:rPr>
              <w:u w:val="single"/>
            </w:rPr>
            <w:t>NEW SECTION.</w:t>
          </w:r>
          <w:r>
            <w:t xml:space="preserve">  </w:t>
          </w:r>
          <w:r>
            <w:rPr>
              <w:b/>
            </w:rPr>
            <w:t>Sec. 1</w:t>
          </w:r>
          <w:r w:rsidR="00DD45A8">
            <w:rPr>
              <w:b/>
            </w:rPr>
            <w:t>3</w:t>
          </w:r>
          <w:r>
            <w:rPr>
              <w:b/>
            </w:rPr>
            <w:t xml:space="preserve">.  </w:t>
          </w:r>
          <w:r>
            <w:t>A new section is added to 2009 c 564 (uncodified) to read as follows:</w:t>
          </w:r>
          <w:r>
            <w:br/>
          </w:r>
          <w:r>
            <w:rPr>
              <w:b/>
            </w:rPr>
            <w:t>FOR THE OFFICE OF FINANCIAL MANAGEMENT--LIABILITY ACCOUNT</w:t>
          </w:r>
        </w:p>
        <w:p w:rsidR="00976DDA" w:rsidRDefault="00976DDA" w:rsidP="00976DDA">
          <w:pPr>
            <w:pStyle w:val="RCWSLText"/>
          </w:pPr>
          <w:r>
            <w:t>General Fund--State Appropriation (FY 2010) . . . . $</w:t>
          </w:r>
          <w:r w:rsidR="0096466F">
            <w:t>2,280</w:t>
          </w:r>
          <w:r>
            <w:t>,000</w:t>
          </w:r>
        </w:p>
        <w:p w:rsidR="00976DDA" w:rsidRDefault="00976DDA" w:rsidP="00976DDA">
          <w:pPr>
            <w:pStyle w:val="RCWSLText"/>
          </w:pPr>
          <w:r>
            <w:t>General Fund--State Appropriation (FY 2011) . . . . $</w:t>
          </w:r>
          <w:r w:rsidR="0096466F">
            <w:t>2,280,</w:t>
          </w:r>
          <w:r>
            <w:t>000</w:t>
          </w:r>
        </w:p>
        <w:p w:rsidR="00976DDA" w:rsidRDefault="00976DDA" w:rsidP="00976DDA">
          <w:pPr>
            <w:pStyle w:val="RCWSLText"/>
          </w:pPr>
          <w:r>
            <w:tab/>
            <w:t>TOTAL APPROPRIATION . . . . . . . . .  . .  . .</w:t>
          </w:r>
          <w:r w:rsidR="0096466F">
            <w:t xml:space="preserve"> </w:t>
          </w:r>
          <w:r>
            <w:t>$</w:t>
          </w:r>
          <w:r w:rsidR="0096466F">
            <w:t>4,56</w:t>
          </w:r>
          <w:r>
            <w:t>0,000</w:t>
          </w:r>
        </w:p>
        <w:p w:rsidR="00976DDA" w:rsidRDefault="00976DDA" w:rsidP="00976DDA">
          <w:pPr>
            <w:pStyle w:val="RCWSLText"/>
          </w:pPr>
          <w:r>
            <w:tab/>
            <w:t>The appropriations in this section are subject to the following conditions and limitations:  The appropriations are provided solely for expenditure into the liability account under RCW 4.92.130 for indemnity and defense costs attributable to Second Engrossed Substitute Senate Bill No. 6508 (wrongful death).  If the bill is not enacted by June 30, 2010, the amounts provided in this section shall lapse.</w:t>
          </w:r>
          <w:r w:rsidR="005538CD">
            <w:t>"</w:t>
          </w:r>
        </w:p>
        <w:p w:rsidR="005538CD" w:rsidRDefault="005538CD" w:rsidP="00976DDA">
          <w:pPr>
            <w:pStyle w:val="RCWSLText"/>
          </w:pPr>
          <w:r>
            <w:tab/>
          </w:r>
        </w:p>
        <w:p w:rsidR="005538CD" w:rsidRPr="004D2C9F" w:rsidRDefault="005538CD" w:rsidP="00976DDA">
          <w:pPr>
            <w:pStyle w:val="RCWSLText"/>
          </w:pPr>
          <w:r>
            <w:tab/>
            <w:t>Renumber remaining sections consecutively and correct title and internal references accordingly.</w:t>
          </w:r>
        </w:p>
        <w:p w:rsidR="00976DDA" w:rsidRPr="00976DDA" w:rsidRDefault="00976DDA" w:rsidP="00976DDA">
          <w:pPr>
            <w:pStyle w:val="RCWSLText"/>
          </w:pPr>
        </w:p>
        <w:p w:rsidR="00DF5D0E" w:rsidRPr="00523C5A" w:rsidRDefault="00A3650F" w:rsidP="003853C7">
          <w:pPr>
            <w:pStyle w:val="RCWSLText"/>
            <w:suppressLineNumbers/>
          </w:pPr>
        </w:p>
      </w:customXml>
      <w:customXml w:element="Effect">
        <w:p w:rsidR="00ED2EEB" w:rsidRDefault="00DE256E" w:rsidP="003853C7">
          <w:pPr>
            <w:pStyle w:val="Effect"/>
            <w:suppressLineNumbers/>
          </w:pPr>
          <w:r>
            <w:tab/>
          </w:r>
        </w:p>
        <w:p w:rsidR="003853C7" w:rsidRDefault="00ED2EEB" w:rsidP="003853C7">
          <w:pPr>
            <w:pStyle w:val="Effect"/>
            <w:suppressLineNumbers/>
          </w:pPr>
          <w:r>
            <w:tab/>
          </w:r>
          <w:r w:rsidR="00DE256E">
            <w:tab/>
          </w:r>
          <w:r w:rsidR="00DE256E" w:rsidRPr="003853C7">
            <w:rPr>
              <w:b/>
              <w:u w:val="single"/>
            </w:rPr>
            <w:t>EFFECT:</w:t>
          </w:r>
          <w:r w:rsidR="00DE256E">
            <w:t> </w:t>
          </w:r>
          <w:r w:rsidR="00082628">
            <w:t xml:space="preserve"> Appropriates a total of </w:t>
          </w:r>
          <w:r w:rsidR="006C1C41">
            <w:t>$</w:t>
          </w:r>
          <w:r w:rsidR="0096466F">
            <w:t>4.56</w:t>
          </w:r>
          <w:r w:rsidR="006C1C41">
            <w:t xml:space="preserve"> million from the GFS into the state Liability Account for indemnity and defense costs attributable to 2ESSB 6508.</w:t>
          </w:r>
          <w:r w:rsidR="00DE256E">
            <w:t> </w:t>
          </w:r>
        </w:p>
      </w:customXml>
      <w:p w:rsidR="00DF5D0E" w:rsidRPr="003853C7" w:rsidRDefault="00DF5D0E" w:rsidP="003853C7">
        <w:pPr>
          <w:pStyle w:val="FiscalImpact"/>
          <w:suppressLineNumbers/>
        </w:pPr>
      </w:p>
      <w:permEnd w:id="0"/>
      <w:p w:rsidR="00DF5D0E" w:rsidRDefault="00DF5D0E" w:rsidP="003853C7">
        <w:pPr>
          <w:pStyle w:val="AmendSectionPostSpace"/>
          <w:suppressLineNumbers/>
        </w:pPr>
      </w:p>
      <w:p w:rsidR="00DF5D0E" w:rsidRDefault="00DF5D0E" w:rsidP="003853C7">
        <w:pPr>
          <w:pStyle w:val="BillEnd"/>
          <w:suppressLineNumbers/>
        </w:pPr>
      </w:p>
      <w:p w:rsidR="00DF5D0E" w:rsidRDefault="00DE256E" w:rsidP="003853C7">
        <w:pPr>
          <w:pStyle w:val="BillEnd"/>
          <w:suppressLineNumbers/>
        </w:pPr>
        <w:r>
          <w:rPr>
            <w:b/>
          </w:rPr>
          <w:t>--- END ---</w:t>
        </w:r>
      </w:p>
      <w:p w:rsidR="00DF5D0E" w:rsidRDefault="00A3650F" w:rsidP="003853C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28" w:rsidRDefault="00082628" w:rsidP="00DF5D0E">
      <w:r>
        <w:separator/>
      </w:r>
    </w:p>
  </w:endnote>
  <w:endnote w:type="continuationSeparator" w:id="0">
    <w:p w:rsidR="00082628" w:rsidRDefault="0008262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6D" w:rsidRDefault="00237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28" w:rsidRDefault="00A3650F">
    <w:pPr>
      <w:pStyle w:val="AmendDraftFooter"/>
    </w:pPr>
    <w:fldSimple w:instr=" TITLE   \* MERGEFORMAT ">
      <w:r w:rsidR="00FA7DBF">
        <w:t>6508-S.E2 AMH PRIE FRAS 398</w:t>
      </w:r>
    </w:fldSimple>
    <w:r w:rsidR="00082628">
      <w:tab/>
    </w:r>
    <w:fldSimple w:instr=" PAGE  \* Arabic  \* MERGEFORMAT ">
      <w:r w:rsidR="00AF48F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28" w:rsidRDefault="00A3650F">
    <w:pPr>
      <w:pStyle w:val="AmendDraftFooter"/>
    </w:pPr>
    <w:fldSimple w:instr=" TITLE   \* MERGEFORMAT ">
      <w:r w:rsidR="00FA7DBF">
        <w:t>6508-S.E2 AMH PRIE FRAS 398</w:t>
      </w:r>
    </w:fldSimple>
    <w:r w:rsidR="00082628">
      <w:tab/>
    </w:r>
    <w:fldSimple w:instr=" PAGE  \* Arabic  \* MERGEFORMAT ">
      <w:r w:rsidR="00FA7D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28" w:rsidRDefault="00082628" w:rsidP="00DF5D0E">
      <w:r>
        <w:separator/>
      </w:r>
    </w:p>
  </w:footnote>
  <w:footnote w:type="continuationSeparator" w:id="0">
    <w:p w:rsidR="00082628" w:rsidRDefault="0008262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6D" w:rsidRDefault="00237D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28" w:rsidRDefault="00A3650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82628" w:rsidRDefault="00082628">
                <w:pPr>
                  <w:pStyle w:val="RCWSLText"/>
                  <w:jc w:val="right"/>
                </w:pPr>
                <w:r>
                  <w:t>1</w:t>
                </w:r>
              </w:p>
              <w:p w:rsidR="00082628" w:rsidRDefault="00082628">
                <w:pPr>
                  <w:pStyle w:val="RCWSLText"/>
                  <w:jc w:val="right"/>
                </w:pPr>
                <w:r>
                  <w:t>2</w:t>
                </w:r>
              </w:p>
              <w:p w:rsidR="00082628" w:rsidRDefault="00082628">
                <w:pPr>
                  <w:pStyle w:val="RCWSLText"/>
                  <w:jc w:val="right"/>
                </w:pPr>
                <w:r>
                  <w:t>3</w:t>
                </w:r>
              </w:p>
              <w:p w:rsidR="00082628" w:rsidRDefault="00082628">
                <w:pPr>
                  <w:pStyle w:val="RCWSLText"/>
                  <w:jc w:val="right"/>
                </w:pPr>
                <w:r>
                  <w:t>4</w:t>
                </w:r>
              </w:p>
              <w:p w:rsidR="00082628" w:rsidRDefault="00082628">
                <w:pPr>
                  <w:pStyle w:val="RCWSLText"/>
                  <w:jc w:val="right"/>
                </w:pPr>
                <w:r>
                  <w:t>5</w:t>
                </w:r>
              </w:p>
              <w:p w:rsidR="00082628" w:rsidRDefault="00082628">
                <w:pPr>
                  <w:pStyle w:val="RCWSLText"/>
                  <w:jc w:val="right"/>
                </w:pPr>
                <w:r>
                  <w:t>6</w:t>
                </w:r>
              </w:p>
              <w:p w:rsidR="00082628" w:rsidRDefault="00082628">
                <w:pPr>
                  <w:pStyle w:val="RCWSLText"/>
                  <w:jc w:val="right"/>
                </w:pPr>
                <w:r>
                  <w:t>7</w:t>
                </w:r>
              </w:p>
              <w:p w:rsidR="00082628" w:rsidRDefault="00082628">
                <w:pPr>
                  <w:pStyle w:val="RCWSLText"/>
                  <w:jc w:val="right"/>
                </w:pPr>
                <w:r>
                  <w:t>8</w:t>
                </w:r>
              </w:p>
              <w:p w:rsidR="00082628" w:rsidRDefault="00082628">
                <w:pPr>
                  <w:pStyle w:val="RCWSLText"/>
                  <w:jc w:val="right"/>
                </w:pPr>
                <w:r>
                  <w:t>9</w:t>
                </w:r>
              </w:p>
              <w:p w:rsidR="00082628" w:rsidRDefault="00082628">
                <w:pPr>
                  <w:pStyle w:val="RCWSLText"/>
                  <w:jc w:val="right"/>
                </w:pPr>
                <w:r>
                  <w:t>10</w:t>
                </w:r>
              </w:p>
              <w:p w:rsidR="00082628" w:rsidRDefault="00082628">
                <w:pPr>
                  <w:pStyle w:val="RCWSLText"/>
                  <w:jc w:val="right"/>
                </w:pPr>
                <w:r>
                  <w:t>11</w:t>
                </w:r>
              </w:p>
              <w:p w:rsidR="00082628" w:rsidRDefault="00082628">
                <w:pPr>
                  <w:pStyle w:val="RCWSLText"/>
                  <w:jc w:val="right"/>
                </w:pPr>
                <w:r>
                  <w:t>12</w:t>
                </w:r>
              </w:p>
              <w:p w:rsidR="00082628" w:rsidRDefault="00082628">
                <w:pPr>
                  <w:pStyle w:val="RCWSLText"/>
                  <w:jc w:val="right"/>
                </w:pPr>
                <w:r>
                  <w:t>13</w:t>
                </w:r>
              </w:p>
              <w:p w:rsidR="00082628" w:rsidRDefault="00082628">
                <w:pPr>
                  <w:pStyle w:val="RCWSLText"/>
                  <w:jc w:val="right"/>
                </w:pPr>
                <w:r>
                  <w:t>14</w:t>
                </w:r>
              </w:p>
              <w:p w:rsidR="00082628" w:rsidRDefault="00082628">
                <w:pPr>
                  <w:pStyle w:val="RCWSLText"/>
                  <w:jc w:val="right"/>
                </w:pPr>
                <w:r>
                  <w:t>15</w:t>
                </w:r>
              </w:p>
              <w:p w:rsidR="00082628" w:rsidRDefault="00082628">
                <w:pPr>
                  <w:pStyle w:val="RCWSLText"/>
                  <w:jc w:val="right"/>
                </w:pPr>
                <w:r>
                  <w:t>16</w:t>
                </w:r>
              </w:p>
              <w:p w:rsidR="00082628" w:rsidRDefault="00082628">
                <w:pPr>
                  <w:pStyle w:val="RCWSLText"/>
                  <w:jc w:val="right"/>
                </w:pPr>
                <w:r>
                  <w:t>17</w:t>
                </w:r>
              </w:p>
              <w:p w:rsidR="00082628" w:rsidRDefault="00082628">
                <w:pPr>
                  <w:pStyle w:val="RCWSLText"/>
                  <w:jc w:val="right"/>
                </w:pPr>
                <w:r>
                  <w:t>18</w:t>
                </w:r>
              </w:p>
              <w:p w:rsidR="00082628" w:rsidRDefault="00082628">
                <w:pPr>
                  <w:pStyle w:val="RCWSLText"/>
                  <w:jc w:val="right"/>
                </w:pPr>
                <w:r>
                  <w:t>19</w:t>
                </w:r>
              </w:p>
              <w:p w:rsidR="00082628" w:rsidRDefault="00082628">
                <w:pPr>
                  <w:pStyle w:val="RCWSLText"/>
                  <w:jc w:val="right"/>
                </w:pPr>
                <w:r>
                  <w:t>20</w:t>
                </w:r>
              </w:p>
              <w:p w:rsidR="00082628" w:rsidRDefault="00082628">
                <w:pPr>
                  <w:pStyle w:val="RCWSLText"/>
                  <w:jc w:val="right"/>
                </w:pPr>
                <w:r>
                  <w:t>21</w:t>
                </w:r>
              </w:p>
              <w:p w:rsidR="00082628" w:rsidRDefault="00082628">
                <w:pPr>
                  <w:pStyle w:val="RCWSLText"/>
                  <w:jc w:val="right"/>
                </w:pPr>
                <w:r>
                  <w:t>22</w:t>
                </w:r>
              </w:p>
              <w:p w:rsidR="00082628" w:rsidRDefault="00082628">
                <w:pPr>
                  <w:pStyle w:val="RCWSLText"/>
                  <w:jc w:val="right"/>
                </w:pPr>
                <w:r>
                  <w:t>23</w:t>
                </w:r>
              </w:p>
              <w:p w:rsidR="00082628" w:rsidRDefault="00082628">
                <w:pPr>
                  <w:pStyle w:val="RCWSLText"/>
                  <w:jc w:val="right"/>
                </w:pPr>
                <w:r>
                  <w:t>24</w:t>
                </w:r>
              </w:p>
              <w:p w:rsidR="00082628" w:rsidRDefault="00082628">
                <w:pPr>
                  <w:pStyle w:val="RCWSLText"/>
                  <w:jc w:val="right"/>
                </w:pPr>
                <w:r>
                  <w:t>25</w:t>
                </w:r>
              </w:p>
              <w:p w:rsidR="00082628" w:rsidRDefault="00082628">
                <w:pPr>
                  <w:pStyle w:val="RCWSLText"/>
                  <w:jc w:val="right"/>
                </w:pPr>
                <w:r>
                  <w:t>26</w:t>
                </w:r>
              </w:p>
              <w:p w:rsidR="00082628" w:rsidRDefault="00082628">
                <w:pPr>
                  <w:pStyle w:val="RCWSLText"/>
                  <w:jc w:val="right"/>
                </w:pPr>
                <w:r>
                  <w:t>27</w:t>
                </w:r>
              </w:p>
              <w:p w:rsidR="00082628" w:rsidRDefault="00082628">
                <w:pPr>
                  <w:pStyle w:val="RCWSLText"/>
                  <w:jc w:val="right"/>
                </w:pPr>
                <w:r>
                  <w:t>28</w:t>
                </w:r>
              </w:p>
              <w:p w:rsidR="00082628" w:rsidRDefault="00082628">
                <w:pPr>
                  <w:pStyle w:val="RCWSLText"/>
                  <w:jc w:val="right"/>
                </w:pPr>
                <w:r>
                  <w:t>29</w:t>
                </w:r>
              </w:p>
              <w:p w:rsidR="00082628" w:rsidRDefault="00082628">
                <w:pPr>
                  <w:pStyle w:val="RCWSLText"/>
                  <w:jc w:val="right"/>
                </w:pPr>
                <w:r>
                  <w:t>30</w:t>
                </w:r>
              </w:p>
              <w:p w:rsidR="00082628" w:rsidRDefault="00082628">
                <w:pPr>
                  <w:pStyle w:val="RCWSLText"/>
                  <w:jc w:val="right"/>
                </w:pPr>
                <w:r>
                  <w:t>31</w:t>
                </w:r>
              </w:p>
              <w:p w:rsidR="00082628" w:rsidRDefault="00082628">
                <w:pPr>
                  <w:pStyle w:val="RCWSLText"/>
                  <w:jc w:val="right"/>
                </w:pPr>
                <w:r>
                  <w:t>32</w:t>
                </w:r>
              </w:p>
              <w:p w:rsidR="00082628" w:rsidRDefault="00082628">
                <w:pPr>
                  <w:pStyle w:val="RCWSLText"/>
                  <w:jc w:val="right"/>
                </w:pPr>
                <w:r>
                  <w:t>33</w:t>
                </w:r>
              </w:p>
              <w:p w:rsidR="00082628" w:rsidRDefault="00082628">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28" w:rsidRDefault="00A3650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82628" w:rsidRDefault="00082628" w:rsidP="00605C39">
                <w:pPr>
                  <w:pStyle w:val="RCWSLText"/>
                  <w:spacing w:before="2888"/>
                  <w:jc w:val="right"/>
                </w:pPr>
                <w:r>
                  <w:t>1</w:t>
                </w:r>
              </w:p>
              <w:p w:rsidR="00082628" w:rsidRDefault="00082628">
                <w:pPr>
                  <w:pStyle w:val="RCWSLText"/>
                  <w:jc w:val="right"/>
                </w:pPr>
                <w:r>
                  <w:t>2</w:t>
                </w:r>
              </w:p>
              <w:p w:rsidR="00082628" w:rsidRDefault="00082628">
                <w:pPr>
                  <w:pStyle w:val="RCWSLText"/>
                  <w:jc w:val="right"/>
                </w:pPr>
                <w:r>
                  <w:t>3</w:t>
                </w:r>
              </w:p>
              <w:p w:rsidR="00082628" w:rsidRDefault="00082628">
                <w:pPr>
                  <w:pStyle w:val="RCWSLText"/>
                  <w:jc w:val="right"/>
                </w:pPr>
                <w:r>
                  <w:t>4</w:t>
                </w:r>
              </w:p>
              <w:p w:rsidR="00082628" w:rsidRDefault="00082628">
                <w:pPr>
                  <w:pStyle w:val="RCWSLText"/>
                  <w:jc w:val="right"/>
                </w:pPr>
                <w:r>
                  <w:t>5</w:t>
                </w:r>
              </w:p>
              <w:p w:rsidR="00082628" w:rsidRDefault="00082628">
                <w:pPr>
                  <w:pStyle w:val="RCWSLText"/>
                  <w:jc w:val="right"/>
                </w:pPr>
                <w:r>
                  <w:t>6</w:t>
                </w:r>
              </w:p>
              <w:p w:rsidR="00082628" w:rsidRDefault="00082628">
                <w:pPr>
                  <w:pStyle w:val="RCWSLText"/>
                  <w:jc w:val="right"/>
                </w:pPr>
                <w:r>
                  <w:t>7</w:t>
                </w:r>
              </w:p>
              <w:p w:rsidR="00082628" w:rsidRDefault="00082628">
                <w:pPr>
                  <w:pStyle w:val="RCWSLText"/>
                  <w:jc w:val="right"/>
                </w:pPr>
                <w:r>
                  <w:t>8</w:t>
                </w:r>
              </w:p>
              <w:p w:rsidR="00082628" w:rsidRDefault="00082628">
                <w:pPr>
                  <w:pStyle w:val="RCWSLText"/>
                  <w:jc w:val="right"/>
                </w:pPr>
                <w:r>
                  <w:t>9</w:t>
                </w:r>
              </w:p>
              <w:p w:rsidR="00082628" w:rsidRDefault="00082628">
                <w:pPr>
                  <w:pStyle w:val="RCWSLText"/>
                  <w:jc w:val="right"/>
                </w:pPr>
                <w:r>
                  <w:t>10</w:t>
                </w:r>
              </w:p>
              <w:p w:rsidR="00082628" w:rsidRDefault="00082628">
                <w:pPr>
                  <w:pStyle w:val="RCWSLText"/>
                  <w:jc w:val="right"/>
                </w:pPr>
                <w:r>
                  <w:t>11</w:t>
                </w:r>
              </w:p>
              <w:p w:rsidR="00082628" w:rsidRDefault="00082628">
                <w:pPr>
                  <w:pStyle w:val="RCWSLText"/>
                  <w:jc w:val="right"/>
                </w:pPr>
                <w:r>
                  <w:t>12</w:t>
                </w:r>
              </w:p>
              <w:p w:rsidR="00082628" w:rsidRDefault="00082628">
                <w:pPr>
                  <w:pStyle w:val="RCWSLText"/>
                  <w:jc w:val="right"/>
                </w:pPr>
                <w:r>
                  <w:t>13</w:t>
                </w:r>
              </w:p>
              <w:p w:rsidR="00082628" w:rsidRDefault="00082628">
                <w:pPr>
                  <w:pStyle w:val="RCWSLText"/>
                  <w:jc w:val="right"/>
                </w:pPr>
                <w:r>
                  <w:t>14</w:t>
                </w:r>
              </w:p>
              <w:p w:rsidR="00082628" w:rsidRDefault="00082628">
                <w:pPr>
                  <w:pStyle w:val="RCWSLText"/>
                  <w:jc w:val="right"/>
                </w:pPr>
                <w:r>
                  <w:t>15</w:t>
                </w:r>
              </w:p>
              <w:p w:rsidR="00082628" w:rsidRDefault="00082628">
                <w:pPr>
                  <w:pStyle w:val="RCWSLText"/>
                  <w:jc w:val="right"/>
                </w:pPr>
                <w:r>
                  <w:t>16</w:t>
                </w:r>
              </w:p>
              <w:p w:rsidR="00082628" w:rsidRDefault="00082628">
                <w:pPr>
                  <w:pStyle w:val="RCWSLText"/>
                  <w:jc w:val="right"/>
                </w:pPr>
                <w:r>
                  <w:t>17</w:t>
                </w:r>
              </w:p>
              <w:p w:rsidR="00082628" w:rsidRDefault="00082628">
                <w:pPr>
                  <w:pStyle w:val="RCWSLText"/>
                  <w:jc w:val="right"/>
                </w:pPr>
                <w:r>
                  <w:t>18</w:t>
                </w:r>
              </w:p>
              <w:p w:rsidR="00082628" w:rsidRDefault="00082628">
                <w:pPr>
                  <w:pStyle w:val="RCWSLText"/>
                  <w:jc w:val="right"/>
                </w:pPr>
                <w:r>
                  <w:t>19</w:t>
                </w:r>
              </w:p>
              <w:p w:rsidR="00082628" w:rsidRDefault="00082628">
                <w:pPr>
                  <w:pStyle w:val="RCWSLText"/>
                  <w:jc w:val="right"/>
                </w:pPr>
                <w:r>
                  <w:t>20</w:t>
                </w:r>
              </w:p>
              <w:p w:rsidR="00082628" w:rsidRDefault="00082628">
                <w:pPr>
                  <w:pStyle w:val="RCWSLText"/>
                  <w:jc w:val="right"/>
                </w:pPr>
                <w:r>
                  <w:t>21</w:t>
                </w:r>
              </w:p>
              <w:p w:rsidR="00082628" w:rsidRDefault="00082628">
                <w:pPr>
                  <w:pStyle w:val="RCWSLText"/>
                  <w:jc w:val="right"/>
                </w:pPr>
                <w:r>
                  <w:t>22</w:t>
                </w:r>
              </w:p>
              <w:p w:rsidR="00082628" w:rsidRDefault="00082628">
                <w:pPr>
                  <w:pStyle w:val="RCWSLText"/>
                  <w:jc w:val="right"/>
                </w:pPr>
                <w:r>
                  <w:t>23</w:t>
                </w:r>
              </w:p>
              <w:p w:rsidR="00082628" w:rsidRDefault="00082628">
                <w:pPr>
                  <w:pStyle w:val="RCWSLText"/>
                  <w:jc w:val="right"/>
                </w:pPr>
                <w:r>
                  <w:t>24</w:t>
                </w:r>
              </w:p>
              <w:p w:rsidR="00082628" w:rsidRDefault="00082628" w:rsidP="00060D21">
                <w:pPr>
                  <w:pStyle w:val="RCWSLText"/>
                  <w:jc w:val="right"/>
                </w:pPr>
                <w:r>
                  <w:t>25</w:t>
                </w:r>
              </w:p>
              <w:p w:rsidR="00082628" w:rsidRDefault="00082628" w:rsidP="00060D21">
                <w:pPr>
                  <w:pStyle w:val="RCWSLText"/>
                  <w:jc w:val="right"/>
                </w:pPr>
                <w:r>
                  <w:t>26</w:t>
                </w:r>
              </w:p>
              <w:p w:rsidR="00082628" w:rsidRDefault="0008262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2628"/>
    <w:rsid w:val="00096165"/>
    <w:rsid w:val="000C6C82"/>
    <w:rsid w:val="000E603A"/>
    <w:rsid w:val="00106544"/>
    <w:rsid w:val="001A775A"/>
    <w:rsid w:val="001E6675"/>
    <w:rsid w:val="00217E8A"/>
    <w:rsid w:val="00237D6D"/>
    <w:rsid w:val="00254C4C"/>
    <w:rsid w:val="00281CBD"/>
    <w:rsid w:val="00316CD9"/>
    <w:rsid w:val="003853C7"/>
    <w:rsid w:val="003E2FC6"/>
    <w:rsid w:val="00492DDC"/>
    <w:rsid w:val="00523C5A"/>
    <w:rsid w:val="005538CD"/>
    <w:rsid w:val="00605C39"/>
    <w:rsid w:val="006841E6"/>
    <w:rsid w:val="006C1C41"/>
    <w:rsid w:val="006F7027"/>
    <w:rsid w:val="0072335D"/>
    <w:rsid w:val="0072541D"/>
    <w:rsid w:val="007C1E4B"/>
    <w:rsid w:val="007D35D4"/>
    <w:rsid w:val="0083736D"/>
    <w:rsid w:val="00846034"/>
    <w:rsid w:val="009002FB"/>
    <w:rsid w:val="00931B84"/>
    <w:rsid w:val="00953949"/>
    <w:rsid w:val="0096466F"/>
    <w:rsid w:val="00972869"/>
    <w:rsid w:val="00976DDA"/>
    <w:rsid w:val="009F23A9"/>
    <w:rsid w:val="009F73DC"/>
    <w:rsid w:val="00A01F29"/>
    <w:rsid w:val="00A3650F"/>
    <w:rsid w:val="00A93D4A"/>
    <w:rsid w:val="00AD2D0A"/>
    <w:rsid w:val="00AF48FF"/>
    <w:rsid w:val="00B12736"/>
    <w:rsid w:val="00B31D1C"/>
    <w:rsid w:val="00B518D0"/>
    <w:rsid w:val="00B73E0A"/>
    <w:rsid w:val="00B961E0"/>
    <w:rsid w:val="00BE5837"/>
    <w:rsid w:val="00BE78D0"/>
    <w:rsid w:val="00CB5666"/>
    <w:rsid w:val="00D40447"/>
    <w:rsid w:val="00DA47F3"/>
    <w:rsid w:val="00DD45A8"/>
    <w:rsid w:val="00DE256E"/>
    <w:rsid w:val="00DF5D0E"/>
    <w:rsid w:val="00E1471A"/>
    <w:rsid w:val="00E24F65"/>
    <w:rsid w:val="00E33EFF"/>
    <w:rsid w:val="00E41CC6"/>
    <w:rsid w:val="00E66F5D"/>
    <w:rsid w:val="00ED2EEB"/>
    <w:rsid w:val="00F229DE"/>
    <w:rsid w:val="00F4663F"/>
    <w:rsid w:val="00FA7DB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ser_k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210</Words>
  <Characters>1063</Characters>
  <Application>Microsoft Office Word</Application>
  <DocSecurity>8</DocSecurity>
  <Lines>37</Lines>
  <Paragraphs>15</Paragraphs>
  <ScaleCrop>false</ScaleCrop>
  <HeadingPairs>
    <vt:vector size="2" baseType="variant">
      <vt:variant>
        <vt:lpstr>Title</vt:lpstr>
      </vt:variant>
      <vt:variant>
        <vt:i4>1</vt:i4>
      </vt:variant>
    </vt:vector>
  </HeadingPairs>
  <TitlesOfParts>
    <vt:vector size="1" baseType="lpstr">
      <vt:lpstr>6508-S.E2 AMH PRIE FRAS 397</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PRIE FRAS 398</dc:title>
  <dc:subject/>
  <dc:creator>Washington State Legislature</dc:creator>
  <cp:keywords/>
  <dc:description/>
  <cp:lastModifiedBy>Washington State Legislature</cp:lastModifiedBy>
  <cp:revision>12</cp:revision>
  <cp:lastPrinted>2010-03-03T23:10:00Z</cp:lastPrinted>
  <dcterms:created xsi:type="dcterms:W3CDTF">2010-03-03T22:52:00Z</dcterms:created>
  <dcterms:modified xsi:type="dcterms:W3CDTF">2010-03-03T23:10:00Z</dcterms:modified>
</cp:coreProperties>
</file>