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30202" w:rsidP="0072541D">
          <w:pPr>
            <w:pStyle w:val="AmendDocName"/>
          </w:pPr>
          <w:customXml w:element="BillDocName">
            <w:r>
              <w:t xml:space="preserve">2211-S.E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MURR</w:t>
            </w:r>
          </w:customXml>
          <w:customXml w:element="DrafterAcronym">
            <w:r>
              <w:t xml:space="preserve"> SHEP</w:t>
            </w:r>
          </w:customXml>
          <w:customXml w:element="DraftNumber">
            <w:r>
              <w:t xml:space="preserve"> 005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30202">
          <w:customXml w:element="ReferenceNumber">
            <w:r w:rsidR="004A500F">
              <w:rPr>
                <w:b/>
                <w:u w:val="single"/>
              </w:rPr>
              <w:t>ESHB 2211</w:t>
            </w:r>
            <w:r w:rsidR="00DE256E">
              <w:t xml:space="preserve"> - </w:t>
            </w:r>
          </w:customXml>
          <w:customXml w:element="Floor">
            <w:r w:rsidR="004A500F">
              <w:t>S AMD TO S AMD (S3202.2/09)</w:t>
            </w:r>
          </w:customXml>
          <w:customXml w:element="AmendNumber">
            <w:r>
              <w:rPr>
                <w:b/>
              </w:rPr>
              <w:t xml:space="preserve"> 492</w:t>
            </w:r>
          </w:customXml>
        </w:p>
        <w:p w:rsidR="00DF5D0E" w:rsidRDefault="00330202" w:rsidP="00605C39">
          <w:pPr>
            <w:ind w:firstLine="576"/>
          </w:pPr>
          <w:customXml w:element="Sponsors">
            <w:r>
              <w:t xml:space="preserve">By Senator Murray</w:t>
            </w:r>
          </w:customXml>
        </w:p>
        <w:p w:rsidR="00DF5D0E" w:rsidRDefault="0033020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4/24/2009</w:t>
            </w:r>
          </w:customXml>
        </w:p>
      </w:customXml>
      <w:permStart w:id="0" w:edGrp="everyone" w:displacedByCustomXml="next"/>
      <w:customXml w:element="Page">
        <w:p w:rsidR="00D92C91" w:rsidRDefault="0033020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A500F">
            <w:t xml:space="preserve">On page </w:t>
          </w:r>
          <w:r w:rsidR="00D92C91">
            <w:t>2</w:t>
          </w:r>
          <w:r w:rsidR="004A500F">
            <w:t xml:space="preserve">, line </w:t>
          </w:r>
          <w:r w:rsidR="00D92C91">
            <w:t>6</w:t>
          </w:r>
          <w:r w:rsidR="004A500F">
            <w:t xml:space="preserve">, after </w:t>
          </w:r>
          <w:r w:rsidR="00D92C91">
            <w:t>"202</w:t>
          </w:r>
          <w:r w:rsidR="00744E5A">
            <w:t>"</w:t>
          </w:r>
          <w:r w:rsidR="004A500F">
            <w:t>,</w:t>
          </w:r>
          <w:r w:rsidR="00744E5A">
            <w:t xml:space="preserve"> strike everything through "portion of the state route number 520 corridor" and</w:t>
          </w:r>
          <w:r w:rsidR="004A500F">
            <w:t xml:space="preserve"> insert</w:t>
          </w:r>
          <w:r w:rsidR="00744E5A">
            <w:t xml:space="preserve"> the following:</w:t>
          </w:r>
        </w:p>
        <w:p w:rsidR="00D92C91" w:rsidRDefault="00D92C91" w:rsidP="00096165">
          <w:pPr>
            <w:pStyle w:val="Page"/>
          </w:pPr>
        </w:p>
        <w:p w:rsidR="00744E5A" w:rsidRDefault="00D92C91" w:rsidP="00096165">
          <w:pPr>
            <w:pStyle w:val="Page"/>
            <w:rPr>
              <w:u w:val="single"/>
            </w:rPr>
          </w:pPr>
          <w:proofErr w:type="gramStart"/>
          <w:r>
            <w:t xml:space="preserve">" </w:t>
          </w:r>
          <w:r>
            <w:rPr>
              <w:u w:val="single"/>
            </w:rPr>
            <w:t>and</w:t>
          </w:r>
          <w:proofErr w:type="gramEnd"/>
          <w:r>
            <w:rPr>
              <w:u w:val="single"/>
            </w:rPr>
            <w:t xml:space="preserve"> that portion of </w:t>
          </w:r>
          <w:r w:rsidR="00656508">
            <w:rPr>
              <w:u w:val="single"/>
            </w:rPr>
            <w:t>Interstate</w:t>
          </w:r>
          <w:r>
            <w:rPr>
              <w:u w:val="single"/>
            </w:rPr>
            <w:t xml:space="preserve"> 90 between the junctions of Interstat</w:t>
          </w:r>
          <w:r w:rsidR="00656508">
            <w:rPr>
              <w:u w:val="single"/>
            </w:rPr>
            <w:t>e 5 and I</w:t>
          </w:r>
          <w:r>
            <w:rPr>
              <w:u w:val="single"/>
            </w:rPr>
            <w:t>nterstate 405</w:t>
          </w:r>
          <w:r w:rsidR="00744E5A">
            <w:rPr>
              <w:u w:val="single"/>
            </w:rPr>
            <w:t>.  The toll being imposed by this section shall be charged only for travel on the floating bridge portions of the state number 520 corridor."</w:t>
          </w:r>
        </w:p>
        <w:p w:rsidR="00DF5D0E" w:rsidRPr="00523C5A" w:rsidRDefault="00330202" w:rsidP="004A500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744E5A">
            <w:t xml:space="preserve">Expands the state route number 520 corridor to include a portion of Interstate 90. Restricts the imposition of tolls </w:t>
          </w:r>
          <w:r w:rsidR="00656508">
            <w:t>to</w:t>
          </w:r>
          <w:r w:rsidR="00744E5A">
            <w:t xml:space="preserve"> the floating bridge portions of the state number 520 </w:t>
          </w:r>
          <w:r w:rsidR="00656508">
            <w:t>corridor</w:t>
          </w:r>
          <w:r w:rsidR="00744E5A">
            <w:t>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33020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74" w:rsidRDefault="00013C74" w:rsidP="00DF5D0E">
      <w:r>
        <w:separator/>
      </w:r>
    </w:p>
  </w:endnote>
  <w:endnote w:type="continuationSeparator" w:id="1">
    <w:p w:rsidR="00013C74" w:rsidRDefault="00013C7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74" w:rsidRDefault="00013C74">
    <w:pPr>
      <w:pStyle w:val="AmendDraftFooter"/>
    </w:pPr>
    <w:fldSimple w:instr=" TITLE   \* MERGEFORMAT ">
      <w:r w:rsidR="003E6501">
        <w:t>2211-S.E AMS MURR SHEP 005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74" w:rsidRDefault="00013C74">
    <w:pPr>
      <w:pStyle w:val="AmendDraftFooter"/>
    </w:pPr>
    <w:fldSimple w:instr=" TITLE   \* MERGEFORMAT ">
      <w:r w:rsidR="003E6501">
        <w:t>2211-S.E AMS MURR SHEP 005</w:t>
      </w:r>
    </w:fldSimple>
    <w:r>
      <w:tab/>
    </w:r>
    <w:fldSimple w:instr=" PAGE  \* Arabic  \* MERGEFORMAT ">
      <w:r w:rsidR="003E650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74" w:rsidRDefault="00013C74" w:rsidP="00DF5D0E">
      <w:r>
        <w:separator/>
      </w:r>
    </w:p>
  </w:footnote>
  <w:footnote w:type="continuationSeparator" w:id="1">
    <w:p w:rsidR="00013C74" w:rsidRDefault="00013C7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74" w:rsidRDefault="00013C7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13C74" w:rsidRDefault="00013C74">
                <w:pPr>
                  <w:pStyle w:val="RCWSLText"/>
                  <w:jc w:val="right"/>
                </w:pPr>
                <w:r>
                  <w:t>1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2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3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4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5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6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7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8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9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10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11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12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13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14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15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16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17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18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19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20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21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22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23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24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25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26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27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28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29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30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31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32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33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74" w:rsidRDefault="00013C7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13C74" w:rsidRDefault="00013C7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2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3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4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5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6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7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8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9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10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11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12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13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14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15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16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17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18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19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20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21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22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23</w:t>
                </w:r>
              </w:p>
              <w:p w:rsidR="00013C74" w:rsidRDefault="00013C74">
                <w:pPr>
                  <w:pStyle w:val="RCWSLText"/>
                  <w:jc w:val="right"/>
                </w:pPr>
                <w:r>
                  <w:t>24</w:t>
                </w:r>
              </w:p>
              <w:p w:rsidR="00013C74" w:rsidRDefault="00013C7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13C74" w:rsidRDefault="00013C7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13C74" w:rsidRDefault="00013C7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3C74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30202"/>
    <w:rsid w:val="003E2FC6"/>
    <w:rsid w:val="003E6501"/>
    <w:rsid w:val="00492DDC"/>
    <w:rsid w:val="004A500F"/>
    <w:rsid w:val="00523C5A"/>
    <w:rsid w:val="00605C39"/>
    <w:rsid w:val="00656508"/>
    <w:rsid w:val="006841E6"/>
    <w:rsid w:val="006F7027"/>
    <w:rsid w:val="0072335D"/>
    <w:rsid w:val="0072541D"/>
    <w:rsid w:val="00744E5A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92C91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91</Words>
  <Characters>652</Characters>
  <Application>Microsoft Office Word</Application>
  <DocSecurity>8</DocSecurity>
  <Lines>59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2211-S.E AMS MURR SHEP 005</vt:lpstr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2211-S.E AMS MURR SHEP 005</dc:title>
  <dc:subject/>
  <dc:creator>Washington State Legislature</dc:creator>
  <cp:keywords/>
  <dc:description/>
  <cp:lastModifiedBy>Washington State Legislature</cp:lastModifiedBy>
  <cp:revision>3</cp:revision>
  <cp:lastPrinted>2009-04-24T01:25:00Z</cp:lastPrinted>
  <dcterms:created xsi:type="dcterms:W3CDTF">2009-04-24T00:54:00Z</dcterms:created>
  <dcterms:modified xsi:type="dcterms:W3CDTF">2009-04-24T01:51:00Z</dcterms:modified>
</cp:coreProperties>
</file>