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7790A" w:rsidP="0072541D">
          <w:pPr>
            <w:pStyle w:val="AmendDocName"/>
          </w:pPr>
          <w:customXml w:element="BillDocName">
            <w:r>
              <w:t xml:space="preserve">5672-S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MEND</w:t>
            </w:r>
          </w:customXml>
          <w:customXml w:element="DraftNumber">
            <w:r>
              <w:t xml:space="preserve"> 068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7790A">
          <w:customXml w:element="ReferenceNumber">
            <w:r w:rsidR="007D40A0">
              <w:rPr>
                <w:b/>
                <w:u w:val="single"/>
              </w:rPr>
              <w:t>SSB 5672</w:t>
            </w:r>
            <w:r w:rsidR="00DE256E">
              <w:t xml:space="preserve"> - </w:t>
            </w:r>
          </w:customXml>
          <w:customXml w:element="Floor">
            <w:r w:rsidR="007D40A0">
              <w:t>S AMD TO S-1964.2</w:t>
            </w:r>
          </w:customXml>
          <w:customXml w:element="AmendNumber">
            <w:r>
              <w:rPr>
                <w:b/>
              </w:rPr>
              <w:t xml:space="preserve"> 63</w:t>
            </w:r>
          </w:customXml>
        </w:p>
        <w:p w:rsidR="00DF5D0E" w:rsidRDefault="00D7790A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D7790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220262" w:rsidRDefault="00D7790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D40A0">
            <w:t>On page</w:t>
          </w:r>
          <w:r w:rsidR="00A46B58">
            <w:t xml:space="preserve"> 12</w:t>
          </w:r>
          <w:r w:rsidR="007D40A0">
            <w:t xml:space="preserve">, </w:t>
          </w:r>
          <w:r w:rsidR="00A46B58">
            <w:t xml:space="preserve">after </w:t>
          </w:r>
          <w:r w:rsidR="007D40A0">
            <w:t>line</w:t>
          </w:r>
          <w:r w:rsidR="00A46B58">
            <w:t xml:space="preserve"> 7, insert the following: </w:t>
          </w:r>
        </w:p>
        <w:p w:rsidR="007D40A0" w:rsidRDefault="00A46B58" w:rsidP="00096165">
          <w:pPr>
            <w:pStyle w:val="Page"/>
          </w:pPr>
          <w:r>
            <w:t>"</w:t>
          </w:r>
          <w:r w:rsidRPr="00A46B58">
            <w:rPr>
              <w:u w:val="single"/>
            </w:rPr>
            <w:t>NEW SECTION</w:t>
          </w:r>
          <w:r>
            <w:t xml:space="preserve">. </w:t>
          </w:r>
          <w:r w:rsidRPr="00A46B58">
            <w:rPr>
              <w:b/>
            </w:rPr>
            <w:t xml:space="preserve">Sec. 6. </w:t>
          </w:r>
          <w:r>
            <w:t>A new section is added to chapter 49.60 RCW to read as follows:</w:t>
          </w:r>
        </w:p>
        <w:p w:rsidR="00A46B58" w:rsidRPr="00A46B58" w:rsidRDefault="00A46B58" w:rsidP="00A46B58">
          <w:pPr>
            <w:pStyle w:val="RCWSLText"/>
          </w:pPr>
          <w:r>
            <w:t>A landlord is n</w:t>
          </w:r>
          <w:r w:rsidR="00220262">
            <w:t xml:space="preserve">ot subject to </w:t>
          </w:r>
          <w:r>
            <w:t>the lawful source of income provisions of this chapter if the housing authority responsible for inspecting and approving o</w:t>
          </w:r>
          <w:r w:rsidR="00220262">
            <w:t xml:space="preserve">f the Section 8 voucher </w:t>
          </w:r>
          <w:r>
            <w:t>rental requires any repairs by the landlord as a condition to renting to a tenant or prospective tenant with a Sec</w:t>
          </w:r>
          <w:r w:rsidR="00220262">
            <w:t>tion 8 voucher."</w:t>
          </w:r>
        </w:p>
        <w:p w:rsidR="007D40A0" w:rsidRDefault="007D40A0" w:rsidP="007D40A0">
          <w:pPr>
            <w:pStyle w:val="RCWSLText"/>
          </w:pPr>
        </w:p>
        <w:p w:rsidR="007D40A0" w:rsidRDefault="007D40A0" w:rsidP="007D40A0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D7790A" w:rsidP="007D40A0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220262">
            <w:t>When a tenant has a Section 8 voucher, the local housing authority administers the subsidy which includes inspecting and approving of the rental. The housing authority may require certain repairs as a condition of renting the unit to the Section 8 recipient. This amendment clarifies that if repairs are required, then the landlord is not subject to the lawful source of income provisions of the bill; it is not an unfair practice of a landlord to not rent to a person under these circumstances.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7790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B58" w:rsidRDefault="00A46B58" w:rsidP="00DF5D0E">
      <w:r>
        <w:separator/>
      </w:r>
    </w:p>
  </w:endnote>
  <w:endnote w:type="continuationSeparator" w:id="1">
    <w:p w:rsidR="00A46B58" w:rsidRDefault="00A46B5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58" w:rsidRDefault="00D7790A">
    <w:pPr>
      <w:pStyle w:val="AmendDraftFooter"/>
    </w:pPr>
    <w:fldSimple w:instr=" TITLE   \* MERGEFORMAT ">
      <w:r w:rsidR="00FE44EB">
        <w:t>5672-S AMS HONE MEND 068</w:t>
      </w:r>
    </w:fldSimple>
    <w:r w:rsidR="00A46B58">
      <w:tab/>
    </w:r>
    <w:fldSimple w:instr=" PAGE  \* Arabic  \* MERGEFORMAT ">
      <w:r w:rsidR="00A46B5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58" w:rsidRDefault="00D7790A">
    <w:pPr>
      <w:pStyle w:val="AmendDraftFooter"/>
    </w:pPr>
    <w:fldSimple w:instr=" TITLE   \* MERGEFORMAT ">
      <w:r w:rsidR="00FE44EB">
        <w:t>5672-S AMS HONE MEND 068</w:t>
      </w:r>
    </w:fldSimple>
    <w:r w:rsidR="00A46B58">
      <w:tab/>
    </w:r>
    <w:fldSimple w:instr=" PAGE  \* Arabic  \* MERGEFORMAT ">
      <w:r w:rsidR="00FE44E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B58" w:rsidRDefault="00A46B58" w:rsidP="00DF5D0E">
      <w:r>
        <w:separator/>
      </w:r>
    </w:p>
  </w:footnote>
  <w:footnote w:type="continuationSeparator" w:id="1">
    <w:p w:rsidR="00A46B58" w:rsidRDefault="00A46B5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58" w:rsidRDefault="00D7790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46B58" w:rsidRDefault="00A46B58">
                <w:pPr>
                  <w:pStyle w:val="RCWSLText"/>
                  <w:jc w:val="right"/>
                </w:pPr>
                <w:r>
                  <w:t>1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3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4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5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6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7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8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9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10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11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12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13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14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15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16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17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18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19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20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21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22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23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24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25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26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27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28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29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30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31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32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33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58" w:rsidRDefault="00D7790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46B58" w:rsidRDefault="00A46B5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3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4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5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6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7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8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9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10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11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12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13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14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15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16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17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18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19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20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21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22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23</w:t>
                </w:r>
              </w:p>
              <w:p w:rsidR="00A46B58" w:rsidRDefault="00A46B58">
                <w:pPr>
                  <w:pStyle w:val="RCWSLText"/>
                  <w:jc w:val="right"/>
                </w:pPr>
                <w:r>
                  <w:t>24</w:t>
                </w:r>
              </w:p>
              <w:p w:rsidR="00A46B58" w:rsidRDefault="00A46B5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46B58" w:rsidRDefault="00A46B5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46B58" w:rsidRDefault="00A46B5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0262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7D40A0"/>
    <w:rsid w:val="00846034"/>
    <w:rsid w:val="00931B84"/>
    <w:rsid w:val="00972869"/>
    <w:rsid w:val="009F23A9"/>
    <w:rsid w:val="00A01F29"/>
    <w:rsid w:val="00A46B58"/>
    <w:rsid w:val="00A93D4A"/>
    <w:rsid w:val="00AD2D0A"/>
    <w:rsid w:val="00B162CE"/>
    <w:rsid w:val="00B31D1C"/>
    <w:rsid w:val="00B518D0"/>
    <w:rsid w:val="00B73E0A"/>
    <w:rsid w:val="00B961E0"/>
    <w:rsid w:val="00D40447"/>
    <w:rsid w:val="00D7790A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E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180</Words>
  <Characters>1026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5672-S AMS HONE MEND 068</vt:lpstr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5672-S AMS HONE MEND 068</dc:title>
  <dc:subject/>
  <dc:creator>Washington State Legislature</dc:creator>
  <cp:keywords/>
  <dc:description/>
  <cp:lastModifiedBy>Washington State Legislature</cp:lastModifiedBy>
  <cp:revision>3</cp:revision>
  <cp:lastPrinted>2009-03-04T22:45:00Z</cp:lastPrinted>
  <dcterms:created xsi:type="dcterms:W3CDTF">2009-03-04T22:19:00Z</dcterms:created>
  <dcterms:modified xsi:type="dcterms:W3CDTF">2009-03-04T22:45:00Z</dcterms:modified>
</cp:coreProperties>
</file>