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3ECC" w:rsidP="0072541D">
          <w:pPr>
            <w:pStyle w:val="AmendDocName"/>
          </w:pPr>
          <w:customXml w:element="BillDocName">
            <w:r>
              <w:t xml:space="preserve">5791-S2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427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F3ECC">
          <w:customXml w:element="ReferenceNumber">
            <w:r w:rsidR="00DD2326">
              <w:rPr>
                <w:b/>
                <w:u w:val="single"/>
              </w:rPr>
              <w:t>2SSB 5791</w:t>
            </w:r>
            <w:r w:rsidR="00DE256E">
              <w:t xml:space="preserve"> - </w:t>
            </w:r>
          </w:customXml>
          <w:customXml w:element="Floor">
            <w:r w:rsidR="00DD2326">
              <w:t>S AMD</w:t>
            </w:r>
          </w:customXml>
          <w:customXml w:element="AmendNumber">
            <w:r>
              <w:rPr>
                <w:b/>
              </w:rPr>
              <w:t xml:space="preserve"> 243</w:t>
            </w:r>
          </w:customXml>
        </w:p>
        <w:p w:rsidR="00DF5D0E" w:rsidRDefault="005F3ECC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5F3EC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421A9E" w:rsidRDefault="005F3EC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2326">
            <w:t xml:space="preserve">On page </w:t>
          </w:r>
          <w:r w:rsidR="00421A9E">
            <w:t>5</w:t>
          </w:r>
          <w:r w:rsidR="00DD2326">
            <w:t xml:space="preserve">, line </w:t>
          </w:r>
          <w:r w:rsidR="00421A9E">
            <w:t>13</w:t>
          </w:r>
          <w:r w:rsidR="00DD2326">
            <w:t xml:space="preserve">, after </w:t>
          </w:r>
          <w:r w:rsidR="00421A9E">
            <w:t>"(a)"</w:t>
          </w:r>
          <w:r w:rsidR="00DD2326">
            <w:t xml:space="preserve">, </w:t>
          </w:r>
          <w:r w:rsidR="00421A9E">
            <w:t>strike "No" and insert "Except upon a showing of the failure to meet fiduciary responsibilities, no"</w:t>
          </w:r>
        </w:p>
        <w:p w:rsidR="00421A9E" w:rsidRDefault="00421A9E" w:rsidP="00096165">
          <w:pPr>
            <w:pStyle w:val="Page"/>
          </w:pPr>
        </w:p>
        <w:p w:rsidR="00DD2326" w:rsidRDefault="00421A9E" w:rsidP="00096165">
          <w:pPr>
            <w:pStyle w:val="Page"/>
          </w:pPr>
          <w:r>
            <w:tab/>
            <w:t>On page 5, line 17, after "(b)" strike "The" and insert "Except upon a showing of the failure to meet fiduciary responsibilities, the"</w:t>
          </w:r>
          <w:r w:rsidR="00DD2326">
            <w:t xml:space="preserve"> </w:t>
          </w:r>
        </w:p>
        <w:p w:rsidR="00DF5D0E" w:rsidRPr="00523C5A" w:rsidRDefault="005F3ECC" w:rsidP="00DD232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21A9E">
            <w:t>Limits the states exemption from liability when the state fails to meet its fiduciary responsibility.  This is the same standard as applied to financial services companies.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F3EC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26" w:rsidRDefault="00DD2326" w:rsidP="00DF5D0E">
      <w:r>
        <w:separator/>
      </w:r>
    </w:p>
  </w:endnote>
  <w:endnote w:type="continuationSeparator" w:id="1">
    <w:p w:rsidR="00DD2326" w:rsidRDefault="00DD23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ECC">
    <w:pPr>
      <w:pStyle w:val="AmendDraftFooter"/>
    </w:pPr>
    <w:fldSimple w:instr=" TITLE   \* MERGEFORMAT ">
      <w:r w:rsidR="00624DA0">
        <w:t>5791-S2 AMS .... GORR 427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232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ECC">
    <w:pPr>
      <w:pStyle w:val="AmendDraftFooter"/>
    </w:pPr>
    <w:fldSimple w:instr=" TITLE   \* MERGEFORMAT ">
      <w:r w:rsidR="00624DA0">
        <w:t>5791-S2 AMS .... GORR 427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4DA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26" w:rsidRDefault="00DD2326" w:rsidP="00DF5D0E">
      <w:r>
        <w:separator/>
      </w:r>
    </w:p>
  </w:footnote>
  <w:footnote w:type="continuationSeparator" w:id="1">
    <w:p w:rsidR="00DD2326" w:rsidRDefault="00DD23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3EC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F3E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04FC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21A9E"/>
    <w:rsid w:val="00492DDC"/>
    <w:rsid w:val="00523C5A"/>
    <w:rsid w:val="005F3ECC"/>
    <w:rsid w:val="00605C39"/>
    <w:rsid w:val="00624DA0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D2326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536</Characters>
  <Application>Microsoft Office Word</Application>
  <DocSecurity>8</DocSecurity>
  <Lines>48</Lines>
  <Paragraphs>30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5791-S2 AMS BENT GORR 427</dc:title>
  <dc:subject/>
  <dc:creator>Washington State Legislature</dc:creator>
  <cp:keywords/>
  <dc:description/>
  <cp:lastModifiedBy>Washington State Legislature</cp:lastModifiedBy>
  <cp:revision>3</cp:revision>
  <cp:lastPrinted>2009-03-12T18:06:00Z</cp:lastPrinted>
  <dcterms:created xsi:type="dcterms:W3CDTF">2009-03-12T18:02:00Z</dcterms:created>
  <dcterms:modified xsi:type="dcterms:W3CDTF">2009-03-12T18:06:00Z</dcterms:modified>
</cp:coreProperties>
</file>