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747BB" w:rsidP="0072541D">
          <w:pPr>
            <w:pStyle w:val="AmendDocName"/>
          </w:pPr>
          <w:customXml w:element="BillDocName">
            <w:r>
              <w:t xml:space="preserve">6183</w:t>
            </w:r>
          </w:customXml>
          <w:customXml w:element="AmendType">
            <w:r>
              <w:t xml:space="preserve"> AMS</w:t>
            </w:r>
          </w:customXml>
          <w:customXml w:element="SponsorAcronym">
            <w:r>
              <w:t xml:space="preserve"> REGA</w:t>
            </w:r>
          </w:customXml>
          <w:customXml w:element="DrafterAcronym">
            <w:r>
              <w:t xml:space="preserve"> RAMS</w:t>
            </w:r>
          </w:customXml>
          <w:customXml w:element="DraftNumber">
            <w:r>
              <w:t xml:space="preserve"> 020</w:t>
            </w:r>
          </w:customXml>
        </w:p>
      </w:customXml>
      <w:customXml w:element="OfferedBy">
        <w:p w:rsidR="00DF5D0E" w:rsidRDefault="00DE256E" w:rsidP="00B73E0A">
          <w:pPr>
            <w:pStyle w:val="OfferedBy"/>
            <w:spacing w:after="120"/>
          </w:pPr>
          <w:r>
            <w:tab/>
          </w:r>
          <w:r>
            <w:tab/>
          </w:r>
          <w:r>
            <w:tab/>
          </w:r>
        </w:p>
      </w:customXml>
      <w:customXml w:element="Heading">
        <w:p w:rsidR="00DF5D0E" w:rsidRDefault="006747BB">
          <w:customXml w:element="ReferenceNumber">
            <w:r w:rsidR="00F675D3">
              <w:rPr>
                <w:b/>
                <w:u w:val="single"/>
              </w:rPr>
              <w:t>SB 6183</w:t>
            </w:r>
            <w:r w:rsidR="00DE256E">
              <w:t xml:space="preserve"> - </w:t>
            </w:r>
          </w:customXml>
          <w:customXml w:element="Floor">
            <w:r w:rsidR="00F675D3">
              <w:t>S AMD</w:t>
            </w:r>
          </w:customXml>
          <w:customXml w:element="AmendNumber">
            <w:r>
              <w:rPr>
                <w:b/>
              </w:rPr>
              <w:t xml:space="preserve"> 467</w:t>
            </w:r>
          </w:customXml>
        </w:p>
        <w:p w:rsidR="00DF5D0E" w:rsidRDefault="006747BB" w:rsidP="00605C39">
          <w:pPr>
            <w:ind w:firstLine="576"/>
          </w:pPr>
          <w:customXml w:element="Sponsors">
            <w:r>
              <w:t xml:space="preserve">By Senators Regala, Zarelli and Hargrove</w:t>
            </w:r>
          </w:customXml>
        </w:p>
        <w:p w:rsidR="00DF5D0E" w:rsidRDefault="006747BB" w:rsidP="00846034">
          <w:pPr>
            <w:spacing w:line="408" w:lineRule="exact"/>
            <w:jc w:val="right"/>
            <w:rPr>
              <w:b/>
              <w:bCs/>
            </w:rPr>
          </w:pPr>
          <w:customXml w:element="FloorAction">
            <w:r>
              <w:t xml:space="preserve">ADOPTED 4/22/2009</w:t>
            </w:r>
          </w:customXml>
        </w:p>
      </w:customXml>
      <w:permStart w:id="0" w:edGrp="everyone" w:displacedByCustomXml="next"/>
      <w:customXml w:element="Page">
        <w:p w:rsidR="00011713" w:rsidRDefault="006747BB" w:rsidP="0001171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11713">
            <w:t>On page 1 line 19, after "designee" strike "((</w:t>
          </w:r>
          <w:r w:rsidR="00011713" w:rsidRPr="00726B02">
            <w:rPr>
              <w:strike/>
            </w:rPr>
            <w:t>find [finds] that such release is in the best interests of the state of Washington</w:t>
          </w:r>
          <w:r w:rsidR="00011713">
            <w:t>))" and insert "find</w:t>
          </w:r>
          <w:r w:rsidR="00011713" w:rsidRPr="00036186">
            <w:rPr>
              <w:u w:val="single"/>
            </w:rPr>
            <w:t>s</w:t>
          </w:r>
          <w:r w:rsidR="00011713">
            <w:t xml:space="preserve"> that such release is in the best interests of the state of Washington </w:t>
          </w:r>
          <w:r w:rsidR="00011713" w:rsidRPr="00036186">
            <w:rPr>
              <w:u w:val="single"/>
            </w:rPr>
            <w:t>and</w:t>
          </w:r>
          <w:r w:rsidR="00011713">
            <w:t>"</w:t>
          </w:r>
        </w:p>
        <w:p w:rsidR="00011713" w:rsidRPr="00011713" w:rsidRDefault="00011713" w:rsidP="00011713">
          <w:pPr>
            <w:pStyle w:val="RCWSLText"/>
          </w:pPr>
          <w:r>
            <w:tab/>
            <w:t>On page 2, line 21, strike "((</w:t>
          </w:r>
          <w:r w:rsidRPr="00011713">
            <w:rPr>
              <w:strike/>
            </w:rPr>
            <w:t>shall</w:t>
          </w:r>
          <w:r>
            <w:t xml:space="preserve">)) </w:t>
          </w:r>
          <w:r w:rsidRPr="00011713">
            <w:rPr>
              <w:u w:val="single"/>
            </w:rPr>
            <w:t>may</w:t>
          </w:r>
          <w:r>
            <w:t>" and insert "shall</w:t>
          </w:r>
          <w:r w:rsidRPr="00011713">
            <w:rPr>
              <w:u w:val="single"/>
            </w:rPr>
            <w:t>, upon making a finding that it is in the best interest of the state,</w:t>
          </w:r>
          <w:r>
            <w:t>"</w:t>
          </w:r>
        </w:p>
        <w:p w:rsidR="00011713" w:rsidRPr="00523C5A" w:rsidRDefault="00011713" w:rsidP="00011713">
          <w:pPr>
            <w:pStyle w:val="RCWSLText"/>
          </w:pPr>
          <w:r>
            <w:tab/>
          </w:r>
        </w:p>
        <w:customXml w:element="Effect">
          <w:p w:rsidR="00011713" w:rsidRDefault="00011713" w:rsidP="00011713">
            <w:pPr>
              <w:pStyle w:val="Effect"/>
            </w:pPr>
            <w:r>
              <w:tab/>
            </w:r>
          </w:p>
          <w:p w:rsidR="00011713" w:rsidRDefault="00011713" w:rsidP="00011713">
            <w:pPr>
              <w:pStyle w:val="Effect"/>
            </w:pPr>
            <w:r>
              <w:tab/>
            </w:r>
            <w:r>
              <w:tab/>
            </w:r>
            <w:r>
              <w:rPr>
                <w:u w:val="single"/>
              </w:rPr>
              <w:t>EFFECT:</w:t>
            </w:r>
            <w:r>
              <w:t xml:space="preserve">  Restores the requirement that the Secretary of Corrections find that it is in the best interest of the state to conditionally release an offender to Immigration and Customs Enforcement for deportation.  </w:t>
            </w:r>
            <w:proofErr w:type="gramStart"/>
            <w:r>
              <w:t>Restores the requirement that the Department of Corrections seek extradition of an offender upon a finding that it is in the best interest of the state.</w:t>
            </w:r>
            <w:proofErr w:type="gramEnd"/>
          </w:p>
        </w:customXml>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6747B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713" w:rsidRDefault="00011713" w:rsidP="00DF5D0E">
      <w:r>
        <w:separator/>
      </w:r>
    </w:p>
  </w:endnote>
  <w:endnote w:type="continuationSeparator" w:id="1">
    <w:p w:rsidR="00011713" w:rsidRDefault="0001171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3" w:rsidRDefault="00011713">
    <w:pPr>
      <w:pStyle w:val="AmendDraftFooter"/>
    </w:pPr>
    <w:fldSimple w:instr=" TITLE   \* MERGEFORMAT ">
      <w:r>
        <w:t>6183 AMS REGA RAMS 020</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3" w:rsidRDefault="00011713">
    <w:pPr>
      <w:pStyle w:val="AmendDraftFooter"/>
    </w:pPr>
    <w:fldSimple w:instr=" TITLE   \* MERGEFORMAT ">
      <w:r>
        <w:t>6183 AMS REGA RAMS 020</w:t>
      </w:r>
    </w:fldSimple>
    <w:r>
      <w:tab/>
    </w:r>
    <w:fldSimple w:instr=" PAGE  \* Arabic  \* MERGEFORMAT ">
      <w:r w:rsidR="00BA593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713" w:rsidRDefault="00011713" w:rsidP="00DF5D0E">
      <w:r>
        <w:separator/>
      </w:r>
    </w:p>
  </w:footnote>
  <w:footnote w:type="continuationSeparator" w:id="1">
    <w:p w:rsidR="00011713" w:rsidRDefault="0001171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3" w:rsidRDefault="0001171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11713" w:rsidRDefault="00011713">
                <w:pPr>
                  <w:pStyle w:val="RCWSLText"/>
                  <w:jc w:val="right"/>
                </w:pPr>
                <w:r>
                  <w:t>1</w:t>
                </w:r>
              </w:p>
              <w:p w:rsidR="00011713" w:rsidRDefault="00011713">
                <w:pPr>
                  <w:pStyle w:val="RCWSLText"/>
                  <w:jc w:val="right"/>
                </w:pPr>
                <w:r>
                  <w:t>2</w:t>
                </w:r>
              </w:p>
              <w:p w:rsidR="00011713" w:rsidRDefault="00011713">
                <w:pPr>
                  <w:pStyle w:val="RCWSLText"/>
                  <w:jc w:val="right"/>
                </w:pPr>
                <w:r>
                  <w:t>3</w:t>
                </w:r>
              </w:p>
              <w:p w:rsidR="00011713" w:rsidRDefault="00011713">
                <w:pPr>
                  <w:pStyle w:val="RCWSLText"/>
                  <w:jc w:val="right"/>
                </w:pPr>
                <w:r>
                  <w:t>4</w:t>
                </w:r>
              </w:p>
              <w:p w:rsidR="00011713" w:rsidRDefault="00011713">
                <w:pPr>
                  <w:pStyle w:val="RCWSLText"/>
                  <w:jc w:val="right"/>
                </w:pPr>
                <w:r>
                  <w:t>5</w:t>
                </w:r>
              </w:p>
              <w:p w:rsidR="00011713" w:rsidRDefault="00011713">
                <w:pPr>
                  <w:pStyle w:val="RCWSLText"/>
                  <w:jc w:val="right"/>
                </w:pPr>
                <w:r>
                  <w:t>6</w:t>
                </w:r>
              </w:p>
              <w:p w:rsidR="00011713" w:rsidRDefault="00011713">
                <w:pPr>
                  <w:pStyle w:val="RCWSLText"/>
                  <w:jc w:val="right"/>
                </w:pPr>
                <w:r>
                  <w:t>7</w:t>
                </w:r>
              </w:p>
              <w:p w:rsidR="00011713" w:rsidRDefault="00011713">
                <w:pPr>
                  <w:pStyle w:val="RCWSLText"/>
                  <w:jc w:val="right"/>
                </w:pPr>
                <w:r>
                  <w:t>8</w:t>
                </w:r>
              </w:p>
              <w:p w:rsidR="00011713" w:rsidRDefault="00011713">
                <w:pPr>
                  <w:pStyle w:val="RCWSLText"/>
                  <w:jc w:val="right"/>
                </w:pPr>
                <w:r>
                  <w:t>9</w:t>
                </w:r>
              </w:p>
              <w:p w:rsidR="00011713" w:rsidRDefault="00011713">
                <w:pPr>
                  <w:pStyle w:val="RCWSLText"/>
                  <w:jc w:val="right"/>
                </w:pPr>
                <w:r>
                  <w:t>10</w:t>
                </w:r>
              </w:p>
              <w:p w:rsidR="00011713" w:rsidRDefault="00011713">
                <w:pPr>
                  <w:pStyle w:val="RCWSLText"/>
                  <w:jc w:val="right"/>
                </w:pPr>
                <w:r>
                  <w:t>11</w:t>
                </w:r>
              </w:p>
              <w:p w:rsidR="00011713" w:rsidRDefault="00011713">
                <w:pPr>
                  <w:pStyle w:val="RCWSLText"/>
                  <w:jc w:val="right"/>
                </w:pPr>
                <w:r>
                  <w:t>12</w:t>
                </w:r>
              </w:p>
              <w:p w:rsidR="00011713" w:rsidRDefault="00011713">
                <w:pPr>
                  <w:pStyle w:val="RCWSLText"/>
                  <w:jc w:val="right"/>
                </w:pPr>
                <w:r>
                  <w:t>13</w:t>
                </w:r>
              </w:p>
              <w:p w:rsidR="00011713" w:rsidRDefault="00011713">
                <w:pPr>
                  <w:pStyle w:val="RCWSLText"/>
                  <w:jc w:val="right"/>
                </w:pPr>
                <w:r>
                  <w:t>14</w:t>
                </w:r>
              </w:p>
              <w:p w:rsidR="00011713" w:rsidRDefault="00011713">
                <w:pPr>
                  <w:pStyle w:val="RCWSLText"/>
                  <w:jc w:val="right"/>
                </w:pPr>
                <w:r>
                  <w:t>15</w:t>
                </w:r>
              </w:p>
              <w:p w:rsidR="00011713" w:rsidRDefault="00011713">
                <w:pPr>
                  <w:pStyle w:val="RCWSLText"/>
                  <w:jc w:val="right"/>
                </w:pPr>
                <w:r>
                  <w:t>16</w:t>
                </w:r>
              </w:p>
              <w:p w:rsidR="00011713" w:rsidRDefault="00011713">
                <w:pPr>
                  <w:pStyle w:val="RCWSLText"/>
                  <w:jc w:val="right"/>
                </w:pPr>
                <w:r>
                  <w:t>17</w:t>
                </w:r>
              </w:p>
              <w:p w:rsidR="00011713" w:rsidRDefault="00011713">
                <w:pPr>
                  <w:pStyle w:val="RCWSLText"/>
                  <w:jc w:val="right"/>
                </w:pPr>
                <w:r>
                  <w:t>18</w:t>
                </w:r>
              </w:p>
              <w:p w:rsidR="00011713" w:rsidRDefault="00011713">
                <w:pPr>
                  <w:pStyle w:val="RCWSLText"/>
                  <w:jc w:val="right"/>
                </w:pPr>
                <w:r>
                  <w:t>19</w:t>
                </w:r>
              </w:p>
              <w:p w:rsidR="00011713" w:rsidRDefault="00011713">
                <w:pPr>
                  <w:pStyle w:val="RCWSLText"/>
                  <w:jc w:val="right"/>
                </w:pPr>
                <w:r>
                  <w:t>20</w:t>
                </w:r>
              </w:p>
              <w:p w:rsidR="00011713" w:rsidRDefault="00011713">
                <w:pPr>
                  <w:pStyle w:val="RCWSLText"/>
                  <w:jc w:val="right"/>
                </w:pPr>
                <w:r>
                  <w:t>21</w:t>
                </w:r>
              </w:p>
              <w:p w:rsidR="00011713" w:rsidRDefault="00011713">
                <w:pPr>
                  <w:pStyle w:val="RCWSLText"/>
                  <w:jc w:val="right"/>
                </w:pPr>
                <w:r>
                  <w:t>22</w:t>
                </w:r>
              </w:p>
              <w:p w:rsidR="00011713" w:rsidRDefault="00011713">
                <w:pPr>
                  <w:pStyle w:val="RCWSLText"/>
                  <w:jc w:val="right"/>
                </w:pPr>
                <w:r>
                  <w:t>23</w:t>
                </w:r>
              </w:p>
              <w:p w:rsidR="00011713" w:rsidRDefault="00011713">
                <w:pPr>
                  <w:pStyle w:val="RCWSLText"/>
                  <w:jc w:val="right"/>
                </w:pPr>
                <w:r>
                  <w:t>24</w:t>
                </w:r>
              </w:p>
              <w:p w:rsidR="00011713" w:rsidRDefault="00011713">
                <w:pPr>
                  <w:pStyle w:val="RCWSLText"/>
                  <w:jc w:val="right"/>
                </w:pPr>
                <w:r>
                  <w:t>25</w:t>
                </w:r>
              </w:p>
              <w:p w:rsidR="00011713" w:rsidRDefault="00011713">
                <w:pPr>
                  <w:pStyle w:val="RCWSLText"/>
                  <w:jc w:val="right"/>
                </w:pPr>
                <w:r>
                  <w:t>26</w:t>
                </w:r>
              </w:p>
              <w:p w:rsidR="00011713" w:rsidRDefault="00011713">
                <w:pPr>
                  <w:pStyle w:val="RCWSLText"/>
                  <w:jc w:val="right"/>
                </w:pPr>
                <w:r>
                  <w:t>27</w:t>
                </w:r>
              </w:p>
              <w:p w:rsidR="00011713" w:rsidRDefault="00011713">
                <w:pPr>
                  <w:pStyle w:val="RCWSLText"/>
                  <w:jc w:val="right"/>
                </w:pPr>
                <w:r>
                  <w:t>28</w:t>
                </w:r>
              </w:p>
              <w:p w:rsidR="00011713" w:rsidRDefault="00011713">
                <w:pPr>
                  <w:pStyle w:val="RCWSLText"/>
                  <w:jc w:val="right"/>
                </w:pPr>
                <w:r>
                  <w:t>29</w:t>
                </w:r>
              </w:p>
              <w:p w:rsidR="00011713" w:rsidRDefault="00011713">
                <w:pPr>
                  <w:pStyle w:val="RCWSLText"/>
                  <w:jc w:val="right"/>
                </w:pPr>
                <w:r>
                  <w:t>30</w:t>
                </w:r>
              </w:p>
              <w:p w:rsidR="00011713" w:rsidRDefault="00011713">
                <w:pPr>
                  <w:pStyle w:val="RCWSLText"/>
                  <w:jc w:val="right"/>
                </w:pPr>
                <w:r>
                  <w:t>31</w:t>
                </w:r>
              </w:p>
              <w:p w:rsidR="00011713" w:rsidRDefault="00011713">
                <w:pPr>
                  <w:pStyle w:val="RCWSLText"/>
                  <w:jc w:val="right"/>
                </w:pPr>
                <w:r>
                  <w:t>32</w:t>
                </w:r>
              </w:p>
              <w:p w:rsidR="00011713" w:rsidRDefault="00011713">
                <w:pPr>
                  <w:pStyle w:val="RCWSLText"/>
                  <w:jc w:val="right"/>
                </w:pPr>
                <w:r>
                  <w:t>33</w:t>
                </w:r>
              </w:p>
              <w:p w:rsidR="00011713" w:rsidRDefault="0001171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13" w:rsidRDefault="0001171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11713" w:rsidRDefault="00011713" w:rsidP="00605C39">
                <w:pPr>
                  <w:pStyle w:val="RCWSLText"/>
                  <w:spacing w:before="2888"/>
                  <w:jc w:val="right"/>
                </w:pPr>
                <w:r>
                  <w:t>1</w:t>
                </w:r>
              </w:p>
              <w:p w:rsidR="00011713" w:rsidRDefault="00011713">
                <w:pPr>
                  <w:pStyle w:val="RCWSLText"/>
                  <w:jc w:val="right"/>
                </w:pPr>
                <w:r>
                  <w:t>2</w:t>
                </w:r>
              </w:p>
              <w:p w:rsidR="00011713" w:rsidRDefault="00011713">
                <w:pPr>
                  <w:pStyle w:val="RCWSLText"/>
                  <w:jc w:val="right"/>
                </w:pPr>
                <w:r>
                  <w:t>3</w:t>
                </w:r>
              </w:p>
              <w:p w:rsidR="00011713" w:rsidRDefault="00011713">
                <w:pPr>
                  <w:pStyle w:val="RCWSLText"/>
                  <w:jc w:val="right"/>
                </w:pPr>
                <w:r>
                  <w:t>4</w:t>
                </w:r>
              </w:p>
              <w:p w:rsidR="00011713" w:rsidRDefault="00011713">
                <w:pPr>
                  <w:pStyle w:val="RCWSLText"/>
                  <w:jc w:val="right"/>
                </w:pPr>
                <w:r>
                  <w:t>5</w:t>
                </w:r>
              </w:p>
              <w:p w:rsidR="00011713" w:rsidRDefault="00011713">
                <w:pPr>
                  <w:pStyle w:val="RCWSLText"/>
                  <w:jc w:val="right"/>
                </w:pPr>
                <w:r>
                  <w:t>6</w:t>
                </w:r>
              </w:p>
              <w:p w:rsidR="00011713" w:rsidRDefault="00011713">
                <w:pPr>
                  <w:pStyle w:val="RCWSLText"/>
                  <w:jc w:val="right"/>
                </w:pPr>
                <w:r>
                  <w:t>7</w:t>
                </w:r>
              </w:p>
              <w:p w:rsidR="00011713" w:rsidRDefault="00011713">
                <w:pPr>
                  <w:pStyle w:val="RCWSLText"/>
                  <w:jc w:val="right"/>
                </w:pPr>
                <w:r>
                  <w:t>8</w:t>
                </w:r>
              </w:p>
              <w:p w:rsidR="00011713" w:rsidRDefault="00011713">
                <w:pPr>
                  <w:pStyle w:val="RCWSLText"/>
                  <w:jc w:val="right"/>
                </w:pPr>
                <w:r>
                  <w:t>9</w:t>
                </w:r>
              </w:p>
              <w:p w:rsidR="00011713" w:rsidRDefault="00011713">
                <w:pPr>
                  <w:pStyle w:val="RCWSLText"/>
                  <w:jc w:val="right"/>
                </w:pPr>
                <w:r>
                  <w:t>10</w:t>
                </w:r>
              </w:p>
              <w:p w:rsidR="00011713" w:rsidRDefault="00011713">
                <w:pPr>
                  <w:pStyle w:val="RCWSLText"/>
                  <w:jc w:val="right"/>
                </w:pPr>
                <w:r>
                  <w:t>11</w:t>
                </w:r>
              </w:p>
              <w:p w:rsidR="00011713" w:rsidRDefault="00011713">
                <w:pPr>
                  <w:pStyle w:val="RCWSLText"/>
                  <w:jc w:val="right"/>
                </w:pPr>
                <w:r>
                  <w:t>12</w:t>
                </w:r>
              </w:p>
              <w:p w:rsidR="00011713" w:rsidRDefault="00011713">
                <w:pPr>
                  <w:pStyle w:val="RCWSLText"/>
                  <w:jc w:val="right"/>
                </w:pPr>
                <w:r>
                  <w:t>13</w:t>
                </w:r>
              </w:p>
              <w:p w:rsidR="00011713" w:rsidRDefault="00011713">
                <w:pPr>
                  <w:pStyle w:val="RCWSLText"/>
                  <w:jc w:val="right"/>
                </w:pPr>
                <w:r>
                  <w:t>14</w:t>
                </w:r>
              </w:p>
              <w:p w:rsidR="00011713" w:rsidRDefault="00011713">
                <w:pPr>
                  <w:pStyle w:val="RCWSLText"/>
                  <w:jc w:val="right"/>
                </w:pPr>
                <w:r>
                  <w:t>15</w:t>
                </w:r>
              </w:p>
              <w:p w:rsidR="00011713" w:rsidRDefault="00011713">
                <w:pPr>
                  <w:pStyle w:val="RCWSLText"/>
                  <w:jc w:val="right"/>
                </w:pPr>
                <w:r>
                  <w:t>16</w:t>
                </w:r>
              </w:p>
              <w:p w:rsidR="00011713" w:rsidRDefault="00011713">
                <w:pPr>
                  <w:pStyle w:val="RCWSLText"/>
                  <w:jc w:val="right"/>
                </w:pPr>
                <w:r>
                  <w:t>17</w:t>
                </w:r>
              </w:p>
              <w:p w:rsidR="00011713" w:rsidRDefault="00011713">
                <w:pPr>
                  <w:pStyle w:val="RCWSLText"/>
                  <w:jc w:val="right"/>
                </w:pPr>
                <w:r>
                  <w:t>18</w:t>
                </w:r>
              </w:p>
              <w:p w:rsidR="00011713" w:rsidRDefault="00011713">
                <w:pPr>
                  <w:pStyle w:val="RCWSLText"/>
                  <w:jc w:val="right"/>
                </w:pPr>
                <w:r>
                  <w:t>19</w:t>
                </w:r>
              </w:p>
              <w:p w:rsidR="00011713" w:rsidRDefault="00011713">
                <w:pPr>
                  <w:pStyle w:val="RCWSLText"/>
                  <w:jc w:val="right"/>
                </w:pPr>
                <w:r>
                  <w:t>20</w:t>
                </w:r>
              </w:p>
              <w:p w:rsidR="00011713" w:rsidRDefault="00011713">
                <w:pPr>
                  <w:pStyle w:val="RCWSLText"/>
                  <w:jc w:val="right"/>
                </w:pPr>
                <w:r>
                  <w:t>21</w:t>
                </w:r>
              </w:p>
              <w:p w:rsidR="00011713" w:rsidRDefault="00011713">
                <w:pPr>
                  <w:pStyle w:val="RCWSLText"/>
                  <w:jc w:val="right"/>
                </w:pPr>
                <w:r>
                  <w:t>22</w:t>
                </w:r>
              </w:p>
              <w:p w:rsidR="00011713" w:rsidRDefault="00011713">
                <w:pPr>
                  <w:pStyle w:val="RCWSLText"/>
                  <w:jc w:val="right"/>
                </w:pPr>
                <w:r>
                  <w:t>23</w:t>
                </w:r>
              </w:p>
              <w:p w:rsidR="00011713" w:rsidRDefault="00011713">
                <w:pPr>
                  <w:pStyle w:val="RCWSLText"/>
                  <w:jc w:val="right"/>
                </w:pPr>
                <w:r>
                  <w:t>24</w:t>
                </w:r>
              </w:p>
              <w:p w:rsidR="00011713" w:rsidRDefault="00011713" w:rsidP="00060D21">
                <w:pPr>
                  <w:pStyle w:val="RCWSLText"/>
                  <w:jc w:val="right"/>
                </w:pPr>
                <w:r>
                  <w:t>25</w:t>
                </w:r>
              </w:p>
              <w:p w:rsidR="00011713" w:rsidRDefault="00011713" w:rsidP="00060D21">
                <w:pPr>
                  <w:pStyle w:val="RCWSLText"/>
                  <w:jc w:val="right"/>
                </w:pPr>
                <w:r>
                  <w:t>26</w:t>
                </w:r>
              </w:p>
              <w:p w:rsidR="00011713" w:rsidRDefault="0001171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11713"/>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747BB"/>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A593E"/>
    <w:rsid w:val="00D40447"/>
    <w:rsid w:val="00DA47F3"/>
    <w:rsid w:val="00DE256E"/>
    <w:rsid w:val="00DF5D0E"/>
    <w:rsid w:val="00E1471A"/>
    <w:rsid w:val="00E41CC6"/>
    <w:rsid w:val="00E66F5D"/>
    <w:rsid w:val="00ED2EEB"/>
    <w:rsid w:val="00F229DE"/>
    <w:rsid w:val="00F4663F"/>
    <w:rsid w:val="00F675D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111</Words>
  <Characters>766</Characters>
  <Application>Microsoft Office Word</Application>
  <DocSecurity>8</DocSecurity>
  <Lines>76</Lines>
  <Paragraphs>46</Paragraphs>
  <ScaleCrop>false</ScaleCrop>
  <HeadingPairs>
    <vt:vector size="2" baseType="variant">
      <vt:variant>
        <vt:lpstr>Title</vt:lpstr>
      </vt:variant>
      <vt:variant>
        <vt:i4>1</vt:i4>
      </vt:variant>
    </vt:vector>
  </HeadingPairs>
  <TitlesOfParts>
    <vt:vector size="1" baseType="lpstr">
      <vt:lpstr>6183 AMS REGA RAMS 020</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6183 AMS REGA RAMS 020</dc:title>
  <dc:subject/>
  <dc:creator>Washington State Legislature</dc:creator>
  <cp:keywords/>
  <dc:description/>
  <cp:lastModifiedBy>Washington State Legislature</cp:lastModifiedBy>
  <cp:revision>2</cp:revision>
  <cp:lastPrinted>2009-04-20T23:17:00Z</cp:lastPrinted>
  <dcterms:created xsi:type="dcterms:W3CDTF">2009-04-20T23:08:00Z</dcterms:created>
  <dcterms:modified xsi:type="dcterms:W3CDTF">2009-04-20T23:24:00Z</dcterms:modified>
</cp:coreProperties>
</file>