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27AB0" w:rsidP="0072541D">
          <w:pPr>
            <w:pStyle w:val="AmendDocName"/>
          </w:pPr>
          <w:customXml w:element="BillDocName">
            <w:r>
              <w:t xml:space="preserve">6508-S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BRAN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525</w:t>
            </w:r>
          </w:customXml>
        </w:p>
      </w:customXml>
      <w:customXml w:element="Heading">
        <w:p w:rsidR="00DF5D0E" w:rsidRDefault="00227AB0">
          <w:customXml w:element="ReferenceNumber">
            <w:r w:rsidR="009666ED">
              <w:rPr>
                <w:b/>
                <w:u w:val="single"/>
              </w:rPr>
              <w:t>SSB 6508</w:t>
            </w:r>
            <w:r w:rsidR="00DE256E">
              <w:t xml:space="preserve"> - </w:t>
            </w:r>
          </w:customXml>
          <w:customXml w:element="Floor">
            <w:r w:rsidR="009666ED">
              <w:t>S AMD</w:t>
            </w:r>
          </w:customXml>
          <w:customXml w:element="AmendNumber">
            <w:r>
              <w:rPr>
                <w:b/>
              </w:rPr>
              <w:t xml:space="preserve"> 124</w:t>
            </w:r>
          </w:customXml>
        </w:p>
        <w:p w:rsidR="00DF5D0E" w:rsidRDefault="00227AB0" w:rsidP="00605C39">
          <w:pPr>
            <w:ind w:firstLine="576"/>
          </w:pPr>
          <w:customXml w:element="Sponsors">
            <w:r>
              <w:t xml:space="preserve">By Senators Brandland and Hargrove</w:t>
            </w:r>
          </w:customXml>
        </w:p>
        <w:p w:rsidR="00DF5D0E" w:rsidRDefault="00227AB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2/13/2010</w:t>
            </w:r>
          </w:customXml>
        </w:p>
      </w:customXml>
      <w:permStart w:id="0" w:edGrp="everyone" w:displacedByCustomXml="next"/>
      <w:customXml w:element="Page">
        <w:p w:rsidR="009C039E" w:rsidRDefault="00227AB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666ED">
            <w:t xml:space="preserve">On page </w:t>
          </w:r>
          <w:r w:rsidR="009C039E">
            <w:t>2</w:t>
          </w:r>
          <w:r w:rsidR="009666ED">
            <w:t xml:space="preserve">, </w:t>
          </w:r>
          <w:r w:rsidR="00ED04D4">
            <w:t xml:space="preserve">after </w:t>
          </w:r>
          <w:r w:rsidR="009666ED">
            <w:t xml:space="preserve">line </w:t>
          </w:r>
          <w:r w:rsidR="00CC60BC">
            <w:t>21</w:t>
          </w:r>
          <w:r w:rsidR="009666ED">
            <w:t>, insert</w:t>
          </w:r>
          <w:r w:rsidR="009C039E">
            <w:t xml:space="preserve"> the following:</w:t>
          </w:r>
        </w:p>
        <w:p w:rsidR="009C039E" w:rsidRDefault="00ED04D4" w:rsidP="00096165">
          <w:pPr>
            <w:pStyle w:val="Page"/>
          </w:pPr>
          <w:r>
            <w:tab/>
          </w:r>
          <w:r w:rsidR="009C039E">
            <w:t>"</w:t>
          </w:r>
          <w:r w:rsidRPr="00ED04D4">
            <w:rPr>
              <w:u w:val="single"/>
            </w:rPr>
            <w:t xml:space="preserve">(4) </w:t>
          </w:r>
          <w:r w:rsidR="009C039E" w:rsidRPr="00CC60BC">
            <w:rPr>
              <w:u w:val="single"/>
            </w:rPr>
            <w:t xml:space="preserve">In </w:t>
          </w:r>
          <w:r w:rsidR="009C039E">
            <w:rPr>
              <w:u w:val="single"/>
            </w:rPr>
            <w:t xml:space="preserve">any action </w:t>
          </w:r>
          <w:r w:rsidR="00831D2E">
            <w:rPr>
              <w:u w:val="single"/>
            </w:rPr>
            <w:t>under subsection (1)(</w:t>
          </w:r>
          <w:r w:rsidR="00603CE4">
            <w:rPr>
              <w:u w:val="single"/>
            </w:rPr>
            <w:t>a</w:t>
          </w:r>
          <w:r w:rsidR="00831D2E">
            <w:rPr>
              <w:u w:val="single"/>
            </w:rPr>
            <w:t xml:space="preserve">) of this section against the state or a political subdivision thereof that is based on a parent's significant involvement in an adult child's life, </w:t>
          </w:r>
          <w:r w:rsidR="009C039E">
            <w:rPr>
              <w:u w:val="single"/>
            </w:rPr>
            <w:t>the liability of the state or political subdivision shall be several and not joint.</w:t>
          </w:r>
          <w:r w:rsidR="009C039E">
            <w:t>"</w:t>
          </w:r>
        </w:p>
        <w:p w:rsidR="009C039E" w:rsidRDefault="009C039E" w:rsidP="00096165">
          <w:pPr>
            <w:pStyle w:val="Page"/>
          </w:pPr>
        </w:p>
        <w:p w:rsidR="009C039E" w:rsidRDefault="009C039E" w:rsidP="00096165">
          <w:pPr>
            <w:pStyle w:val="Page"/>
          </w:pPr>
          <w:r>
            <w:tab/>
            <w:t xml:space="preserve">On page 4, </w:t>
          </w:r>
          <w:r w:rsidR="00831D2E">
            <w:t xml:space="preserve">after </w:t>
          </w:r>
          <w:r>
            <w:t>line 28, insert the following:</w:t>
          </w:r>
        </w:p>
        <w:p w:rsidR="009C039E" w:rsidRDefault="009C039E" w:rsidP="00096165">
          <w:pPr>
            <w:pStyle w:val="Page"/>
          </w:pPr>
          <w:r w:rsidRPr="00831D2E">
            <w:t>"</w:t>
          </w:r>
          <w:r w:rsidR="00831D2E" w:rsidRPr="00831D2E">
            <w:rPr>
              <w:u w:val="single"/>
            </w:rPr>
            <w:t xml:space="preserve">(5) </w:t>
          </w:r>
          <w:r w:rsidR="00413641" w:rsidRPr="00CC60BC">
            <w:rPr>
              <w:u w:val="single"/>
            </w:rPr>
            <w:t xml:space="preserve">In </w:t>
          </w:r>
          <w:r w:rsidR="00413641">
            <w:rPr>
              <w:u w:val="single"/>
            </w:rPr>
            <w:t>any action under subsection (</w:t>
          </w:r>
          <w:r w:rsidR="002E1F80">
            <w:rPr>
              <w:u w:val="single"/>
            </w:rPr>
            <w:t>2</w:t>
          </w:r>
          <w:r w:rsidR="00413641">
            <w:rPr>
              <w:u w:val="single"/>
            </w:rPr>
            <w:t>)(</w:t>
          </w:r>
          <w:r w:rsidR="00603CE4">
            <w:rPr>
              <w:u w:val="single"/>
            </w:rPr>
            <w:t>a</w:t>
          </w:r>
          <w:r w:rsidR="00413641">
            <w:rPr>
              <w:u w:val="single"/>
            </w:rPr>
            <w:t>) of this section against the state or a political subdivision thereof that is based on a parent's significant involvement in an adult child's life, the liability of the state or political subdivision shall be several and not joint."</w:t>
          </w:r>
        </w:p>
        <w:p w:rsidR="009C039E" w:rsidRDefault="009C039E" w:rsidP="00096165">
          <w:pPr>
            <w:pStyle w:val="Page"/>
          </w:pPr>
        </w:p>
        <w:p w:rsidR="009C039E" w:rsidRDefault="009C039E" w:rsidP="00096165">
          <w:pPr>
            <w:pStyle w:val="Page"/>
          </w:pPr>
          <w:r>
            <w:tab/>
            <w:t xml:space="preserve">On page 5, </w:t>
          </w:r>
          <w:r w:rsidR="00831D2E">
            <w:t xml:space="preserve">after </w:t>
          </w:r>
          <w:r>
            <w:t>line 38, insert the following:</w:t>
          </w:r>
        </w:p>
        <w:p w:rsidR="00CC60BC" w:rsidRDefault="009C039E" w:rsidP="00096165">
          <w:pPr>
            <w:pStyle w:val="Page"/>
          </w:pPr>
          <w:r>
            <w:t>"</w:t>
          </w:r>
          <w:r w:rsidR="00413641" w:rsidRPr="00ED04D4">
            <w:rPr>
              <w:u w:val="single"/>
            </w:rPr>
            <w:t>(</w:t>
          </w:r>
          <w:r w:rsidR="00E446AC">
            <w:rPr>
              <w:u w:val="single"/>
            </w:rPr>
            <w:t>7</w:t>
          </w:r>
          <w:r w:rsidR="00413641" w:rsidRPr="00ED04D4">
            <w:rPr>
              <w:u w:val="single"/>
            </w:rPr>
            <w:t xml:space="preserve">) </w:t>
          </w:r>
          <w:r w:rsidR="00413641" w:rsidRPr="00CC60BC">
            <w:rPr>
              <w:u w:val="single"/>
            </w:rPr>
            <w:t xml:space="preserve">In </w:t>
          </w:r>
          <w:r w:rsidR="00413641">
            <w:rPr>
              <w:u w:val="single"/>
            </w:rPr>
            <w:t>any action under subsection (1)</w:t>
          </w:r>
          <w:r w:rsidR="00603CE4">
            <w:rPr>
              <w:u w:val="single"/>
            </w:rPr>
            <w:t xml:space="preserve"> </w:t>
          </w:r>
          <w:r w:rsidR="00413641">
            <w:rPr>
              <w:u w:val="single"/>
            </w:rPr>
            <w:t>of this section against the state or a political subdivision thereof that is based on a parent's significant involvement in an adult child's life, the liability of the state or political subdivision shall be several and not joint.</w:t>
          </w:r>
        </w:p>
        <w:p w:rsidR="00CC60BC" w:rsidRDefault="00CC60BC" w:rsidP="00096165">
          <w:pPr>
            <w:pStyle w:val="Page"/>
          </w:pPr>
        </w:p>
        <w:p w:rsidR="005054B5" w:rsidRDefault="00CC60BC" w:rsidP="00ED04D4">
          <w:pPr>
            <w:pStyle w:val="Page"/>
          </w:pPr>
          <w:r>
            <w:tab/>
          </w:r>
          <w:r w:rsidR="005054B5">
            <w:rPr>
              <w:b/>
            </w:rPr>
            <w:t xml:space="preserve">Sec. </w:t>
          </w:r>
          <w:r w:rsidR="00227AB0">
            <w:rPr>
              <w:b/>
            </w:rPr>
            <w:fldChar w:fldCharType="begin"/>
          </w:r>
          <w:r w:rsidR="005054B5">
            <w:rPr>
              <w:b/>
            </w:rPr>
            <w:instrText xml:space="preserve"> LISTNUM  LegalDefault \s 5  </w:instrText>
          </w:r>
          <w:r w:rsidR="00227AB0">
            <w:rPr>
              <w:b/>
            </w:rPr>
            <w:fldChar w:fldCharType="end"/>
          </w:r>
          <w:r w:rsidR="005054B5">
            <w:rPr>
              <w:b/>
            </w:rPr>
            <w:t xml:space="preserve">  </w:t>
          </w:r>
          <w:r w:rsidR="005054B5">
            <w:t>RCW 4.22.030 and 1986 c 305 s 402 are each amended to read as follows:</w:t>
          </w:r>
        </w:p>
        <w:p w:rsidR="005054B5" w:rsidRDefault="005054B5" w:rsidP="005054B5">
          <w:pPr>
            <w:pStyle w:val="RCWSLText"/>
          </w:pPr>
          <w:r>
            <w:tab/>
            <w:t xml:space="preserve">Except as otherwise provided in RCW 4.22.070, </w:t>
          </w:r>
          <w:r>
            <w:rPr>
              <w:u w:val="single"/>
            </w:rPr>
            <w:t>4.20.020, 4.20.060, and 4.24.010,</w:t>
          </w:r>
          <w:r>
            <w:t xml:space="preserve"> if more than one person is liable to a claimant on an indivisible claim for the same injury, death or harm, the liability of such persons shall be joint and several."</w:t>
          </w:r>
        </w:p>
        <w:p w:rsidR="005054B5" w:rsidRDefault="005054B5" w:rsidP="005054B5">
          <w:pPr>
            <w:pStyle w:val="RCWSLText"/>
          </w:pPr>
          <w:bookmarkStart w:id="1" w:name="History"/>
          <w:bookmarkEnd w:id="1"/>
        </w:p>
        <w:p w:rsidR="005054B5" w:rsidRDefault="005054B5" w:rsidP="005054B5">
          <w:pPr>
            <w:pStyle w:val="RCWNote"/>
          </w:pPr>
          <w:bookmarkStart w:id="2" w:name="NotesSection"/>
          <w:bookmarkEnd w:id="2"/>
        </w:p>
        <w:p w:rsidR="009666ED" w:rsidRDefault="009666ED" w:rsidP="00096165">
          <w:pPr>
            <w:pStyle w:val="Page"/>
          </w:pPr>
          <w:r>
            <w:t xml:space="preserve"> </w:t>
          </w:r>
        </w:p>
        <w:p w:rsidR="009666ED" w:rsidRDefault="009666ED" w:rsidP="009666ED">
          <w:pPr>
            <w:pStyle w:val="RCWSLText"/>
          </w:pPr>
        </w:p>
        <w:p w:rsidR="009666ED" w:rsidRDefault="009666ED" w:rsidP="009666ED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9666ED" w:rsidRDefault="009666ED" w:rsidP="009666ED">
          <w:pPr>
            <w:pStyle w:val="RCWSLText"/>
          </w:pPr>
        </w:p>
        <w:permEnd w:id="0" w:displacedByCustomXml="next"/>
        <w:customXml w:element="Heading">
          <w:p w:rsidR="009666ED" w:rsidRDefault="00227AB0" w:rsidP="009666ED">
            <w:pPr>
              <w:spacing w:line="408" w:lineRule="exact"/>
            </w:pPr>
            <w:customXml w:element="ReferenceNumber">
              <w:r w:rsidR="009666ED">
                <w:rPr>
                  <w:b/>
                  <w:u w:val="single"/>
                </w:rPr>
                <w:t>SSB 6508</w:t>
              </w:r>
              <w:r w:rsidR="009666ED">
                <w:t xml:space="preserve"> - </w:t>
              </w:r>
            </w:customXml>
            <w:customXml w:element="Floor">
              <w:r w:rsidR="009666ED">
                <w:t>S AMD</w:t>
              </w:r>
            </w:customXml>
            <w:customXml w:element="AmendNumber">
              <w:r>
                <w:rPr>
                  <w:b/>
                </w:rPr>
                <w:t xml:space="preserve"> 124</w:t>
              </w:r>
            </w:customXml>
          </w:p>
          <w:p w:rsidR="009666ED" w:rsidRDefault="00227AB0" w:rsidP="009666ED">
            <w:pPr>
              <w:spacing w:line="408" w:lineRule="exact"/>
              <w:ind w:firstLine="576"/>
            </w:pPr>
            <w:customXml w:element="Sponsors">
              <w:r>
                <w:t xml:space="preserve">By Senators Brandland and Hargrove</w:t>
              </w:r>
            </w:customXml>
          </w:p>
          <w:p w:rsidR="009666ED" w:rsidRDefault="00227AB0" w:rsidP="009666ED">
            <w:pPr>
              <w:spacing w:line="408" w:lineRule="exact"/>
              <w:jc w:val="right"/>
            </w:pPr>
            <w:customXml w:element="FloorAction">
              <w:r>
                <w:t xml:space="preserve">WITHDRAWN 2/13/2010</w:t>
              </w:r>
            </w:customXml>
          </w:p>
        </w:customXml>
        <w:p w:rsidR="00DF5D0E" w:rsidRPr="00523C5A" w:rsidRDefault="009666ED" w:rsidP="009666ED">
          <w:pPr>
            <w:pStyle w:val="RCWSLText"/>
          </w:pPr>
          <w:permStart w:id="1" w:edGrp="everyone"/>
          <w:r>
            <w:tab/>
            <w:t xml:space="preserve">On page 1, line </w:t>
          </w:r>
          <w:r w:rsidR="005054B5">
            <w:t>3</w:t>
          </w:r>
          <w:r>
            <w:t xml:space="preserve"> of the title, after "</w:t>
          </w:r>
          <w:r w:rsidR="005054B5">
            <w:t>4.20.060,</w:t>
          </w:r>
          <w:r>
            <w:t>", insert "</w:t>
          </w:r>
          <w:r w:rsidR="005054B5">
            <w:t>4.22.030,</w:t>
          </w:r>
          <w:r>
            <w:t>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5054B5">
            <w:t>Joint and several liability does not apply to additional claims made against state and local agencies under the act.</w:t>
          </w:r>
          <w:r w:rsidR="00413641">
            <w:t xml:space="preserve">  Liability is limited to the public agencies' proportion of fault.</w:t>
          </w:r>
          <w:r w:rsidR="00DE256E">
            <w:t>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27AB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80" w:rsidRDefault="002E1F80" w:rsidP="00DF5D0E">
      <w:r>
        <w:separator/>
      </w:r>
    </w:p>
  </w:endnote>
  <w:endnote w:type="continuationSeparator" w:id="0">
    <w:p w:rsidR="002E1F80" w:rsidRDefault="002E1F8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80" w:rsidRDefault="002E1F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80" w:rsidRDefault="00227AB0">
    <w:pPr>
      <w:pStyle w:val="AmendDraftFooter"/>
    </w:pPr>
    <w:fldSimple w:instr=" TITLE   \* MERGEFORMAT ">
      <w:r w:rsidR="002A0667">
        <w:t>6508-S AMS .... GORR 525</w:t>
      </w:r>
    </w:fldSimple>
    <w:r w:rsidR="002E1F80">
      <w:tab/>
    </w:r>
    <w:fldSimple w:instr=" PAGE  \* Arabic  \* MERGEFORMAT ">
      <w:r w:rsidR="002A066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80" w:rsidRDefault="00227AB0">
    <w:pPr>
      <w:pStyle w:val="AmendDraftFooter"/>
    </w:pPr>
    <w:fldSimple w:instr=" TITLE   \* MERGEFORMAT ">
      <w:r w:rsidR="002A0667">
        <w:t>6508-S AMS .... GORR 525</w:t>
      </w:r>
    </w:fldSimple>
    <w:r w:rsidR="002E1F80">
      <w:tab/>
    </w:r>
    <w:fldSimple w:instr=" PAGE  \* Arabic  \* MERGEFORMAT ">
      <w:r w:rsidR="002A066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80" w:rsidRDefault="002E1F80" w:rsidP="00DF5D0E">
      <w:r>
        <w:separator/>
      </w:r>
    </w:p>
  </w:footnote>
  <w:footnote w:type="continuationSeparator" w:id="0">
    <w:p w:rsidR="002E1F80" w:rsidRDefault="002E1F8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80" w:rsidRDefault="002E1F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80" w:rsidRDefault="00227AB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E1F80" w:rsidRDefault="002E1F80">
                <w:pPr>
                  <w:pStyle w:val="RCWSLText"/>
                  <w:jc w:val="right"/>
                </w:pPr>
                <w:r>
                  <w:t>1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3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4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5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6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7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8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9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10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11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12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13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14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15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16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17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18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19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20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21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22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23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24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25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26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27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28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29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30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31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32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33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80" w:rsidRDefault="00227AB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E1F80" w:rsidRDefault="002E1F8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3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4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5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6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7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8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9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10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11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12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13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14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15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16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17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18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19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20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21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22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23</w:t>
                </w:r>
              </w:p>
              <w:p w:rsidR="002E1F80" w:rsidRDefault="002E1F80">
                <w:pPr>
                  <w:pStyle w:val="RCWSLText"/>
                  <w:jc w:val="right"/>
                </w:pPr>
                <w:r>
                  <w:t>24</w:t>
                </w:r>
              </w:p>
              <w:p w:rsidR="002E1F80" w:rsidRDefault="002E1F8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E1F80" w:rsidRDefault="002E1F8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E1F80" w:rsidRDefault="002E1F8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09F8"/>
    <w:rsid w:val="00060D21"/>
    <w:rsid w:val="00080023"/>
    <w:rsid w:val="00096165"/>
    <w:rsid w:val="000C6C82"/>
    <w:rsid w:val="000E603A"/>
    <w:rsid w:val="00106544"/>
    <w:rsid w:val="001A775A"/>
    <w:rsid w:val="001B44FC"/>
    <w:rsid w:val="001E6675"/>
    <w:rsid w:val="00217E8A"/>
    <w:rsid w:val="00222A2B"/>
    <w:rsid w:val="00227AB0"/>
    <w:rsid w:val="00281CBD"/>
    <w:rsid w:val="002A0667"/>
    <w:rsid w:val="002A3833"/>
    <w:rsid w:val="002E1F80"/>
    <w:rsid w:val="00316CD9"/>
    <w:rsid w:val="003E2FC6"/>
    <w:rsid w:val="00413641"/>
    <w:rsid w:val="0047517D"/>
    <w:rsid w:val="00492DDC"/>
    <w:rsid w:val="004F4D3C"/>
    <w:rsid w:val="005054B5"/>
    <w:rsid w:val="00523C5A"/>
    <w:rsid w:val="00603CE4"/>
    <w:rsid w:val="00605C39"/>
    <w:rsid w:val="006841E6"/>
    <w:rsid w:val="006C2C90"/>
    <w:rsid w:val="006F7027"/>
    <w:rsid w:val="0072335D"/>
    <w:rsid w:val="0072541D"/>
    <w:rsid w:val="007533C3"/>
    <w:rsid w:val="00776856"/>
    <w:rsid w:val="007B479E"/>
    <w:rsid w:val="007D35D4"/>
    <w:rsid w:val="00831D2E"/>
    <w:rsid w:val="00846034"/>
    <w:rsid w:val="00931B84"/>
    <w:rsid w:val="009666ED"/>
    <w:rsid w:val="00972869"/>
    <w:rsid w:val="009A4C34"/>
    <w:rsid w:val="009C039E"/>
    <w:rsid w:val="009F23A9"/>
    <w:rsid w:val="00A01F29"/>
    <w:rsid w:val="00A93D4A"/>
    <w:rsid w:val="00AD2D0A"/>
    <w:rsid w:val="00AD5ECE"/>
    <w:rsid w:val="00B31D1C"/>
    <w:rsid w:val="00B518D0"/>
    <w:rsid w:val="00B72DCF"/>
    <w:rsid w:val="00B73E0A"/>
    <w:rsid w:val="00B961E0"/>
    <w:rsid w:val="00BE19B5"/>
    <w:rsid w:val="00CC60BC"/>
    <w:rsid w:val="00CF5819"/>
    <w:rsid w:val="00D40447"/>
    <w:rsid w:val="00DA47F3"/>
    <w:rsid w:val="00DE256E"/>
    <w:rsid w:val="00DF5D0E"/>
    <w:rsid w:val="00E1471A"/>
    <w:rsid w:val="00E23444"/>
    <w:rsid w:val="00E41CC6"/>
    <w:rsid w:val="00E446AC"/>
    <w:rsid w:val="00E60496"/>
    <w:rsid w:val="00E66F5D"/>
    <w:rsid w:val="00E86E18"/>
    <w:rsid w:val="00ED04D4"/>
    <w:rsid w:val="00ED2EEB"/>
    <w:rsid w:val="00F02023"/>
    <w:rsid w:val="00F04014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254</TotalTime>
  <Pages>2</Pages>
  <Words>322</Words>
  <Characters>1565</Characters>
  <Application>Microsoft Office Word</Application>
  <DocSecurity>8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6508-S AMS .... GORR 525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6508-S AMS BRAN GORR 525</dc:title>
  <dc:subject/>
  <dc:creator>Washington State Legislature</dc:creator>
  <cp:keywords/>
  <dc:description/>
  <cp:lastModifiedBy>Washington State Legislature</cp:lastModifiedBy>
  <cp:revision>17</cp:revision>
  <cp:lastPrinted>2010-02-13T22:37:00Z</cp:lastPrinted>
  <dcterms:created xsi:type="dcterms:W3CDTF">2010-02-10T18:24:00Z</dcterms:created>
  <dcterms:modified xsi:type="dcterms:W3CDTF">2010-02-13T22:37:00Z</dcterms:modified>
</cp:coreProperties>
</file>