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82F3C" w:rsidP="0072541D">
          <w:pPr>
            <w:pStyle w:val="AmendDocName"/>
          </w:pPr>
          <w:customXml w:element="BillDocName">
            <w:r>
              <w:t xml:space="preserve">6685-S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034</w:t>
            </w:r>
          </w:customXml>
        </w:p>
      </w:customXml>
      <w:customXml w:element="Heading">
        <w:p w:rsidR="00DF5D0E" w:rsidRDefault="00582F3C">
          <w:customXml w:element="ReferenceNumber">
            <w:r w:rsidR="00631000">
              <w:rPr>
                <w:b/>
                <w:u w:val="single"/>
              </w:rPr>
              <w:t>SSB 6685</w:t>
            </w:r>
            <w:r w:rsidR="00DE256E">
              <w:t xml:space="preserve"> - </w:t>
            </w:r>
          </w:customXml>
          <w:customXml w:element="Floor">
            <w:r w:rsidR="00631000">
              <w:t>S AMD</w:t>
            </w:r>
          </w:customXml>
          <w:customXml w:element="AmendNumber">
            <w:r>
              <w:rPr>
                <w:b/>
              </w:rPr>
              <w:t xml:space="preserve"> 150</w:t>
            </w:r>
          </w:customXml>
        </w:p>
        <w:p w:rsidR="00DF5D0E" w:rsidRDefault="00582F3C" w:rsidP="00605C39">
          <w:pPr>
            <w:ind w:firstLine="576"/>
          </w:pPr>
          <w:customXml w:element="Sponsors">
            <w:r>
              <w:t xml:space="preserve">By Senator Swecker</w:t>
            </w:r>
          </w:customXml>
        </w:p>
        <w:p w:rsidR="00DF5D0E" w:rsidRDefault="00582F3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631000" w:rsidRDefault="00582F3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31000">
            <w:t xml:space="preserve">On page </w:t>
          </w:r>
          <w:r w:rsidR="00CE5D6A">
            <w:t>2</w:t>
          </w:r>
          <w:r w:rsidR="00631000">
            <w:t xml:space="preserve">, after line </w:t>
          </w:r>
          <w:r w:rsidR="00CE5D6A">
            <w:t>16</w:t>
          </w:r>
          <w:r w:rsidR="00631000">
            <w:t>, insert the following:</w:t>
          </w:r>
        </w:p>
        <w:p w:rsidR="00C56045" w:rsidRDefault="00CE5D6A" w:rsidP="00CE5D6A">
          <w:pPr>
            <w:pStyle w:val="RCWSLText"/>
          </w:pPr>
          <w:r>
            <w:tab/>
            <w:t xml:space="preserve">"(6) </w:t>
          </w:r>
          <w:r w:rsidR="005B4EAF">
            <w:t>Fire</w:t>
          </w:r>
          <w:r>
            <w:t xml:space="preserve"> districts </w:t>
          </w:r>
          <w:r w:rsidR="00DF7B52">
            <w:t xml:space="preserve">may opt out of the </w:t>
          </w:r>
          <w:r w:rsidR="000E6F3F">
            <w:t xml:space="preserve">requirements of </w:t>
          </w:r>
          <w:r w:rsidR="0098700B">
            <w:t>sub</w:t>
          </w:r>
          <w:r w:rsidR="000E6F3F">
            <w:t>section</w:t>
          </w:r>
          <w:r w:rsidR="0098700B">
            <w:t>s</w:t>
          </w:r>
          <w:r w:rsidR="000E6F3F">
            <w:t xml:space="preserve"> (1) through (4), if compliance </w:t>
          </w:r>
          <w:r w:rsidR="00A26E6B">
            <w:t>would result in an increased</w:t>
          </w:r>
          <w:r w:rsidR="00DF7B52">
            <w:t xml:space="preserve"> level of maintenance</w:t>
          </w:r>
          <w:r w:rsidR="00A26E6B">
            <w:t xml:space="preserve"> or increased financial burden</w:t>
          </w:r>
          <w:r w:rsidR="000E6F3F">
            <w:t xml:space="preserve"> on the fire district</w:t>
          </w:r>
          <w:r w:rsidR="00DF7B52">
            <w:t>.</w:t>
          </w:r>
          <w:r w:rsidR="0098700B">
            <w:t>”</w:t>
          </w:r>
          <w:r w:rsidR="00DF7B52">
            <w:t xml:space="preserve">   </w:t>
          </w:r>
        </w:p>
        <w:p w:rsidR="00C56045" w:rsidRDefault="00C56045" w:rsidP="00CE5D6A">
          <w:pPr>
            <w:pStyle w:val="RCWSLText"/>
          </w:pPr>
        </w:p>
        <w:p w:rsidR="00CE5D6A" w:rsidRPr="00CE5D6A" w:rsidRDefault="00C56045" w:rsidP="00C56045">
          <w:pPr>
            <w:pStyle w:val="RCWSLText"/>
          </w:pPr>
          <w:r>
            <w:tab/>
            <w:t>Renumber the remaining sections consecutively and correct any internal references accordingly.</w:t>
          </w:r>
          <w:r w:rsidR="00CE5D6A">
            <w:t xml:space="preserve"> </w:t>
          </w:r>
        </w:p>
        <w:p w:rsidR="00DF5D0E" w:rsidRPr="00523C5A" w:rsidRDefault="00582F3C" w:rsidP="00631000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A26E6B">
            <w:t>Would</w:t>
          </w:r>
          <w:r w:rsidR="0098700B">
            <w:t xml:space="preserve"> allow fire districts to opt in or out of the requirements regarding publishing information</w:t>
          </w:r>
          <w:r w:rsidR="00A26E6B">
            <w:t xml:space="preserve"> </w:t>
          </w:r>
          <w:r w:rsidR="0098700B">
            <w:t xml:space="preserve">on </w:t>
          </w:r>
          <w:r w:rsidR="00A26E6B">
            <w:t>their website</w:t>
          </w:r>
          <w:r w:rsidR="0098700B">
            <w:t xml:space="preserve"> if it would put a financial burden or increased maintenance requirements on the fire district</w:t>
          </w:r>
          <w:r w:rsidR="00A26E6B">
            <w:t xml:space="preserve">. 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82F3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AF" w:rsidRDefault="005B4EAF" w:rsidP="00DF5D0E">
      <w:r>
        <w:separator/>
      </w:r>
    </w:p>
  </w:endnote>
  <w:endnote w:type="continuationSeparator" w:id="0">
    <w:p w:rsidR="005B4EAF" w:rsidRDefault="005B4EA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AF" w:rsidRDefault="00582F3C">
    <w:pPr>
      <w:pStyle w:val="AmendDraftFooter"/>
    </w:pPr>
    <w:fldSimple w:instr=" TITLE   \* MERGEFORMAT ">
      <w:r w:rsidR="0098700B">
        <w:t>6685-S AMS SWEC ECCL 034</w:t>
      </w:r>
    </w:fldSimple>
    <w:r w:rsidR="005B4EAF">
      <w:tab/>
    </w:r>
    <w:fldSimple w:instr=" PAGE  \* Arabic  \* MERGEFORMAT ">
      <w:r w:rsidR="005B4EA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AF" w:rsidRDefault="00582F3C">
    <w:pPr>
      <w:pStyle w:val="AmendDraftFooter"/>
    </w:pPr>
    <w:fldSimple w:instr=" TITLE   \* MERGEFORMAT ">
      <w:r w:rsidR="0098700B">
        <w:t>6685-S AMS SWEC ECCL 034</w:t>
      </w:r>
    </w:fldSimple>
    <w:r w:rsidR="005B4EAF">
      <w:tab/>
    </w:r>
    <w:fldSimple w:instr=" PAGE  \* Arabic  \* MERGEFORMAT ">
      <w:r w:rsidR="0098700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AF" w:rsidRDefault="005B4EAF" w:rsidP="00DF5D0E">
      <w:r>
        <w:separator/>
      </w:r>
    </w:p>
  </w:footnote>
  <w:footnote w:type="continuationSeparator" w:id="0">
    <w:p w:rsidR="005B4EAF" w:rsidRDefault="005B4EA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AF" w:rsidRDefault="00582F3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B4EAF" w:rsidRDefault="005B4EAF">
                <w:pPr>
                  <w:pStyle w:val="RCWSLText"/>
                  <w:jc w:val="right"/>
                </w:pPr>
                <w:r>
                  <w:t>1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3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4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5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6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7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8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9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10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11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12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13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14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15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16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17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18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19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20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21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22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23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24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25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26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27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28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29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30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31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32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33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AF" w:rsidRDefault="00582F3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B4EAF" w:rsidRDefault="005B4EA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3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4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5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6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7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8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9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10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11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12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13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14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15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16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17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18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19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20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21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22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23</w:t>
                </w:r>
              </w:p>
              <w:p w:rsidR="005B4EAF" w:rsidRDefault="005B4EAF">
                <w:pPr>
                  <w:pStyle w:val="RCWSLText"/>
                  <w:jc w:val="right"/>
                </w:pPr>
                <w:r>
                  <w:t>24</w:t>
                </w:r>
              </w:p>
              <w:p w:rsidR="005B4EAF" w:rsidRDefault="005B4EA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B4EAF" w:rsidRDefault="005B4EA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B4EAF" w:rsidRDefault="005B4EA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367A"/>
    <w:rsid w:val="000C6C82"/>
    <w:rsid w:val="000E603A"/>
    <w:rsid w:val="000E6F3F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82F3C"/>
    <w:rsid w:val="005B4EAF"/>
    <w:rsid w:val="00605C39"/>
    <w:rsid w:val="00631000"/>
    <w:rsid w:val="006841E6"/>
    <w:rsid w:val="006F7027"/>
    <w:rsid w:val="0072335D"/>
    <w:rsid w:val="0072541D"/>
    <w:rsid w:val="007D35D4"/>
    <w:rsid w:val="00846034"/>
    <w:rsid w:val="00931B84"/>
    <w:rsid w:val="00972869"/>
    <w:rsid w:val="0098700B"/>
    <w:rsid w:val="009F23A9"/>
    <w:rsid w:val="00A01F29"/>
    <w:rsid w:val="00A26E6B"/>
    <w:rsid w:val="00A93D4A"/>
    <w:rsid w:val="00AB672F"/>
    <w:rsid w:val="00AD2D0A"/>
    <w:rsid w:val="00B31D1C"/>
    <w:rsid w:val="00B518D0"/>
    <w:rsid w:val="00B73E0A"/>
    <w:rsid w:val="00B961E0"/>
    <w:rsid w:val="00C56045"/>
    <w:rsid w:val="00CE5D6A"/>
    <w:rsid w:val="00D40447"/>
    <w:rsid w:val="00DA47F3"/>
    <w:rsid w:val="00DE256E"/>
    <w:rsid w:val="00DF5D0E"/>
    <w:rsid w:val="00DF7B52"/>
    <w:rsid w:val="00E1471A"/>
    <w:rsid w:val="00E41CC6"/>
    <w:rsid w:val="00E66F5D"/>
    <w:rsid w:val="00ED2EEB"/>
    <w:rsid w:val="00ED3776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108</Words>
  <Characters>621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6685-S AMS SWEC ECCL 034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6685-S AMS SWEC ECCL 034</dc:title>
  <dc:subject/>
  <dc:creator>Washington State Legislature</dc:creator>
  <cp:keywords/>
  <dc:description/>
  <cp:lastModifiedBy>Washington State Legislature</cp:lastModifiedBy>
  <cp:revision>5</cp:revision>
  <cp:lastPrinted>2010-02-15T20:54:00Z</cp:lastPrinted>
  <dcterms:created xsi:type="dcterms:W3CDTF">2010-02-15T20:12:00Z</dcterms:created>
  <dcterms:modified xsi:type="dcterms:W3CDTF">2010-02-15T20:54:00Z</dcterms:modified>
</cp:coreProperties>
</file>