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D2E46" w:rsidP="0072541D">
          <w:pPr>
            <w:pStyle w:val="AmendDocName"/>
          </w:pPr>
          <w:customXml w:element="BillDocName">
            <w:r>
              <w:t xml:space="preserve">1354-S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RARI</w:t>
            </w:r>
          </w:customXml>
          <w:customXml w:element="DraftNumber">
            <w:r>
              <w:t xml:space="preserve"> 287</w:t>
            </w:r>
          </w:customXml>
        </w:p>
      </w:customXml>
      <w:customXml w:element="Heading">
        <w:p w:rsidR="00DF5D0E" w:rsidRDefault="002D2E46">
          <w:customXml w:element="ReferenceNumber">
            <w:r w:rsidR="00F1625E">
              <w:rPr>
                <w:b/>
                <w:u w:val="single"/>
              </w:rPr>
              <w:t>SHB 1354</w:t>
            </w:r>
            <w:r w:rsidR="00DE256E">
              <w:t xml:space="preserve"> - </w:t>
            </w:r>
          </w:customXml>
          <w:customXml w:element="Floor">
            <w:r w:rsidR="00F1625E">
              <w:t>H AMD</w:t>
            </w:r>
          </w:customXml>
          <w:customXml w:element="AmendNumber">
            <w:r>
              <w:rPr>
                <w:b/>
              </w:rPr>
              <w:t xml:space="preserve"> 743</w:t>
            </w:r>
          </w:customXml>
        </w:p>
        <w:p w:rsidR="00DF5D0E" w:rsidRDefault="002D2E46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2D2E4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1625E" w:rsidRDefault="002D2E4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1625E">
            <w:t xml:space="preserve">On page </w:t>
          </w:r>
          <w:r w:rsidR="005A799D">
            <w:t>2, line 38, after "</w:t>
          </w:r>
          <w:r w:rsidR="005A799D" w:rsidRPr="005A799D">
            <w:rPr>
              <w:u w:val="single"/>
            </w:rPr>
            <w:t>reduced by</w:t>
          </w:r>
          <w:r w:rsidR="005A799D">
            <w:t>" strike "</w:t>
          </w:r>
          <w:r w:rsidR="005A799D" w:rsidRPr="005A799D">
            <w:rPr>
              <w:u w:val="single"/>
            </w:rPr>
            <w:t>two hundred fifty-three</w:t>
          </w:r>
          <w:r w:rsidR="005A799D">
            <w:t>" and insert "</w:t>
          </w:r>
          <w:r w:rsidR="005A799D" w:rsidRPr="005A799D">
            <w:rPr>
              <w:u w:val="single"/>
            </w:rPr>
            <w:t>one hundred twenty-eight</w:t>
          </w:r>
          <w:r w:rsidR="005A799D">
            <w:t>"</w:t>
          </w:r>
        </w:p>
        <w:p w:rsidR="005A799D" w:rsidRDefault="005A799D" w:rsidP="005A799D">
          <w:pPr>
            <w:pStyle w:val="RCWSLText"/>
          </w:pPr>
        </w:p>
        <w:p w:rsidR="005A799D" w:rsidRDefault="005A799D" w:rsidP="005A799D">
          <w:pPr>
            <w:pStyle w:val="RCWSLText"/>
          </w:pPr>
          <w:r>
            <w:tab/>
            <w:t>On page 3, line 2, after "</w:t>
          </w:r>
          <w:r w:rsidRPr="005A799D">
            <w:rPr>
              <w:u w:val="single"/>
            </w:rPr>
            <w:t>in the amount of</w:t>
          </w:r>
          <w:r>
            <w:t>" strike "</w:t>
          </w:r>
          <w:r w:rsidR="00334107" w:rsidRPr="005A799D">
            <w:rPr>
              <w:u w:val="single"/>
            </w:rPr>
            <w:t>two hundred fifty-three</w:t>
          </w:r>
          <w:r w:rsidR="00334107">
            <w:t>" and insert "</w:t>
          </w:r>
          <w:r w:rsidR="00334107" w:rsidRPr="005A799D">
            <w:rPr>
              <w:u w:val="single"/>
            </w:rPr>
            <w:t>one hundred twenty-eight</w:t>
          </w:r>
          <w:r w:rsidR="00334107">
            <w:t>"</w:t>
          </w:r>
          <w:r>
            <w:t xml:space="preserve"> </w:t>
          </w:r>
        </w:p>
        <w:p w:rsidR="005A799D" w:rsidRPr="005A799D" w:rsidRDefault="005A799D" w:rsidP="005A799D">
          <w:pPr>
            <w:pStyle w:val="RCWSLText"/>
          </w:pPr>
        </w:p>
        <w:p w:rsidR="00DF5D0E" w:rsidRPr="00C8108C" w:rsidRDefault="002D2E46" w:rsidP="00F1625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F1625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162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334107" w:rsidRDefault="0096303F" w:rsidP="00F1625E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u w:val="single"/>
                  </w:rPr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334107">
                  <w:t xml:space="preserve"> Reduces the amount of the school apportionment payment delay </w:t>
                </w:r>
                <w:r w:rsidR="00BB040F">
                  <w:t xml:space="preserve">from $253 million </w:t>
                </w:r>
                <w:r w:rsidR="00334107">
                  <w:t>to $128 million in fiscal year 2011.</w:t>
                </w:r>
                <w:r w:rsidR="001C1B27" w:rsidRPr="0096303F">
                  <w:t>   </w:t>
                </w:r>
              </w:p>
              <w:p w:rsidR="001B4E53" w:rsidRPr="007D1589" w:rsidRDefault="001B4E53" w:rsidP="00F1625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D2E46" w:rsidP="00F1625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1625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D2E46" w:rsidP="00F1625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9D" w:rsidRDefault="005A799D" w:rsidP="00DF5D0E">
      <w:r>
        <w:separator/>
      </w:r>
    </w:p>
  </w:endnote>
  <w:endnote w:type="continuationSeparator" w:id="0">
    <w:p w:rsidR="005A799D" w:rsidRDefault="005A799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07" w:rsidRDefault="003341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9D" w:rsidRDefault="002D2E46">
    <w:pPr>
      <w:pStyle w:val="AmendDraftFooter"/>
    </w:pPr>
    <w:fldSimple w:instr=" TITLE   \* MERGEFORMAT ">
      <w:r w:rsidR="00C41D59">
        <w:t>1354-S AMH HUNT RARI 287</w:t>
      </w:r>
    </w:fldSimple>
    <w:r w:rsidR="005A799D">
      <w:tab/>
    </w:r>
    <w:fldSimple w:instr=" PAGE  \* Arabic  \* MERGEFORMAT ">
      <w:r w:rsidR="005A799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9D" w:rsidRDefault="002D2E46">
    <w:pPr>
      <w:pStyle w:val="AmendDraftFooter"/>
    </w:pPr>
    <w:fldSimple w:instr=" TITLE   \* MERGEFORMAT ">
      <w:r w:rsidR="00C41D59">
        <w:t>1354-S AMH HUNT RARI 287</w:t>
      </w:r>
    </w:fldSimple>
    <w:r w:rsidR="005A799D">
      <w:tab/>
    </w:r>
    <w:fldSimple w:instr=" PAGE  \* Arabic  \* MERGEFORMAT ">
      <w:r w:rsidR="00C41D5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9D" w:rsidRDefault="005A799D" w:rsidP="00DF5D0E">
      <w:r>
        <w:separator/>
      </w:r>
    </w:p>
  </w:footnote>
  <w:footnote w:type="continuationSeparator" w:id="0">
    <w:p w:rsidR="005A799D" w:rsidRDefault="005A799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07" w:rsidRDefault="003341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9D" w:rsidRDefault="002D2E4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A799D" w:rsidRDefault="005A799D">
                <w:pPr>
                  <w:pStyle w:val="RCWSLText"/>
                  <w:jc w:val="right"/>
                </w:pPr>
                <w:r>
                  <w:t>1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2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3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4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5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6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7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8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9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10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11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12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13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14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15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16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17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18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19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20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21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22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23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24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25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26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27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28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29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30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31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32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33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9D" w:rsidRDefault="002D2E4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A799D" w:rsidRDefault="005A799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2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3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4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5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6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7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8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9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10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11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12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13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14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15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16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17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18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19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20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21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22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23</w:t>
                </w:r>
              </w:p>
              <w:p w:rsidR="005A799D" w:rsidRDefault="005A799D">
                <w:pPr>
                  <w:pStyle w:val="RCWSLText"/>
                  <w:jc w:val="right"/>
                </w:pPr>
                <w:r>
                  <w:t>24</w:t>
                </w:r>
              </w:p>
              <w:p w:rsidR="005A799D" w:rsidRDefault="005A799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A799D" w:rsidRDefault="005A799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A799D" w:rsidRDefault="005A799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D2E46"/>
    <w:rsid w:val="00316CD9"/>
    <w:rsid w:val="00334107"/>
    <w:rsid w:val="003E2FC6"/>
    <w:rsid w:val="00492DDC"/>
    <w:rsid w:val="004C6615"/>
    <w:rsid w:val="00523C5A"/>
    <w:rsid w:val="005A799D"/>
    <w:rsid w:val="005E69C3"/>
    <w:rsid w:val="00605C39"/>
    <w:rsid w:val="006841E6"/>
    <w:rsid w:val="006C4AD5"/>
    <w:rsid w:val="006C6FC1"/>
    <w:rsid w:val="006F7027"/>
    <w:rsid w:val="0072335D"/>
    <w:rsid w:val="0072541D"/>
    <w:rsid w:val="0073533E"/>
    <w:rsid w:val="007769AF"/>
    <w:rsid w:val="007D1589"/>
    <w:rsid w:val="007D35D4"/>
    <w:rsid w:val="007F2627"/>
    <w:rsid w:val="00846034"/>
    <w:rsid w:val="008C7E6E"/>
    <w:rsid w:val="00931B84"/>
    <w:rsid w:val="0096303F"/>
    <w:rsid w:val="00972869"/>
    <w:rsid w:val="00984CD1"/>
    <w:rsid w:val="009F23A9"/>
    <w:rsid w:val="00A01F29"/>
    <w:rsid w:val="00A0301E"/>
    <w:rsid w:val="00A04F45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B040F"/>
    <w:rsid w:val="00BF44DF"/>
    <w:rsid w:val="00C41D59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1625E"/>
    <w:rsid w:val="00F229DE"/>
    <w:rsid w:val="00F304D3"/>
    <w:rsid w:val="00F4663F"/>
    <w:rsid w:val="00FF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rick_be.LEG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87</Words>
  <Characters>433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1354-S AMH HUNT RARI 287</vt:lpstr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1354-S AMH HUNT RARI 287</dc:title>
  <dc:subject/>
  <dc:creator>Ben Rarick</dc:creator>
  <cp:keywords/>
  <dc:description/>
  <cp:lastModifiedBy>Ben Rarick</cp:lastModifiedBy>
  <cp:revision>8</cp:revision>
  <cp:lastPrinted>2011-05-09T18:39:00Z</cp:lastPrinted>
  <dcterms:created xsi:type="dcterms:W3CDTF">2011-05-09T18:21:00Z</dcterms:created>
  <dcterms:modified xsi:type="dcterms:W3CDTF">2011-05-09T18:39:00Z</dcterms:modified>
</cp:coreProperties>
</file>