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6500B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C346C">
            <w:t>1508-S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C346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C346C">
            <w:t>TAKK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C346C">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C346C">
            <w:t>090</w:t>
          </w:r>
        </w:sdtContent>
      </w:sdt>
    </w:p>
    <w:p w:rsidR="00DF5D0E" w:rsidP="00B73E0A" w:rsidRDefault="00AA1230">
      <w:pPr>
        <w:pStyle w:val="OfferedBy"/>
        <w:spacing w:after="120"/>
      </w:pPr>
      <w:r>
        <w:tab/>
      </w:r>
      <w:r>
        <w:tab/>
      </w:r>
      <w:r>
        <w:tab/>
      </w:r>
    </w:p>
    <w:p w:rsidR="00DF5D0E" w:rsidRDefault="006500B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C346C">
            <w:rPr>
              <w:b/>
              <w:u w:val="single"/>
            </w:rPr>
            <w:t>SHB 1508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C346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D11DB">
            <w:rPr>
              <w:b/>
            </w:rPr>
            <w:t xml:space="preserve"> 1078</w:t>
          </w:r>
        </w:sdtContent>
      </w:sdt>
    </w:p>
    <w:p w:rsidR="00DF5D0E" w:rsidP="00605C39" w:rsidRDefault="006500B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C346C">
            <w:t>By Representative Takko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C346C">
          <w:pPr>
            <w:spacing w:line="408" w:lineRule="exact"/>
            <w:jc w:val="right"/>
            <w:rPr>
              <w:b/>
              <w:bCs/>
            </w:rPr>
          </w:pPr>
          <w:r>
            <w:rPr>
              <w:b/>
              <w:bCs/>
            </w:rPr>
            <w:t xml:space="preserve">ADOPTED 02/13/2012</w:t>
          </w:r>
        </w:p>
      </w:sdtContent>
    </w:sdt>
    <w:permStart w:edGrp="everyone" w:id="5383727"/>
    <w:p w:rsidR="0075492B" w:rsidP="0075492B"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5492B">
        <w:t>Strike everything after the enacting clause and insert the following:</w:t>
      </w:r>
    </w:p>
    <w:p w:rsidR="0075492B" w:rsidP="0075492B" w:rsidRDefault="0075492B">
      <w:pPr>
        <w:pStyle w:val="Page"/>
      </w:pPr>
      <w:r>
        <w:tab/>
        <w:t>"</w:t>
      </w: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The legislature finds that sport shooting ranges in this state offer valuable hunter and firearm safety training, offer legitimate and important forms of recreation to the general public, and provide the opportunity for many law enforcement agencies to maintain necessary firearms skills efficiently and at little or no cost.  The continued existence and viability of sport shooting ranges is impacted by burdensome retroactive regulation and lawsuits, thereby potentially threatening the availability of low-cost firearms training to some local law enforcement agencies, as well as hunter and firearms safety training and recreation to the general public.</w:t>
      </w:r>
    </w:p>
    <w:p w:rsidR="0075492B" w:rsidP="0075492B" w:rsidRDefault="0075492B">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9.41 RCW to read as follows:</w:t>
      </w:r>
    </w:p>
    <w:p w:rsidR="0075492B" w:rsidP="0075492B" w:rsidRDefault="0075492B">
      <w:pPr>
        <w:pStyle w:val="RCWSLText"/>
      </w:pPr>
      <w:r>
        <w:tab/>
        <w:t xml:space="preserve">(1)(a) Notwithstanding any other provision of law, a person who </w:t>
      </w:r>
      <w:r w:rsidR="00744380">
        <w:t xml:space="preserve">owns or </w:t>
      </w:r>
      <w:r>
        <w:t>operates a sport shooting range in this state shall not be subject to civil liability or criminal prosecution for a violation of a law or ordinance relating to noise or noise pollution resulting from the operation or use of the range if the range is in compliance with a</w:t>
      </w:r>
      <w:r w:rsidR="00194E01">
        <w:t>ll</w:t>
      </w:r>
      <w:r>
        <w:t xml:space="preserve"> </w:t>
      </w:r>
      <w:r w:rsidR="00700554">
        <w:t xml:space="preserve">state and local government </w:t>
      </w:r>
      <w:r>
        <w:t xml:space="preserve">noise control laws or ordinances that applied to the range and its operation on the date of initial operation of the range, or on January 1, </w:t>
      </w:r>
      <w:r w:rsidR="00A027D9">
        <w:t>1980</w:t>
      </w:r>
      <w:r>
        <w:t>, whichever date is later.</w:t>
      </w:r>
    </w:p>
    <w:p w:rsidR="0075492B" w:rsidP="0075492B" w:rsidRDefault="0075492B">
      <w:pPr>
        <w:pStyle w:val="RCWSLText"/>
      </w:pPr>
      <w:r>
        <w:tab/>
        <w:t xml:space="preserve">(b) </w:t>
      </w:r>
      <w:r w:rsidRPr="004D20A8" w:rsidR="004D20A8">
        <w:t xml:space="preserve">A sport shooting range must be classified as a conforming use if it operates in compliance with </w:t>
      </w:r>
      <w:r w:rsidR="00194E01">
        <w:t xml:space="preserve">all state and local government </w:t>
      </w:r>
      <w:r w:rsidRPr="004D20A8" w:rsidR="004D20A8">
        <w:t xml:space="preserve">noise </w:t>
      </w:r>
      <w:r w:rsidRPr="004D20A8" w:rsidR="004D20A8">
        <w:lastRenderedPageBreak/>
        <w:t xml:space="preserve">control laws or ordinances that were applicable to the range and its operation on the date of initial operation of the range, or on January 1, </w:t>
      </w:r>
      <w:r w:rsidR="00A027D9">
        <w:t>1980</w:t>
      </w:r>
      <w:r w:rsidRPr="004D20A8" w:rsidR="004D20A8">
        <w:t xml:space="preserve">, whichever </w:t>
      </w:r>
      <w:r w:rsidR="004D20A8">
        <w:t xml:space="preserve">date </w:t>
      </w:r>
      <w:r w:rsidRPr="004D20A8" w:rsidR="004D20A8">
        <w:t>is later.</w:t>
      </w:r>
    </w:p>
    <w:p w:rsidR="004D20A8" w:rsidP="0075492B" w:rsidRDefault="0075492B">
      <w:pPr>
        <w:pStyle w:val="RCWSLText"/>
      </w:pPr>
      <w:r>
        <w:tab/>
        <w:t xml:space="preserve">(2) </w:t>
      </w:r>
      <w:r w:rsidR="00E52E7D">
        <w:t xml:space="preserve">(a) </w:t>
      </w:r>
      <w:r>
        <w:t xml:space="preserve">A person who </w:t>
      </w:r>
      <w:r w:rsidR="000C48CB">
        <w:t xml:space="preserve">owns or </w:t>
      </w:r>
      <w:r>
        <w:t>operates a sport shooting range is not subject to an action for nuisance on the basis of noise or noise pollution, and a court of the state shall not enjoin the use or operation of a range on the basis of noise or noise pollution, if</w:t>
      </w:r>
      <w:r w:rsidR="00700554">
        <w:t xml:space="preserve">: (a) </w:t>
      </w:r>
      <w:r>
        <w:t>the range is in compliance with a</w:t>
      </w:r>
      <w:r w:rsidR="00194E01">
        <w:t>ll</w:t>
      </w:r>
      <w:r>
        <w:t xml:space="preserve"> </w:t>
      </w:r>
      <w:r w:rsidR="00700554">
        <w:t xml:space="preserve">state or local government </w:t>
      </w:r>
      <w:r>
        <w:t xml:space="preserve">noise control laws or ordinances that applied to the range and its operation on the date of initial operation of the range, or on January 1, </w:t>
      </w:r>
      <w:r w:rsidR="00A027D9">
        <w:t>1980</w:t>
      </w:r>
      <w:r>
        <w:t>, whichever date is later</w:t>
      </w:r>
      <w:r w:rsidR="00700554">
        <w:t xml:space="preserve">; and (b) </w:t>
      </w:r>
      <w:r>
        <w:t xml:space="preserve">there has not been a substantial change in the nature of the use </w:t>
      </w:r>
      <w:r w:rsidR="00700554">
        <w:t xml:space="preserve">or operation </w:t>
      </w:r>
      <w:r>
        <w:t xml:space="preserve">of the range </w:t>
      </w:r>
      <w:r w:rsidRPr="00700554">
        <w:t>since the p</w:t>
      </w:r>
      <w:r w:rsidR="00700554">
        <w:t>laintiff</w:t>
      </w:r>
      <w:r w:rsidRPr="00700554">
        <w:t xml:space="preserve"> acquired title to </w:t>
      </w:r>
      <w:r w:rsidR="00700554">
        <w:t>the property that is adversely affected by the use or operation of the range</w:t>
      </w:r>
      <w:r>
        <w:t xml:space="preserve">. </w:t>
      </w:r>
    </w:p>
    <w:p w:rsidR="0075492B" w:rsidP="0075492B" w:rsidRDefault="004D20A8">
      <w:pPr>
        <w:pStyle w:val="RCWSLText"/>
      </w:pPr>
      <w:r>
        <w:tab/>
      </w:r>
      <w:r w:rsidR="0075492B">
        <w:t>(</w:t>
      </w:r>
      <w:r w:rsidR="00E52E7D">
        <w:t>b</w:t>
      </w:r>
      <w:r w:rsidR="0075492B">
        <w:t>) This subsection does not prohibit or affect actions for negligence or recklessness in the operation of the range or by a person using the range.</w:t>
      </w:r>
    </w:p>
    <w:p w:rsidR="0075492B" w:rsidP="0075492B" w:rsidRDefault="0075492B">
      <w:pPr>
        <w:pStyle w:val="RCWSLText"/>
      </w:pPr>
      <w:r>
        <w:tab/>
        <w:t>(3) A person who participates in sport shooting at a sport shooting range accepts the risks associated with the sport to the extent the risks are obvious.  Those risks include, but are not limited to, injuries that may result from noise, discharge of a projectile or shot, malfunction of sport shooting equipment not owned by the shooting range, natural variations in terrain, surface or subsurface snow or ice conditions, bare spots, rocks, trees, and other forms of natural growth or debris.</w:t>
      </w:r>
    </w:p>
    <w:p w:rsidR="0075492B" w:rsidP="0075492B" w:rsidRDefault="0075492B">
      <w:pPr>
        <w:pStyle w:val="RCWSLText"/>
      </w:pPr>
      <w:r>
        <w:tab/>
        <w:t>(4) Except as otherwise provided in this section, this section does not prohibit a local government from regulating the location and construction of a sport shooting range after the effective date of this section.</w:t>
      </w:r>
    </w:p>
    <w:p w:rsidR="0075492B" w:rsidP="0075492B" w:rsidRDefault="0075492B">
      <w:pPr>
        <w:pStyle w:val="RCWSLText"/>
      </w:pPr>
      <w:r>
        <w:tab/>
        <w:t>(5) As used in this section:</w:t>
      </w:r>
    </w:p>
    <w:p w:rsidR="0075492B" w:rsidP="0075492B" w:rsidRDefault="0075492B">
      <w:pPr>
        <w:pStyle w:val="RCWSLText"/>
      </w:pPr>
      <w:r>
        <w:tab/>
        <w:t>(a) "Local government" means a county, city, or town.</w:t>
      </w:r>
    </w:p>
    <w:p w:rsidR="0075492B" w:rsidP="0075492B" w:rsidRDefault="0075492B">
      <w:pPr>
        <w:pStyle w:val="RCWSLText"/>
      </w:pPr>
      <w:r>
        <w:tab/>
        <w:t>(b) "Person" means an individual, proprietorship, partnership, corporation, club, or other legal entity.</w:t>
      </w:r>
    </w:p>
    <w:p w:rsidR="0075492B" w:rsidP="0075492B" w:rsidRDefault="0075492B">
      <w:pPr>
        <w:pStyle w:val="RCWSLText"/>
      </w:pPr>
      <w:r>
        <w:lastRenderedPageBreak/>
        <w:tab/>
        <w:t>(c) "Sport shooting range" or "range" means an area designed and operated for the use of rifles, shotguns, pistols, silhouettes, skeet, trap, black powder, or any other similar sport shooting activities."</w:t>
      </w:r>
    </w:p>
    <w:p w:rsidR="0075492B" w:rsidP="0075492B" w:rsidRDefault="0075492B">
      <w:pPr>
        <w:pStyle w:val="RCWSLText"/>
      </w:pPr>
    </w:p>
    <w:p w:rsidR="002C346C" w:rsidP="0075492B" w:rsidRDefault="0075492B">
      <w:pPr>
        <w:pStyle w:val="Page"/>
      </w:pPr>
      <w:r>
        <w:tab/>
        <w:t>Correct the title.</w:t>
      </w:r>
    </w:p>
    <w:p w:rsidR="004628F0" w:rsidP="004628F0" w:rsidRDefault="004628F0">
      <w:pPr>
        <w:pStyle w:val="RCWSLText"/>
      </w:pPr>
    </w:p>
    <w:p w:rsidRPr="004628F0" w:rsidR="004628F0" w:rsidP="004628F0" w:rsidRDefault="004628F0">
      <w:pPr>
        <w:pStyle w:val="RCWSLText"/>
      </w:pPr>
    </w:p>
    <w:permEnd w:id="5383727"/>
    <w:p w:rsidR="00ED2EEB" w:rsidP="002C346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2128611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C346C" w:rsidRDefault="00D659AC">
                <w:pPr>
                  <w:pStyle w:val="Effect"/>
                  <w:suppressLineNumbers/>
                  <w:shd w:val="clear" w:color="auto" w:fill="auto"/>
                  <w:ind w:left="0" w:firstLine="0"/>
                </w:pPr>
              </w:p>
            </w:tc>
            <w:tc>
              <w:tcPr>
                <w:tcW w:w="9874" w:type="dxa"/>
                <w:shd w:val="clear" w:color="auto" w:fill="FFFFFF" w:themeFill="background1"/>
              </w:tcPr>
              <w:p w:rsidR="001C1B27" w:rsidP="002C346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13E88">
                  <w:t>Strikes the provisions of the substitute bill, which provided sport shooting ranges with an affirmative defense to a nuisance action based on noise</w:t>
                </w:r>
                <w:r w:rsidR="001A0177">
                  <w:t xml:space="preserve"> that the use of the range has not substantially changed since the plaintiff "came to the nuisance</w:t>
                </w:r>
                <w:r w:rsidR="00E13E88">
                  <w:t>.</w:t>
                </w:r>
                <w:r w:rsidR="001A0177">
                  <w:t>"</w:t>
                </w:r>
              </w:p>
              <w:p w:rsidR="00E13E88" w:rsidP="002C346C" w:rsidRDefault="00E13E88">
                <w:pPr>
                  <w:pStyle w:val="Effect"/>
                  <w:suppressLineNumbers/>
                  <w:shd w:val="clear" w:color="auto" w:fill="auto"/>
                  <w:ind w:left="0" w:firstLine="0"/>
                </w:pPr>
              </w:p>
              <w:p w:rsidRPr="0096303F" w:rsidR="00E13E88" w:rsidP="002C346C" w:rsidRDefault="004628F0">
                <w:pPr>
                  <w:pStyle w:val="Effect"/>
                  <w:suppressLineNumbers/>
                  <w:shd w:val="clear" w:color="auto" w:fill="auto"/>
                  <w:ind w:left="0" w:firstLine="0"/>
                </w:pPr>
                <w:r>
                  <w:t>Establish</w:t>
                </w:r>
                <w:r w:rsidR="004D2F70">
                  <w:t xml:space="preserve">es the following protections </w:t>
                </w:r>
                <w:r w:rsidR="00A027D9">
                  <w:t>f</w:t>
                </w:r>
                <w:r w:rsidR="004D2F70">
                  <w:t>o</w:t>
                </w:r>
                <w:r w:rsidR="00A027D9">
                  <w:t>r</w:t>
                </w:r>
                <w:r w:rsidR="004D2F70">
                  <w:t xml:space="preserve"> sport shooting ranges that operate in compliance with state and local noise control laws or ordinances that applied to the range on the later of the date of initial operation of the range, or January 1, </w:t>
                </w:r>
                <w:r w:rsidR="00A027D9">
                  <w:t>1980</w:t>
                </w:r>
                <w:r w:rsidR="00E13E88">
                  <w:t>:</w:t>
                </w:r>
              </w:p>
              <w:p w:rsidR="004D2F70" w:rsidP="004D2F70" w:rsidRDefault="004D2F70">
                <w:pPr>
                  <w:pStyle w:val="ListBullet"/>
                  <w:numPr>
                    <w:ilvl w:val="0"/>
                    <w:numId w:val="8"/>
                  </w:numPr>
                  <w:suppressLineNumbers/>
                </w:pPr>
                <w:r>
                  <w:t>I</w:t>
                </w:r>
                <w:r w:rsidR="00E13E88">
                  <w:t>mmun</w:t>
                </w:r>
                <w:r>
                  <w:t xml:space="preserve">ity </w:t>
                </w:r>
                <w:r w:rsidR="00E13E88">
                  <w:t xml:space="preserve">from any civil or criminal liability for a violation of a </w:t>
                </w:r>
                <w:r w:rsidR="001A0177">
                  <w:t xml:space="preserve">noise control law or </w:t>
                </w:r>
                <w:r>
                  <w:t>ordinance;</w:t>
                </w:r>
                <w:r w:rsidR="00D317CE">
                  <w:t xml:space="preserve"> and</w:t>
                </w:r>
              </w:p>
              <w:p w:rsidR="004D2F70" w:rsidP="001A0177" w:rsidRDefault="004D2F70">
                <w:pPr>
                  <w:pStyle w:val="ListBullet"/>
                  <w:numPr>
                    <w:ilvl w:val="0"/>
                    <w:numId w:val="8"/>
                  </w:numPr>
                  <w:suppressLineNumbers/>
                </w:pPr>
                <w:r>
                  <w:t>Immunity from nuisance actions based on noise or noise pollution if the nature of the use of the range has not substantially changed since the date the plaintiff acquired title to the property adversely affected by the use of the range.  This provision does not affect negligence actions based on the operation of the range or a person's use of the range</w:t>
                </w:r>
                <w:r w:rsidR="00D317CE">
                  <w:t>.</w:t>
                </w:r>
              </w:p>
              <w:p w:rsidR="00D317CE" w:rsidP="00D317CE" w:rsidRDefault="00D317CE">
                <w:pPr>
                  <w:pStyle w:val="ListBullet"/>
                  <w:numPr>
                    <w:ilvl w:val="0"/>
                    <w:numId w:val="0"/>
                  </w:numPr>
                  <w:suppressLineNumbers/>
                  <w:ind w:left="360" w:hanging="360"/>
                </w:pPr>
              </w:p>
              <w:p w:rsidR="004D2F70" w:rsidP="00D317CE" w:rsidRDefault="00D317CE">
                <w:pPr>
                  <w:pStyle w:val="ListBullet"/>
                  <w:numPr>
                    <w:ilvl w:val="0"/>
                    <w:numId w:val="0"/>
                  </w:numPr>
                  <w:suppressLineNumbers/>
                </w:pPr>
                <w:r>
                  <w:t xml:space="preserve">Provides that a range must be classified as a conforming use if it operates in compliance with noise control laws or ordinances that applied to the range on the later of the date of initial operation of the range, or January 1, </w:t>
                </w:r>
                <w:r w:rsidR="00A027D9">
                  <w:t>1980</w:t>
                </w:r>
                <w:r w:rsidR="004D2F70">
                  <w:t>.</w:t>
                </w:r>
              </w:p>
              <w:p w:rsidR="004D2F70" w:rsidP="004D2F70" w:rsidRDefault="004D2F70">
                <w:pPr>
                  <w:pStyle w:val="ListBullet"/>
                  <w:numPr>
                    <w:ilvl w:val="0"/>
                    <w:numId w:val="0"/>
                  </w:numPr>
                  <w:suppressLineNumbers/>
                  <w:ind w:left="360" w:hanging="360"/>
                </w:pPr>
              </w:p>
              <w:p w:rsidR="00D317CE" w:rsidP="00D317CE" w:rsidRDefault="004628F0">
                <w:pPr>
                  <w:pStyle w:val="ListBullet"/>
                  <w:numPr>
                    <w:ilvl w:val="0"/>
                    <w:numId w:val="0"/>
                  </w:numPr>
                  <w:suppressLineNumbers/>
                </w:pPr>
                <w:r>
                  <w:t>State</w:t>
                </w:r>
                <w:r w:rsidRPr="004D2F70" w:rsidR="004D2F70">
                  <w:t>s that a person who participates in sport shooting at a range accepts the</w:t>
                </w:r>
                <w:r w:rsidR="00D317CE">
                  <w:t xml:space="preserve"> obvious risks of the sport, and provides examples of those risks.</w:t>
                </w:r>
              </w:p>
              <w:p w:rsidR="00D317CE" w:rsidP="00D317CE" w:rsidRDefault="00D317CE">
                <w:pPr>
                  <w:pStyle w:val="ListBullet"/>
                  <w:numPr>
                    <w:ilvl w:val="0"/>
                    <w:numId w:val="0"/>
                  </w:numPr>
                  <w:suppressLineNumbers/>
                </w:pPr>
              </w:p>
              <w:p w:rsidRPr="007D1589" w:rsidR="001B4E53" w:rsidP="00D317CE" w:rsidRDefault="00D317CE">
                <w:pPr>
                  <w:pStyle w:val="ListBullet"/>
                  <w:numPr>
                    <w:ilvl w:val="0"/>
                    <w:numId w:val="0"/>
                  </w:numPr>
                  <w:suppressLineNumbers/>
                </w:pPr>
                <w:r>
                  <w:t>Provides that a local government is not prohibited from regulating the location and construction of a sport shooting range after the effective date of the act.</w:t>
                </w:r>
                <w:r w:rsidRPr="004D2F70" w:rsidR="004D2F70">
                  <w:t xml:space="preserve"> </w:t>
                </w:r>
                <w:r w:rsidR="004D2F70">
                  <w:t xml:space="preserve"> </w:t>
                </w:r>
              </w:p>
            </w:tc>
          </w:tr>
        </w:sdtContent>
      </w:sdt>
      <w:permEnd w:id="1921286118"/>
    </w:tbl>
    <w:p w:rsidR="00DF5D0E" w:rsidP="002C346C" w:rsidRDefault="00DF5D0E">
      <w:pPr>
        <w:pStyle w:val="BillEnd"/>
        <w:suppressLineNumbers/>
      </w:pPr>
    </w:p>
    <w:p w:rsidR="00DF5D0E" w:rsidP="002C346C" w:rsidRDefault="00DE256E">
      <w:pPr>
        <w:pStyle w:val="BillEnd"/>
        <w:suppressLineNumbers/>
      </w:pPr>
      <w:r>
        <w:rPr>
          <w:b/>
        </w:rPr>
        <w:t>--- END ---</w:t>
      </w:r>
    </w:p>
    <w:p w:rsidR="00DF5D0E" w:rsidP="002C346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E01" w:rsidRDefault="00194E01" w:rsidP="00DF5D0E">
      <w:r>
        <w:separator/>
      </w:r>
    </w:p>
  </w:endnote>
  <w:endnote w:type="continuationSeparator" w:id="0">
    <w:p w:rsidR="00194E01" w:rsidRDefault="00194E0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E01" w:rsidRDefault="00194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E01" w:rsidRDefault="004C4734">
    <w:pPr>
      <w:pStyle w:val="AmendDraftFooter"/>
    </w:pPr>
    <w:fldSimple w:instr=" TITLE   \* MERGEFORMAT ">
      <w:r w:rsidR="006500B7">
        <w:t>1508-S AMH TAKK ADAM 090</w:t>
      </w:r>
    </w:fldSimple>
    <w:r w:rsidR="00194E01">
      <w:tab/>
    </w:r>
    <w:r w:rsidR="00194E01">
      <w:fldChar w:fldCharType="begin"/>
    </w:r>
    <w:r w:rsidR="00194E01">
      <w:instrText xml:space="preserve"> PAGE  \* Arabic  \* MERGEFORMAT </w:instrText>
    </w:r>
    <w:r w:rsidR="00194E01">
      <w:fldChar w:fldCharType="separate"/>
    </w:r>
    <w:r w:rsidR="006500B7">
      <w:rPr>
        <w:noProof/>
      </w:rPr>
      <w:t>2</w:t>
    </w:r>
    <w:r w:rsidR="00194E0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E01" w:rsidRDefault="004C4734">
    <w:pPr>
      <w:pStyle w:val="AmendDraftFooter"/>
    </w:pPr>
    <w:fldSimple w:instr=" TITLE   \* MERGEFORMAT ">
      <w:r w:rsidR="006500B7">
        <w:t>1508-S AMH TAKK ADAM 090</w:t>
      </w:r>
    </w:fldSimple>
    <w:r w:rsidR="00194E01">
      <w:tab/>
    </w:r>
    <w:r w:rsidR="00194E01">
      <w:fldChar w:fldCharType="begin"/>
    </w:r>
    <w:r w:rsidR="00194E01">
      <w:instrText xml:space="preserve"> PAGE  \* Arabic  \* MERGEFORMAT </w:instrText>
    </w:r>
    <w:r w:rsidR="00194E01">
      <w:fldChar w:fldCharType="separate"/>
    </w:r>
    <w:r w:rsidR="006500B7">
      <w:rPr>
        <w:noProof/>
      </w:rPr>
      <w:t>1</w:t>
    </w:r>
    <w:r w:rsidR="00194E0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E01" w:rsidRDefault="00194E01" w:rsidP="00DF5D0E">
      <w:r>
        <w:separator/>
      </w:r>
    </w:p>
  </w:footnote>
  <w:footnote w:type="continuationSeparator" w:id="0">
    <w:p w:rsidR="00194E01" w:rsidRDefault="00194E0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E01" w:rsidRDefault="00194E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E01" w:rsidRDefault="00194E01">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E01" w:rsidRDefault="00194E01">
                          <w:pPr>
                            <w:pStyle w:val="RCWSLText"/>
                            <w:jc w:val="right"/>
                          </w:pPr>
                          <w:r>
                            <w:t>1</w:t>
                          </w:r>
                        </w:p>
                        <w:p w:rsidR="00194E01" w:rsidRDefault="00194E01">
                          <w:pPr>
                            <w:pStyle w:val="RCWSLText"/>
                            <w:jc w:val="right"/>
                          </w:pPr>
                          <w:r>
                            <w:t>2</w:t>
                          </w:r>
                        </w:p>
                        <w:p w:rsidR="00194E01" w:rsidRDefault="00194E01">
                          <w:pPr>
                            <w:pStyle w:val="RCWSLText"/>
                            <w:jc w:val="right"/>
                          </w:pPr>
                          <w:r>
                            <w:t>3</w:t>
                          </w:r>
                        </w:p>
                        <w:p w:rsidR="00194E01" w:rsidRDefault="00194E01">
                          <w:pPr>
                            <w:pStyle w:val="RCWSLText"/>
                            <w:jc w:val="right"/>
                          </w:pPr>
                          <w:r>
                            <w:t>4</w:t>
                          </w:r>
                        </w:p>
                        <w:p w:rsidR="00194E01" w:rsidRDefault="00194E01">
                          <w:pPr>
                            <w:pStyle w:val="RCWSLText"/>
                            <w:jc w:val="right"/>
                          </w:pPr>
                          <w:r>
                            <w:t>5</w:t>
                          </w:r>
                        </w:p>
                        <w:p w:rsidR="00194E01" w:rsidRDefault="00194E01">
                          <w:pPr>
                            <w:pStyle w:val="RCWSLText"/>
                            <w:jc w:val="right"/>
                          </w:pPr>
                          <w:r>
                            <w:t>6</w:t>
                          </w:r>
                        </w:p>
                        <w:p w:rsidR="00194E01" w:rsidRDefault="00194E01">
                          <w:pPr>
                            <w:pStyle w:val="RCWSLText"/>
                            <w:jc w:val="right"/>
                          </w:pPr>
                          <w:r>
                            <w:t>7</w:t>
                          </w:r>
                        </w:p>
                        <w:p w:rsidR="00194E01" w:rsidRDefault="00194E01">
                          <w:pPr>
                            <w:pStyle w:val="RCWSLText"/>
                            <w:jc w:val="right"/>
                          </w:pPr>
                          <w:r>
                            <w:t>8</w:t>
                          </w:r>
                        </w:p>
                        <w:p w:rsidR="00194E01" w:rsidRDefault="00194E01">
                          <w:pPr>
                            <w:pStyle w:val="RCWSLText"/>
                            <w:jc w:val="right"/>
                          </w:pPr>
                          <w:r>
                            <w:t>9</w:t>
                          </w:r>
                        </w:p>
                        <w:p w:rsidR="00194E01" w:rsidRDefault="00194E01">
                          <w:pPr>
                            <w:pStyle w:val="RCWSLText"/>
                            <w:jc w:val="right"/>
                          </w:pPr>
                          <w:r>
                            <w:t>10</w:t>
                          </w:r>
                        </w:p>
                        <w:p w:rsidR="00194E01" w:rsidRDefault="00194E01">
                          <w:pPr>
                            <w:pStyle w:val="RCWSLText"/>
                            <w:jc w:val="right"/>
                          </w:pPr>
                          <w:r>
                            <w:t>11</w:t>
                          </w:r>
                        </w:p>
                        <w:p w:rsidR="00194E01" w:rsidRDefault="00194E01">
                          <w:pPr>
                            <w:pStyle w:val="RCWSLText"/>
                            <w:jc w:val="right"/>
                          </w:pPr>
                          <w:r>
                            <w:t>12</w:t>
                          </w:r>
                        </w:p>
                        <w:p w:rsidR="00194E01" w:rsidRDefault="00194E01">
                          <w:pPr>
                            <w:pStyle w:val="RCWSLText"/>
                            <w:jc w:val="right"/>
                          </w:pPr>
                          <w:r>
                            <w:t>13</w:t>
                          </w:r>
                        </w:p>
                        <w:p w:rsidR="00194E01" w:rsidRDefault="00194E01">
                          <w:pPr>
                            <w:pStyle w:val="RCWSLText"/>
                            <w:jc w:val="right"/>
                          </w:pPr>
                          <w:r>
                            <w:t>14</w:t>
                          </w:r>
                        </w:p>
                        <w:p w:rsidR="00194E01" w:rsidRDefault="00194E01">
                          <w:pPr>
                            <w:pStyle w:val="RCWSLText"/>
                            <w:jc w:val="right"/>
                          </w:pPr>
                          <w:r>
                            <w:t>15</w:t>
                          </w:r>
                        </w:p>
                        <w:p w:rsidR="00194E01" w:rsidRDefault="00194E01">
                          <w:pPr>
                            <w:pStyle w:val="RCWSLText"/>
                            <w:jc w:val="right"/>
                          </w:pPr>
                          <w:r>
                            <w:t>16</w:t>
                          </w:r>
                        </w:p>
                        <w:p w:rsidR="00194E01" w:rsidRDefault="00194E01">
                          <w:pPr>
                            <w:pStyle w:val="RCWSLText"/>
                            <w:jc w:val="right"/>
                          </w:pPr>
                          <w:r>
                            <w:t>17</w:t>
                          </w:r>
                        </w:p>
                        <w:p w:rsidR="00194E01" w:rsidRDefault="00194E01">
                          <w:pPr>
                            <w:pStyle w:val="RCWSLText"/>
                            <w:jc w:val="right"/>
                          </w:pPr>
                          <w:r>
                            <w:t>18</w:t>
                          </w:r>
                        </w:p>
                        <w:p w:rsidR="00194E01" w:rsidRDefault="00194E01">
                          <w:pPr>
                            <w:pStyle w:val="RCWSLText"/>
                            <w:jc w:val="right"/>
                          </w:pPr>
                          <w:r>
                            <w:t>19</w:t>
                          </w:r>
                        </w:p>
                        <w:p w:rsidR="00194E01" w:rsidRDefault="00194E01">
                          <w:pPr>
                            <w:pStyle w:val="RCWSLText"/>
                            <w:jc w:val="right"/>
                          </w:pPr>
                          <w:r>
                            <w:t>20</w:t>
                          </w:r>
                        </w:p>
                        <w:p w:rsidR="00194E01" w:rsidRDefault="00194E01">
                          <w:pPr>
                            <w:pStyle w:val="RCWSLText"/>
                            <w:jc w:val="right"/>
                          </w:pPr>
                          <w:r>
                            <w:t>21</w:t>
                          </w:r>
                        </w:p>
                        <w:p w:rsidR="00194E01" w:rsidRDefault="00194E01">
                          <w:pPr>
                            <w:pStyle w:val="RCWSLText"/>
                            <w:jc w:val="right"/>
                          </w:pPr>
                          <w:r>
                            <w:t>22</w:t>
                          </w:r>
                        </w:p>
                        <w:p w:rsidR="00194E01" w:rsidRDefault="00194E01">
                          <w:pPr>
                            <w:pStyle w:val="RCWSLText"/>
                            <w:jc w:val="right"/>
                          </w:pPr>
                          <w:r>
                            <w:t>23</w:t>
                          </w:r>
                        </w:p>
                        <w:p w:rsidR="00194E01" w:rsidRDefault="00194E01">
                          <w:pPr>
                            <w:pStyle w:val="RCWSLText"/>
                            <w:jc w:val="right"/>
                          </w:pPr>
                          <w:r>
                            <w:t>24</w:t>
                          </w:r>
                        </w:p>
                        <w:p w:rsidR="00194E01" w:rsidRDefault="00194E01">
                          <w:pPr>
                            <w:pStyle w:val="RCWSLText"/>
                            <w:jc w:val="right"/>
                          </w:pPr>
                          <w:r>
                            <w:t>25</w:t>
                          </w:r>
                        </w:p>
                        <w:p w:rsidR="00194E01" w:rsidRDefault="00194E01">
                          <w:pPr>
                            <w:pStyle w:val="RCWSLText"/>
                            <w:jc w:val="right"/>
                          </w:pPr>
                          <w:r>
                            <w:t>26</w:t>
                          </w:r>
                        </w:p>
                        <w:p w:rsidR="00194E01" w:rsidRDefault="00194E01">
                          <w:pPr>
                            <w:pStyle w:val="RCWSLText"/>
                            <w:jc w:val="right"/>
                          </w:pPr>
                          <w:r>
                            <w:t>27</w:t>
                          </w:r>
                        </w:p>
                        <w:p w:rsidR="00194E01" w:rsidRDefault="00194E01">
                          <w:pPr>
                            <w:pStyle w:val="RCWSLText"/>
                            <w:jc w:val="right"/>
                          </w:pPr>
                          <w:r>
                            <w:t>28</w:t>
                          </w:r>
                        </w:p>
                        <w:p w:rsidR="00194E01" w:rsidRDefault="00194E01">
                          <w:pPr>
                            <w:pStyle w:val="RCWSLText"/>
                            <w:jc w:val="right"/>
                          </w:pPr>
                          <w:r>
                            <w:t>29</w:t>
                          </w:r>
                        </w:p>
                        <w:p w:rsidR="00194E01" w:rsidRDefault="00194E01">
                          <w:pPr>
                            <w:pStyle w:val="RCWSLText"/>
                            <w:jc w:val="right"/>
                          </w:pPr>
                          <w:r>
                            <w:t>30</w:t>
                          </w:r>
                        </w:p>
                        <w:p w:rsidR="00194E01" w:rsidRDefault="00194E01">
                          <w:pPr>
                            <w:pStyle w:val="RCWSLText"/>
                            <w:jc w:val="right"/>
                          </w:pPr>
                          <w:r>
                            <w:t>31</w:t>
                          </w:r>
                        </w:p>
                        <w:p w:rsidR="00194E01" w:rsidRDefault="00194E01">
                          <w:pPr>
                            <w:pStyle w:val="RCWSLText"/>
                            <w:jc w:val="right"/>
                          </w:pPr>
                          <w:r>
                            <w:t>32</w:t>
                          </w:r>
                        </w:p>
                        <w:p w:rsidR="00194E01" w:rsidRDefault="00194E01">
                          <w:pPr>
                            <w:pStyle w:val="RCWSLText"/>
                            <w:jc w:val="right"/>
                          </w:pPr>
                          <w:r>
                            <w:t>33</w:t>
                          </w:r>
                        </w:p>
                        <w:p w:rsidR="00194E01" w:rsidRDefault="00194E01">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D305A3" w:rsidRDefault="00D305A3">
                    <w:pPr>
                      <w:pStyle w:val="RCWSLText"/>
                      <w:jc w:val="right"/>
                    </w:pPr>
                    <w:r>
                      <w:t>1</w:t>
                    </w:r>
                  </w:p>
                  <w:p w:rsidR="00D305A3" w:rsidRDefault="00D305A3">
                    <w:pPr>
                      <w:pStyle w:val="RCWSLText"/>
                      <w:jc w:val="right"/>
                    </w:pPr>
                    <w:r>
                      <w:t>2</w:t>
                    </w:r>
                  </w:p>
                  <w:p w:rsidR="00D305A3" w:rsidRDefault="00D305A3">
                    <w:pPr>
                      <w:pStyle w:val="RCWSLText"/>
                      <w:jc w:val="right"/>
                    </w:pPr>
                    <w:r>
                      <w:t>3</w:t>
                    </w:r>
                  </w:p>
                  <w:p w:rsidR="00D305A3" w:rsidRDefault="00D305A3">
                    <w:pPr>
                      <w:pStyle w:val="RCWSLText"/>
                      <w:jc w:val="right"/>
                    </w:pPr>
                    <w:r>
                      <w:t>4</w:t>
                    </w:r>
                  </w:p>
                  <w:p w:rsidR="00D305A3" w:rsidRDefault="00D305A3">
                    <w:pPr>
                      <w:pStyle w:val="RCWSLText"/>
                      <w:jc w:val="right"/>
                    </w:pPr>
                    <w:r>
                      <w:t>5</w:t>
                    </w:r>
                  </w:p>
                  <w:p w:rsidR="00D305A3" w:rsidRDefault="00D305A3">
                    <w:pPr>
                      <w:pStyle w:val="RCWSLText"/>
                      <w:jc w:val="right"/>
                    </w:pPr>
                    <w:r>
                      <w:t>6</w:t>
                    </w:r>
                  </w:p>
                  <w:p w:rsidR="00D305A3" w:rsidRDefault="00D305A3">
                    <w:pPr>
                      <w:pStyle w:val="RCWSLText"/>
                      <w:jc w:val="right"/>
                    </w:pPr>
                    <w:r>
                      <w:t>7</w:t>
                    </w:r>
                  </w:p>
                  <w:p w:rsidR="00D305A3" w:rsidRDefault="00D305A3">
                    <w:pPr>
                      <w:pStyle w:val="RCWSLText"/>
                      <w:jc w:val="right"/>
                    </w:pPr>
                    <w:r>
                      <w:t>8</w:t>
                    </w:r>
                  </w:p>
                  <w:p w:rsidR="00D305A3" w:rsidRDefault="00D305A3">
                    <w:pPr>
                      <w:pStyle w:val="RCWSLText"/>
                      <w:jc w:val="right"/>
                    </w:pPr>
                    <w:r>
                      <w:t>9</w:t>
                    </w:r>
                  </w:p>
                  <w:p w:rsidR="00D305A3" w:rsidRDefault="00D305A3">
                    <w:pPr>
                      <w:pStyle w:val="RCWSLText"/>
                      <w:jc w:val="right"/>
                    </w:pPr>
                    <w:r>
                      <w:t>10</w:t>
                    </w:r>
                  </w:p>
                  <w:p w:rsidR="00D305A3" w:rsidRDefault="00D305A3">
                    <w:pPr>
                      <w:pStyle w:val="RCWSLText"/>
                      <w:jc w:val="right"/>
                    </w:pPr>
                    <w:r>
                      <w:t>11</w:t>
                    </w:r>
                  </w:p>
                  <w:p w:rsidR="00D305A3" w:rsidRDefault="00D305A3">
                    <w:pPr>
                      <w:pStyle w:val="RCWSLText"/>
                      <w:jc w:val="right"/>
                    </w:pPr>
                    <w:r>
                      <w:t>12</w:t>
                    </w:r>
                  </w:p>
                  <w:p w:rsidR="00D305A3" w:rsidRDefault="00D305A3">
                    <w:pPr>
                      <w:pStyle w:val="RCWSLText"/>
                      <w:jc w:val="right"/>
                    </w:pPr>
                    <w:r>
                      <w:t>13</w:t>
                    </w:r>
                  </w:p>
                  <w:p w:rsidR="00D305A3" w:rsidRDefault="00D305A3">
                    <w:pPr>
                      <w:pStyle w:val="RCWSLText"/>
                      <w:jc w:val="right"/>
                    </w:pPr>
                    <w:r>
                      <w:t>14</w:t>
                    </w:r>
                  </w:p>
                  <w:p w:rsidR="00D305A3" w:rsidRDefault="00D305A3">
                    <w:pPr>
                      <w:pStyle w:val="RCWSLText"/>
                      <w:jc w:val="right"/>
                    </w:pPr>
                    <w:r>
                      <w:t>15</w:t>
                    </w:r>
                  </w:p>
                  <w:p w:rsidR="00D305A3" w:rsidRDefault="00D305A3">
                    <w:pPr>
                      <w:pStyle w:val="RCWSLText"/>
                      <w:jc w:val="right"/>
                    </w:pPr>
                    <w:r>
                      <w:t>16</w:t>
                    </w:r>
                  </w:p>
                  <w:p w:rsidR="00D305A3" w:rsidRDefault="00D305A3">
                    <w:pPr>
                      <w:pStyle w:val="RCWSLText"/>
                      <w:jc w:val="right"/>
                    </w:pPr>
                    <w:r>
                      <w:t>17</w:t>
                    </w:r>
                  </w:p>
                  <w:p w:rsidR="00D305A3" w:rsidRDefault="00D305A3">
                    <w:pPr>
                      <w:pStyle w:val="RCWSLText"/>
                      <w:jc w:val="right"/>
                    </w:pPr>
                    <w:r>
                      <w:t>18</w:t>
                    </w:r>
                  </w:p>
                  <w:p w:rsidR="00D305A3" w:rsidRDefault="00D305A3">
                    <w:pPr>
                      <w:pStyle w:val="RCWSLText"/>
                      <w:jc w:val="right"/>
                    </w:pPr>
                    <w:r>
                      <w:t>19</w:t>
                    </w:r>
                  </w:p>
                  <w:p w:rsidR="00D305A3" w:rsidRDefault="00D305A3">
                    <w:pPr>
                      <w:pStyle w:val="RCWSLText"/>
                      <w:jc w:val="right"/>
                    </w:pPr>
                    <w:r>
                      <w:t>20</w:t>
                    </w:r>
                  </w:p>
                  <w:p w:rsidR="00D305A3" w:rsidRDefault="00D305A3">
                    <w:pPr>
                      <w:pStyle w:val="RCWSLText"/>
                      <w:jc w:val="right"/>
                    </w:pPr>
                    <w:r>
                      <w:t>21</w:t>
                    </w:r>
                  </w:p>
                  <w:p w:rsidR="00D305A3" w:rsidRDefault="00D305A3">
                    <w:pPr>
                      <w:pStyle w:val="RCWSLText"/>
                      <w:jc w:val="right"/>
                    </w:pPr>
                    <w:r>
                      <w:t>22</w:t>
                    </w:r>
                  </w:p>
                  <w:p w:rsidR="00D305A3" w:rsidRDefault="00D305A3">
                    <w:pPr>
                      <w:pStyle w:val="RCWSLText"/>
                      <w:jc w:val="right"/>
                    </w:pPr>
                    <w:r>
                      <w:t>23</w:t>
                    </w:r>
                  </w:p>
                  <w:p w:rsidR="00D305A3" w:rsidRDefault="00D305A3">
                    <w:pPr>
                      <w:pStyle w:val="RCWSLText"/>
                      <w:jc w:val="right"/>
                    </w:pPr>
                    <w:r>
                      <w:t>24</w:t>
                    </w:r>
                  </w:p>
                  <w:p w:rsidR="00D305A3" w:rsidRDefault="00D305A3">
                    <w:pPr>
                      <w:pStyle w:val="RCWSLText"/>
                      <w:jc w:val="right"/>
                    </w:pPr>
                    <w:r>
                      <w:t>25</w:t>
                    </w:r>
                  </w:p>
                  <w:p w:rsidR="00D305A3" w:rsidRDefault="00D305A3">
                    <w:pPr>
                      <w:pStyle w:val="RCWSLText"/>
                      <w:jc w:val="right"/>
                    </w:pPr>
                    <w:r>
                      <w:t>26</w:t>
                    </w:r>
                  </w:p>
                  <w:p w:rsidR="00D305A3" w:rsidRDefault="00D305A3">
                    <w:pPr>
                      <w:pStyle w:val="RCWSLText"/>
                      <w:jc w:val="right"/>
                    </w:pPr>
                    <w:r>
                      <w:t>27</w:t>
                    </w:r>
                  </w:p>
                  <w:p w:rsidR="00D305A3" w:rsidRDefault="00D305A3">
                    <w:pPr>
                      <w:pStyle w:val="RCWSLText"/>
                      <w:jc w:val="right"/>
                    </w:pPr>
                    <w:r>
                      <w:t>28</w:t>
                    </w:r>
                  </w:p>
                  <w:p w:rsidR="00D305A3" w:rsidRDefault="00D305A3">
                    <w:pPr>
                      <w:pStyle w:val="RCWSLText"/>
                      <w:jc w:val="right"/>
                    </w:pPr>
                    <w:r>
                      <w:t>29</w:t>
                    </w:r>
                  </w:p>
                  <w:p w:rsidR="00D305A3" w:rsidRDefault="00D305A3">
                    <w:pPr>
                      <w:pStyle w:val="RCWSLText"/>
                      <w:jc w:val="right"/>
                    </w:pPr>
                    <w:r>
                      <w:t>30</w:t>
                    </w:r>
                  </w:p>
                  <w:p w:rsidR="00D305A3" w:rsidRDefault="00D305A3">
                    <w:pPr>
                      <w:pStyle w:val="RCWSLText"/>
                      <w:jc w:val="right"/>
                    </w:pPr>
                    <w:r>
                      <w:t>31</w:t>
                    </w:r>
                  </w:p>
                  <w:p w:rsidR="00D305A3" w:rsidRDefault="00D305A3">
                    <w:pPr>
                      <w:pStyle w:val="RCWSLText"/>
                      <w:jc w:val="right"/>
                    </w:pPr>
                    <w:r>
                      <w:t>32</w:t>
                    </w:r>
                  </w:p>
                  <w:p w:rsidR="00D305A3" w:rsidRDefault="00D305A3">
                    <w:pPr>
                      <w:pStyle w:val="RCWSLText"/>
                      <w:jc w:val="right"/>
                    </w:pPr>
                    <w:r>
                      <w:t>33</w:t>
                    </w:r>
                  </w:p>
                  <w:p w:rsidR="00D305A3" w:rsidRDefault="00D305A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E01" w:rsidRDefault="00194E01">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E01" w:rsidRDefault="00194E01" w:rsidP="00605C39">
                          <w:pPr>
                            <w:pStyle w:val="RCWSLText"/>
                            <w:spacing w:before="2888"/>
                            <w:jc w:val="right"/>
                          </w:pPr>
                          <w:r>
                            <w:t>1</w:t>
                          </w:r>
                        </w:p>
                        <w:p w:rsidR="00194E01" w:rsidRDefault="00194E01">
                          <w:pPr>
                            <w:pStyle w:val="RCWSLText"/>
                            <w:jc w:val="right"/>
                          </w:pPr>
                          <w:r>
                            <w:t>2</w:t>
                          </w:r>
                        </w:p>
                        <w:p w:rsidR="00194E01" w:rsidRDefault="00194E01">
                          <w:pPr>
                            <w:pStyle w:val="RCWSLText"/>
                            <w:jc w:val="right"/>
                          </w:pPr>
                          <w:r>
                            <w:t>3</w:t>
                          </w:r>
                        </w:p>
                        <w:p w:rsidR="00194E01" w:rsidRDefault="00194E01">
                          <w:pPr>
                            <w:pStyle w:val="RCWSLText"/>
                            <w:jc w:val="right"/>
                          </w:pPr>
                          <w:r>
                            <w:t>4</w:t>
                          </w:r>
                        </w:p>
                        <w:p w:rsidR="00194E01" w:rsidRDefault="00194E01">
                          <w:pPr>
                            <w:pStyle w:val="RCWSLText"/>
                            <w:jc w:val="right"/>
                          </w:pPr>
                          <w:r>
                            <w:t>5</w:t>
                          </w:r>
                        </w:p>
                        <w:p w:rsidR="00194E01" w:rsidRDefault="00194E01">
                          <w:pPr>
                            <w:pStyle w:val="RCWSLText"/>
                            <w:jc w:val="right"/>
                          </w:pPr>
                          <w:r>
                            <w:t>6</w:t>
                          </w:r>
                        </w:p>
                        <w:p w:rsidR="00194E01" w:rsidRDefault="00194E01">
                          <w:pPr>
                            <w:pStyle w:val="RCWSLText"/>
                            <w:jc w:val="right"/>
                          </w:pPr>
                          <w:r>
                            <w:t>7</w:t>
                          </w:r>
                        </w:p>
                        <w:p w:rsidR="00194E01" w:rsidRDefault="00194E01">
                          <w:pPr>
                            <w:pStyle w:val="RCWSLText"/>
                            <w:jc w:val="right"/>
                          </w:pPr>
                          <w:r>
                            <w:t>8</w:t>
                          </w:r>
                        </w:p>
                        <w:p w:rsidR="00194E01" w:rsidRDefault="00194E01">
                          <w:pPr>
                            <w:pStyle w:val="RCWSLText"/>
                            <w:jc w:val="right"/>
                          </w:pPr>
                          <w:r>
                            <w:t>9</w:t>
                          </w:r>
                        </w:p>
                        <w:p w:rsidR="00194E01" w:rsidRDefault="00194E01">
                          <w:pPr>
                            <w:pStyle w:val="RCWSLText"/>
                            <w:jc w:val="right"/>
                          </w:pPr>
                          <w:r>
                            <w:t>10</w:t>
                          </w:r>
                        </w:p>
                        <w:p w:rsidR="00194E01" w:rsidRDefault="00194E01">
                          <w:pPr>
                            <w:pStyle w:val="RCWSLText"/>
                            <w:jc w:val="right"/>
                          </w:pPr>
                          <w:r>
                            <w:t>11</w:t>
                          </w:r>
                        </w:p>
                        <w:p w:rsidR="00194E01" w:rsidRDefault="00194E01">
                          <w:pPr>
                            <w:pStyle w:val="RCWSLText"/>
                            <w:jc w:val="right"/>
                          </w:pPr>
                          <w:r>
                            <w:t>12</w:t>
                          </w:r>
                        </w:p>
                        <w:p w:rsidR="00194E01" w:rsidRDefault="00194E01">
                          <w:pPr>
                            <w:pStyle w:val="RCWSLText"/>
                            <w:jc w:val="right"/>
                          </w:pPr>
                          <w:r>
                            <w:t>13</w:t>
                          </w:r>
                        </w:p>
                        <w:p w:rsidR="00194E01" w:rsidRDefault="00194E01">
                          <w:pPr>
                            <w:pStyle w:val="RCWSLText"/>
                            <w:jc w:val="right"/>
                          </w:pPr>
                          <w:r>
                            <w:t>14</w:t>
                          </w:r>
                        </w:p>
                        <w:p w:rsidR="00194E01" w:rsidRDefault="00194E01">
                          <w:pPr>
                            <w:pStyle w:val="RCWSLText"/>
                            <w:jc w:val="right"/>
                          </w:pPr>
                          <w:r>
                            <w:t>15</w:t>
                          </w:r>
                        </w:p>
                        <w:p w:rsidR="00194E01" w:rsidRDefault="00194E01">
                          <w:pPr>
                            <w:pStyle w:val="RCWSLText"/>
                            <w:jc w:val="right"/>
                          </w:pPr>
                          <w:r>
                            <w:t>16</w:t>
                          </w:r>
                        </w:p>
                        <w:p w:rsidR="00194E01" w:rsidRDefault="00194E01">
                          <w:pPr>
                            <w:pStyle w:val="RCWSLText"/>
                            <w:jc w:val="right"/>
                          </w:pPr>
                          <w:r>
                            <w:t>17</w:t>
                          </w:r>
                        </w:p>
                        <w:p w:rsidR="00194E01" w:rsidRDefault="00194E01">
                          <w:pPr>
                            <w:pStyle w:val="RCWSLText"/>
                            <w:jc w:val="right"/>
                          </w:pPr>
                          <w:r>
                            <w:t>18</w:t>
                          </w:r>
                        </w:p>
                        <w:p w:rsidR="00194E01" w:rsidRDefault="00194E01">
                          <w:pPr>
                            <w:pStyle w:val="RCWSLText"/>
                            <w:jc w:val="right"/>
                          </w:pPr>
                          <w:r>
                            <w:t>19</w:t>
                          </w:r>
                        </w:p>
                        <w:p w:rsidR="00194E01" w:rsidRDefault="00194E01">
                          <w:pPr>
                            <w:pStyle w:val="RCWSLText"/>
                            <w:jc w:val="right"/>
                          </w:pPr>
                          <w:r>
                            <w:t>20</w:t>
                          </w:r>
                        </w:p>
                        <w:p w:rsidR="00194E01" w:rsidRDefault="00194E01">
                          <w:pPr>
                            <w:pStyle w:val="RCWSLText"/>
                            <w:jc w:val="right"/>
                          </w:pPr>
                          <w:r>
                            <w:t>21</w:t>
                          </w:r>
                        </w:p>
                        <w:p w:rsidR="00194E01" w:rsidRDefault="00194E01">
                          <w:pPr>
                            <w:pStyle w:val="RCWSLText"/>
                            <w:jc w:val="right"/>
                          </w:pPr>
                          <w:r>
                            <w:t>22</w:t>
                          </w:r>
                        </w:p>
                        <w:p w:rsidR="00194E01" w:rsidRDefault="00194E01">
                          <w:pPr>
                            <w:pStyle w:val="RCWSLText"/>
                            <w:jc w:val="right"/>
                          </w:pPr>
                          <w:r>
                            <w:t>23</w:t>
                          </w:r>
                        </w:p>
                        <w:p w:rsidR="00194E01" w:rsidRDefault="00194E01">
                          <w:pPr>
                            <w:pStyle w:val="RCWSLText"/>
                            <w:jc w:val="right"/>
                          </w:pPr>
                          <w:r>
                            <w:t>24</w:t>
                          </w:r>
                        </w:p>
                        <w:p w:rsidR="00194E01" w:rsidRDefault="00194E01" w:rsidP="00060D21">
                          <w:pPr>
                            <w:pStyle w:val="RCWSLText"/>
                            <w:jc w:val="right"/>
                          </w:pPr>
                          <w:r>
                            <w:t>25</w:t>
                          </w:r>
                        </w:p>
                        <w:p w:rsidR="00194E01" w:rsidRDefault="00194E01" w:rsidP="00060D21">
                          <w:pPr>
                            <w:pStyle w:val="RCWSLText"/>
                            <w:jc w:val="right"/>
                          </w:pPr>
                          <w:r>
                            <w:t>26</w:t>
                          </w:r>
                        </w:p>
                        <w:p w:rsidR="00194E01" w:rsidRDefault="00194E01"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D305A3" w:rsidRDefault="00D305A3" w:rsidP="00605C39">
                    <w:pPr>
                      <w:pStyle w:val="RCWSLText"/>
                      <w:spacing w:before="2888"/>
                      <w:jc w:val="right"/>
                    </w:pPr>
                    <w:r>
                      <w:t>1</w:t>
                    </w:r>
                  </w:p>
                  <w:p w:rsidR="00D305A3" w:rsidRDefault="00D305A3">
                    <w:pPr>
                      <w:pStyle w:val="RCWSLText"/>
                      <w:jc w:val="right"/>
                    </w:pPr>
                    <w:r>
                      <w:t>2</w:t>
                    </w:r>
                  </w:p>
                  <w:p w:rsidR="00D305A3" w:rsidRDefault="00D305A3">
                    <w:pPr>
                      <w:pStyle w:val="RCWSLText"/>
                      <w:jc w:val="right"/>
                    </w:pPr>
                    <w:r>
                      <w:t>3</w:t>
                    </w:r>
                  </w:p>
                  <w:p w:rsidR="00D305A3" w:rsidRDefault="00D305A3">
                    <w:pPr>
                      <w:pStyle w:val="RCWSLText"/>
                      <w:jc w:val="right"/>
                    </w:pPr>
                    <w:r>
                      <w:t>4</w:t>
                    </w:r>
                  </w:p>
                  <w:p w:rsidR="00D305A3" w:rsidRDefault="00D305A3">
                    <w:pPr>
                      <w:pStyle w:val="RCWSLText"/>
                      <w:jc w:val="right"/>
                    </w:pPr>
                    <w:r>
                      <w:t>5</w:t>
                    </w:r>
                  </w:p>
                  <w:p w:rsidR="00D305A3" w:rsidRDefault="00D305A3">
                    <w:pPr>
                      <w:pStyle w:val="RCWSLText"/>
                      <w:jc w:val="right"/>
                    </w:pPr>
                    <w:r>
                      <w:t>6</w:t>
                    </w:r>
                  </w:p>
                  <w:p w:rsidR="00D305A3" w:rsidRDefault="00D305A3">
                    <w:pPr>
                      <w:pStyle w:val="RCWSLText"/>
                      <w:jc w:val="right"/>
                    </w:pPr>
                    <w:r>
                      <w:t>7</w:t>
                    </w:r>
                  </w:p>
                  <w:p w:rsidR="00D305A3" w:rsidRDefault="00D305A3">
                    <w:pPr>
                      <w:pStyle w:val="RCWSLText"/>
                      <w:jc w:val="right"/>
                    </w:pPr>
                    <w:r>
                      <w:t>8</w:t>
                    </w:r>
                  </w:p>
                  <w:p w:rsidR="00D305A3" w:rsidRDefault="00D305A3">
                    <w:pPr>
                      <w:pStyle w:val="RCWSLText"/>
                      <w:jc w:val="right"/>
                    </w:pPr>
                    <w:r>
                      <w:t>9</w:t>
                    </w:r>
                  </w:p>
                  <w:p w:rsidR="00D305A3" w:rsidRDefault="00D305A3">
                    <w:pPr>
                      <w:pStyle w:val="RCWSLText"/>
                      <w:jc w:val="right"/>
                    </w:pPr>
                    <w:r>
                      <w:t>10</w:t>
                    </w:r>
                  </w:p>
                  <w:p w:rsidR="00D305A3" w:rsidRDefault="00D305A3">
                    <w:pPr>
                      <w:pStyle w:val="RCWSLText"/>
                      <w:jc w:val="right"/>
                    </w:pPr>
                    <w:r>
                      <w:t>11</w:t>
                    </w:r>
                  </w:p>
                  <w:p w:rsidR="00D305A3" w:rsidRDefault="00D305A3">
                    <w:pPr>
                      <w:pStyle w:val="RCWSLText"/>
                      <w:jc w:val="right"/>
                    </w:pPr>
                    <w:r>
                      <w:t>12</w:t>
                    </w:r>
                  </w:p>
                  <w:p w:rsidR="00D305A3" w:rsidRDefault="00D305A3">
                    <w:pPr>
                      <w:pStyle w:val="RCWSLText"/>
                      <w:jc w:val="right"/>
                    </w:pPr>
                    <w:r>
                      <w:t>13</w:t>
                    </w:r>
                  </w:p>
                  <w:p w:rsidR="00D305A3" w:rsidRDefault="00D305A3">
                    <w:pPr>
                      <w:pStyle w:val="RCWSLText"/>
                      <w:jc w:val="right"/>
                    </w:pPr>
                    <w:r>
                      <w:t>14</w:t>
                    </w:r>
                  </w:p>
                  <w:p w:rsidR="00D305A3" w:rsidRDefault="00D305A3">
                    <w:pPr>
                      <w:pStyle w:val="RCWSLText"/>
                      <w:jc w:val="right"/>
                    </w:pPr>
                    <w:r>
                      <w:t>15</w:t>
                    </w:r>
                  </w:p>
                  <w:p w:rsidR="00D305A3" w:rsidRDefault="00D305A3">
                    <w:pPr>
                      <w:pStyle w:val="RCWSLText"/>
                      <w:jc w:val="right"/>
                    </w:pPr>
                    <w:r>
                      <w:t>16</w:t>
                    </w:r>
                  </w:p>
                  <w:p w:rsidR="00D305A3" w:rsidRDefault="00D305A3">
                    <w:pPr>
                      <w:pStyle w:val="RCWSLText"/>
                      <w:jc w:val="right"/>
                    </w:pPr>
                    <w:r>
                      <w:t>17</w:t>
                    </w:r>
                  </w:p>
                  <w:p w:rsidR="00D305A3" w:rsidRDefault="00D305A3">
                    <w:pPr>
                      <w:pStyle w:val="RCWSLText"/>
                      <w:jc w:val="right"/>
                    </w:pPr>
                    <w:r>
                      <w:t>18</w:t>
                    </w:r>
                  </w:p>
                  <w:p w:rsidR="00D305A3" w:rsidRDefault="00D305A3">
                    <w:pPr>
                      <w:pStyle w:val="RCWSLText"/>
                      <w:jc w:val="right"/>
                    </w:pPr>
                    <w:r>
                      <w:t>19</w:t>
                    </w:r>
                  </w:p>
                  <w:p w:rsidR="00D305A3" w:rsidRDefault="00D305A3">
                    <w:pPr>
                      <w:pStyle w:val="RCWSLText"/>
                      <w:jc w:val="right"/>
                    </w:pPr>
                    <w:r>
                      <w:t>20</w:t>
                    </w:r>
                  </w:p>
                  <w:p w:rsidR="00D305A3" w:rsidRDefault="00D305A3">
                    <w:pPr>
                      <w:pStyle w:val="RCWSLText"/>
                      <w:jc w:val="right"/>
                    </w:pPr>
                    <w:r>
                      <w:t>21</w:t>
                    </w:r>
                  </w:p>
                  <w:p w:rsidR="00D305A3" w:rsidRDefault="00D305A3">
                    <w:pPr>
                      <w:pStyle w:val="RCWSLText"/>
                      <w:jc w:val="right"/>
                    </w:pPr>
                    <w:r>
                      <w:t>22</w:t>
                    </w:r>
                  </w:p>
                  <w:p w:rsidR="00D305A3" w:rsidRDefault="00D305A3">
                    <w:pPr>
                      <w:pStyle w:val="RCWSLText"/>
                      <w:jc w:val="right"/>
                    </w:pPr>
                    <w:r>
                      <w:t>23</w:t>
                    </w:r>
                  </w:p>
                  <w:p w:rsidR="00D305A3" w:rsidRDefault="00D305A3">
                    <w:pPr>
                      <w:pStyle w:val="RCWSLText"/>
                      <w:jc w:val="right"/>
                    </w:pPr>
                    <w:r>
                      <w:t>24</w:t>
                    </w:r>
                  </w:p>
                  <w:p w:rsidR="00D305A3" w:rsidRDefault="00D305A3" w:rsidP="00060D21">
                    <w:pPr>
                      <w:pStyle w:val="RCWSLText"/>
                      <w:jc w:val="right"/>
                    </w:pPr>
                    <w:r>
                      <w:t>25</w:t>
                    </w:r>
                  </w:p>
                  <w:p w:rsidR="00D305A3" w:rsidRDefault="00D305A3" w:rsidP="00060D21">
                    <w:pPr>
                      <w:pStyle w:val="RCWSLText"/>
                      <w:jc w:val="right"/>
                    </w:pPr>
                    <w:r>
                      <w:t>26</w:t>
                    </w:r>
                  </w:p>
                  <w:p w:rsidR="00D305A3" w:rsidRDefault="00D305A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CE8408B"/>
    <w:multiLevelType w:val="hybridMultilevel"/>
    <w:tmpl w:val="CEFC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C82F08"/>
    <w:multiLevelType w:val="hybridMultilevel"/>
    <w:tmpl w:val="F89E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4282"/>
    <w:rsid w:val="000407FC"/>
    <w:rsid w:val="00056563"/>
    <w:rsid w:val="00060D21"/>
    <w:rsid w:val="00091D46"/>
    <w:rsid w:val="00096165"/>
    <w:rsid w:val="000C48CB"/>
    <w:rsid w:val="000C6C82"/>
    <w:rsid w:val="000E603A"/>
    <w:rsid w:val="00102468"/>
    <w:rsid w:val="00106544"/>
    <w:rsid w:val="00130833"/>
    <w:rsid w:val="00146AAF"/>
    <w:rsid w:val="00194E01"/>
    <w:rsid w:val="001A0177"/>
    <w:rsid w:val="001A775A"/>
    <w:rsid w:val="001B4E53"/>
    <w:rsid w:val="001C1B27"/>
    <w:rsid w:val="001E6675"/>
    <w:rsid w:val="00217E8A"/>
    <w:rsid w:val="00260365"/>
    <w:rsid w:val="00265296"/>
    <w:rsid w:val="00281CBD"/>
    <w:rsid w:val="002C346C"/>
    <w:rsid w:val="00316CD9"/>
    <w:rsid w:val="003C6280"/>
    <w:rsid w:val="003E2FC6"/>
    <w:rsid w:val="004628F0"/>
    <w:rsid w:val="00480AF4"/>
    <w:rsid w:val="00492DDC"/>
    <w:rsid w:val="00494D50"/>
    <w:rsid w:val="004C4734"/>
    <w:rsid w:val="004C6615"/>
    <w:rsid w:val="004D20A8"/>
    <w:rsid w:val="004D2F70"/>
    <w:rsid w:val="00523C5A"/>
    <w:rsid w:val="005E69C3"/>
    <w:rsid w:val="00605C39"/>
    <w:rsid w:val="006500B7"/>
    <w:rsid w:val="006841E6"/>
    <w:rsid w:val="006F7027"/>
    <w:rsid w:val="00700554"/>
    <w:rsid w:val="007049E4"/>
    <w:rsid w:val="0072335D"/>
    <w:rsid w:val="0072541D"/>
    <w:rsid w:val="0073244E"/>
    <w:rsid w:val="00744380"/>
    <w:rsid w:val="0075492B"/>
    <w:rsid w:val="00757317"/>
    <w:rsid w:val="007769AF"/>
    <w:rsid w:val="007D1589"/>
    <w:rsid w:val="007D35D4"/>
    <w:rsid w:val="0083749C"/>
    <w:rsid w:val="008443FE"/>
    <w:rsid w:val="00846034"/>
    <w:rsid w:val="00853E02"/>
    <w:rsid w:val="008C7E6E"/>
    <w:rsid w:val="008D11DB"/>
    <w:rsid w:val="00931B84"/>
    <w:rsid w:val="0096303F"/>
    <w:rsid w:val="00972869"/>
    <w:rsid w:val="00984CD1"/>
    <w:rsid w:val="009F23A9"/>
    <w:rsid w:val="00A01F29"/>
    <w:rsid w:val="00A027D9"/>
    <w:rsid w:val="00A17B5B"/>
    <w:rsid w:val="00A358DA"/>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E5061"/>
    <w:rsid w:val="00D305A3"/>
    <w:rsid w:val="00D317CE"/>
    <w:rsid w:val="00D40447"/>
    <w:rsid w:val="00D659AC"/>
    <w:rsid w:val="00DA47F3"/>
    <w:rsid w:val="00DC2C13"/>
    <w:rsid w:val="00DE256E"/>
    <w:rsid w:val="00DF5D0E"/>
    <w:rsid w:val="00E13E88"/>
    <w:rsid w:val="00E1471A"/>
    <w:rsid w:val="00E267B1"/>
    <w:rsid w:val="00E41CC6"/>
    <w:rsid w:val="00E52E7D"/>
    <w:rsid w:val="00E66F5D"/>
    <w:rsid w:val="00E831A5"/>
    <w:rsid w:val="00E850E7"/>
    <w:rsid w:val="00EB6FC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C1302"/>
    <w:rsid w:val="00372ADD"/>
    <w:rsid w:val="00AD5A4A"/>
    <w:rsid w:val="00B16672"/>
    <w:rsid w:val="00BD5ED6"/>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1508-S</BillDocName>
  <AmendType>AMH</AmendType>
  <SponsorAcronym>TAKK</SponsorAcronym>
  <DrafterAcronym>ADAM</DrafterAcronym>
  <DraftNumber>090</DraftNumber>
  <ReferenceNumber>SHB 1508</ReferenceNumber>
  <Floor>H AMD</Floor>
  <AmendmentNumber> 1078</AmendmentNumber>
  <Sponsors>By Representative Takko</Sponsors>
  <FloorAction>ADOPTED 02/13/2012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147</TotalTime>
  <Pages>3</Pages>
  <Words>915</Words>
  <Characters>4493</Characters>
  <Application>Microsoft Office Word</Application>
  <DocSecurity>8</DocSecurity>
  <Lines>112</Lines>
  <Paragraphs>30</Paragraphs>
  <ScaleCrop>false</ScaleCrop>
  <HeadingPairs>
    <vt:vector size="2" baseType="variant">
      <vt:variant>
        <vt:lpstr>Title</vt:lpstr>
      </vt:variant>
      <vt:variant>
        <vt:i4>1</vt:i4>
      </vt:variant>
    </vt:vector>
  </HeadingPairs>
  <TitlesOfParts>
    <vt:vector size="1" baseType="lpstr">
      <vt:lpstr>1508-S AMH TAKK ADAM 090</vt:lpstr>
    </vt:vector>
  </TitlesOfParts>
  <Company>Washington State Legislature</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1508-S AMH TAKK ADAM 090</dc:title>
  <dc:creator>Edie Adams</dc:creator>
  <cp:lastModifiedBy>Edie Adams</cp:lastModifiedBy>
  <cp:revision>18</cp:revision>
  <cp:lastPrinted>2012-02-11T18:30:00Z</cp:lastPrinted>
  <dcterms:created xsi:type="dcterms:W3CDTF">2012-02-10T20:21:00Z</dcterms:created>
  <dcterms:modified xsi:type="dcterms:W3CDTF">2012-02-11T18:30:00Z</dcterms:modified>
</cp:coreProperties>
</file>