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B2EE5" w:rsidP="0072541D">
          <w:pPr>
            <w:pStyle w:val="AmendDocName"/>
          </w:pPr>
          <w:customXml w:element="BillDocName">
            <w:r>
              <w:t xml:space="preserve">1700-S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279</w:t>
            </w:r>
          </w:customXml>
        </w:p>
      </w:customXml>
      <w:customXml w:element="Heading">
        <w:p w:rsidR="00DF5D0E" w:rsidRDefault="009B2EE5">
          <w:customXml w:element="ReferenceNumber">
            <w:r w:rsidR="00E95FD7">
              <w:rPr>
                <w:b/>
                <w:u w:val="single"/>
              </w:rPr>
              <w:t>SHB 1700</w:t>
            </w:r>
            <w:r w:rsidR="00DE256E">
              <w:t xml:space="preserve"> - </w:t>
            </w:r>
          </w:customXml>
          <w:customXml w:element="Floor">
            <w:r w:rsidR="00E95FD7">
              <w:t>H AMD</w:t>
            </w:r>
          </w:customXml>
          <w:customXml w:element="AmendNumber">
            <w:r>
              <w:rPr>
                <w:b/>
              </w:rPr>
              <w:t xml:space="preserve"> 370</w:t>
            </w:r>
          </w:customXml>
        </w:p>
        <w:p w:rsidR="00DF5D0E" w:rsidRDefault="009B2EE5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B2E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95FD7" w:rsidRDefault="009B2EE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95FD7">
            <w:t xml:space="preserve">On page </w:t>
          </w:r>
          <w:r w:rsidR="00164136">
            <w:t>2, line 21</w:t>
          </w:r>
          <w:r w:rsidR="00066D3B">
            <w:t>, after "traffic" insert "</w:t>
          </w:r>
          <w:r w:rsidR="00066D3B" w:rsidRPr="00164136">
            <w:rPr>
              <w:u w:val="single"/>
            </w:rPr>
            <w:t>,</w:t>
          </w:r>
          <w:r w:rsidR="00164136" w:rsidRPr="00164136">
            <w:rPr>
              <w:u w:val="single"/>
            </w:rPr>
            <w:t xml:space="preserve"> </w:t>
          </w:r>
          <w:r w:rsidR="00066D3B" w:rsidRPr="00066D3B">
            <w:rPr>
              <w:u w:val="single"/>
            </w:rPr>
            <w:t xml:space="preserve">so long as the expenditures are allowed under Article II, </w:t>
          </w:r>
          <w:r w:rsidR="00382F69">
            <w:rPr>
              <w:u w:val="single"/>
            </w:rPr>
            <w:t>s</w:t>
          </w:r>
          <w:r w:rsidR="00066D3B" w:rsidRPr="00066D3B">
            <w:rPr>
              <w:u w:val="single"/>
            </w:rPr>
            <w:t>ection 40</w:t>
          </w:r>
          <w:r w:rsidR="00382F69">
            <w:rPr>
              <w:u w:val="single"/>
            </w:rPr>
            <w:t xml:space="preserve"> of the state Constitution</w:t>
          </w:r>
          <w:r w:rsidR="00066D3B">
            <w:t xml:space="preserve">" </w:t>
          </w:r>
        </w:p>
        <w:p w:rsidR="00066D3B" w:rsidRDefault="00066D3B" w:rsidP="00066D3B">
          <w:pPr>
            <w:pStyle w:val="RCWSLText"/>
          </w:pPr>
        </w:p>
        <w:p w:rsidR="00066D3B" w:rsidRDefault="00066D3B" w:rsidP="00066D3B">
          <w:pPr>
            <w:pStyle w:val="RCWSLText"/>
          </w:pPr>
          <w:r>
            <w:tab/>
            <w:t xml:space="preserve">On page 2, line </w:t>
          </w:r>
          <w:r w:rsidR="00164136">
            <w:t>3</w:t>
          </w:r>
          <w:r>
            <w:t xml:space="preserve">4, after "travel" insert ", so long as the expenditures are allowed under Article II, </w:t>
          </w:r>
          <w:r w:rsidR="00382F69">
            <w:t>s</w:t>
          </w:r>
          <w:r>
            <w:t>ection 40</w:t>
          </w:r>
          <w:r w:rsidR="00382F69">
            <w:t xml:space="preserve"> of the state Constitution</w:t>
          </w:r>
          <w:r>
            <w:t>"</w:t>
          </w:r>
        </w:p>
        <w:p w:rsidR="00066D3B" w:rsidRDefault="00066D3B" w:rsidP="00066D3B">
          <w:pPr>
            <w:pStyle w:val="RCWSLText"/>
          </w:pPr>
        </w:p>
        <w:p w:rsidR="00066D3B" w:rsidRDefault="00066D3B" w:rsidP="00066D3B">
          <w:pPr>
            <w:pStyle w:val="RCWSLText"/>
          </w:pPr>
          <w:r>
            <w:tab/>
            <w:t>On page 3, line 17, after "traffic" insert "</w:t>
          </w:r>
          <w:r w:rsidRPr="00066D3B">
            <w:rPr>
              <w:u w:val="single"/>
            </w:rPr>
            <w:t xml:space="preserve">, so long as the expenditures are allowed under Article II, </w:t>
          </w:r>
          <w:r w:rsidR="00382F69">
            <w:rPr>
              <w:u w:val="single"/>
            </w:rPr>
            <w:t>s</w:t>
          </w:r>
          <w:r w:rsidRPr="00066D3B">
            <w:rPr>
              <w:u w:val="single"/>
            </w:rPr>
            <w:t>ection 40</w:t>
          </w:r>
          <w:r w:rsidR="00382F69">
            <w:rPr>
              <w:u w:val="single"/>
            </w:rPr>
            <w:t xml:space="preserve"> of the state Constitution</w:t>
          </w:r>
          <w:r>
            <w:t>"</w:t>
          </w:r>
        </w:p>
        <w:p w:rsidR="00164136" w:rsidRDefault="00164136" w:rsidP="00066D3B">
          <w:pPr>
            <w:pStyle w:val="RCWSLText"/>
          </w:pPr>
        </w:p>
        <w:p w:rsidR="00DF5D0E" w:rsidRPr="00C8108C" w:rsidRDefault="00164136" w:rsidP="00382F69">
          <w:pPr>
            <w:pStyle w:val="RCWSLText"/>
          </w:pPr>
          <w:r>
            <w:tab/>
          </w:r>
        </w:p>
      </w:customXml>
      <w:permEnd w:id="0" w:displacedByCustomXml="next"/>
      <w:customXml w:element="Effect">
        <w:p w:rsidR="00ED2EEB" w:rsidRDefault="00ED2EEB" w:rsidP="00E95FD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95F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95F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64136">
                  <w:t xml:space="preserve">Limits expenditures for improvements to or maintenance of city and county bicycle and city pedestrian facilities to those that are allowed under Article II, </w:t>
                </w:r>
                <w:r w:rsidR="00382F69">
                  <w:t>s</w:t>
                </w:r>
                <w:r w:rsidR="00164136">
                  <w:t>ection 40 of the Washington State Constitution.</w:t>
                </w:r>
                <w:r w:rsidR="001C1B27" w:rsidRPr="0096303F">
                  <w:t> </w:t>
                </w:r>
              </w:p>
              <w:p w:rsidR="001B4E53" w:rsidRPr="007D1589" w:rsidRDefault="001B4E53" w:rsidP="00E95FD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B2EE5" w:rsidP="00E95FD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95FD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B2EE5" w:rsidP="00E95FD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3B" w:rsidRDefault="00066D3B" w:rsidP="00DF5D0E">
      <w:r>
        <w:separator/>
      </w:r>
    </w:p>
  </w:endnote>
  <w:endnote w:type="continuationSeparator" w:id="0">
    <w:p w:rsidR="00066D3B" w:rsidRDefault="00066D3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36" w:rsidRDefault="00164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3B" w:rsidRDefault="009B2EE5">
    <w:pPr>
      <w:pStyle w:val="AmendDraftFooter"/>
    </w:pPr>
    <w:fldSimple w:instr=" TITLE   \* MERGEFORMAT ">
      <w:r w:rsidR="008D70A9">
        <w:t>1700-S AMH .... DRIV 279</w:t>
      </w:r>
    </w:fldSimple>
    <w:r w:rsidR="00066D3B">
      <w:tab/>
    </w:r>
    <w:fldSimple w:instr=" PAGE  \* Arabic  \* MERGEFORMAT ">
      <w:r w:rsidR="00066D3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3B" w:rsidRDefault="009B2EE5">
    <w:pPr>
      <w:pStyle w:val="AmendDraftFooter"/>
    </w:pPr>
    <w:fldSimple w:instr=" TITLE   \* MERGEFORMAT ">
      <w:r w:rsidR="008D70A9">
        <w:t>1700-S AMH .... DRIV 279</w:t>
      </w:r>
    </w:fldSimple>
    <w:r w:rsidR="00066D3B">
      <w:tab/>
    </w:r>
    <w:fldSimple w:instr=" PAGE  \* Arabic  \* MERGEFORMAT ">
      <w:r w:rsidR="008D70A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3B" w:rsidRDefault="00066D3B" w:rsidP="00DF5D0E">
      <w:r>
        <w:separator/>
      </w:r>
    </w:p>
  </w:footnote>
  <w:footnote w:type="continuationSeparator" w:id="0">
    <w:p w:rsidR="00066D3B" w:rsidRDefault="00066D3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36" w:rsidRDefault="00164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3B" w:rsidRDefault="009B2E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66D3B" w:rsidRDefault="00066D3B">
                <w:pPr>
                  <w:pStyle w:val="RCWSLText"/>
                  <w:jc w:val="right"/>
                </w:pPr>
                <w:r>
                  <w:t>1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3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4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5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6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7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8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9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10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11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12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13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14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15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16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17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18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19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20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21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22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23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24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25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26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27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28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29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30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31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32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33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3B" w:rsidRDefault="009B2E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66D3B" w:rsidRDefault="00066D3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3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4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5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6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7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8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9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10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11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12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13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14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15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16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17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18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19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20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21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22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23</w:t>
                </w:r>
              </w:p>
              <w:p w:rsidR="00066D3B" w:rsidRDefault="00066D3B">
                <w:pPr>
                  <w:pStyle w:val="RCWSLText"/>
                  <w:jc w:val="right"/>
                </w:pPr>
                <w:r>
                  <w:t>24</w:t>
                </w:r>
              </w:p>
              <w:p w:rsidR="00066D3B" w:rsidRDefault="00066D3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66D3B" w:rsidRDefault="00066D3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66D3B" w:rsidRDefault="00066D3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6D3B"/>
    <w:rsid w:val="00076266"/>
    <w:rsid w:val="00096165"/>
    <w:rsid w:val="000C6C82"/>
    <w:rsid w:val="000E603A"/>
    <w:rsid w:val="00102468"/>
    <w:rsid w:val="00106544"/>
    <w:rsid w:val="00146AAF"/>
    <w:rsid w:val="00164136"/>
    <w:rsid w:val="001A775A"/>
    <w:rsid w:val="001B4E53"/>
    <w:rsid w:val="001C1B27"/>
    <w:rsid w:val="001E6675"/>
    <w:rsid w:val="00217E8A"/>
    <w:rsid w:val="00281B38"/>
    <w:rsid w:val="00281CBD"/>
    <w:rsid w:val="00316CD9"/>
    <w:rsid w:val="00382F6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70A9"/>
    <w:rsid w:val="009006BE"/>
    <w:rsid w:val="0090775B"/>
    <w:rsid w:val="00931B84"/>
    <w:rsid w:val="0096303F"/>
    <w:rsid w:val="00972869"/>
    <w:rsid w:val="00984CD1"/>
    <w:rsid w:val="009B2EE5"/>
    <w:rsid w:val="009F23A9"/>
    <w:rsid w:val="00A01F29"/>
    <w:rsid w:val="00A12377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63888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5FD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ver_d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138</Words>
  <Characters>668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1700-S AMH .... DRIV 279</vt:lpstr>
    </vt:vector>
  </TitlesOfParts>
  <Company>Washington State Legislature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1700-S AMH SHEA DRIV 279</dc:title>
  <dc:creator>Debbie Driver</dc:creator>
  <cp:lastModifiedBy>Debbie Driver</cp:lastModifiedBy>
  <cp:revision>5</cp:revision>
  <cp:lastPrinted>2011-03-05T06:55:00Z</cp:lastPrinted>
  <dcterms:created xsi:type="dcterms:W3CDTF">2011-03-05T06:34:00Z</dcterms:created>
  <dcterms:modified xsi:type="dcterms:W3CDTF">2011-03-05T06:55:00Z</dcterms:modified>
</cp:coreProperties>
</file>