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22786" w:rsidP="0072541D">
          <w:pPr>
            <w:pStyle w:val="AmendDocName"/>
          </w:pPr>
          <w:customXml w:element="BillDocName">
            <w:r>
              <w:t xml:space="preserve">1776-S2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FROC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020</w:t>
            </w:r>
          </w:customXml>
        </w:p>
      </w:customXml>
      <w:customXml w:element="Heading">
        <w:p w:rsidR="00DF5D0E" w:rsidRDefault="00022786">
          <w:customXml w:element="ReferenceNumber">
            <w:r w:rsidR="003F79CE">
              <w:rPr>
                <w:b/>
                <w:u w:val="single"/>
              </w:rPr>
              <w:t>2SHB 1776</w:t>
            </w:r>
            <w:r w:rsidR="00DE256E">
              <w:t xml:space="preserve"> - </w:t>
            </w:r>
          </w:customXml>
          <w:customXml w:element="Floor">
            <w:r w:rsidR="003F79CE">
              <w:t>H AMD</w:t>
            </w:r>
          </w:customXml>
          <w:customXml w:element="AmendNumber">
            <w:r>
              <w:rPr>
                <w:b/>
              </w:rPr>
              <w:t xml:space="preserve"> 123</w:t>
            </w:r>
          </w:customXml>
        </w:p>
        <w:p w:rsidR="00DF5D0E" w:rsidRDefault="00022786" w:rsidP="00605C39">
          <w:pPr>
            <w:ind w:firstLine="576"/>
          </w:pPr>
          <w:customXml w:element="Sponsors">
            <w:r>
              <w:t xml:space="preserve">By Representative Frockt</w:t>
            </w:r>
          </w:customXml>
        </w:p>
        <w:p w:rsidR="00DF5D0E" w:rsidRDefault="0002278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F79CE" w:rsidRDefault="0002278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79CE">
            <w:t xml:space="preserve">On page </w:t>
          </w:r>
          <w:r w:rsidR="00A62D2B">
            <w:t xml:space="preserve">1, </w:t>
          </w:r>
          <w:r w:rsidR="00AF057B">
            <w:t xml:space="preserve">beginning on line 10, </w:t>
          </w:r>
          <w:r w:rsidR="00A62D2B">
            <w:t>after "developed" strike "</w:t>
          </w:r>
          <w:r w:rsidR="00AF057B" w:rsidRPr="00AF057B">
            <w:rPr>
              <w:u w:val="single"/>
            </w:rPr>
            <w:t>,</w:t>
          </w:r>
          <w:r w:rsidR="00A62D2B" w:rsidRPr="00A62D2B">
            <w:rPr>
              <w:u w:val="single"/>
            </w:rPr>
            <w:t>including child care centers under subsection (2) of this section</w:t>
          </w:r>
          <w:r w:rsidR="00A62D2B" w:rsidRPr="006815A3">
            <w:rPr>
              <w:u w:val="single"/>
            </w:rPr>
            <w:t>,</w:t>
          </w:r>
          <w:r w:rsidR="00A62D2B" w:rsidRPr="00A62D2B">
            <w:t>"</w:t>
          </w:r>
          <w:r w:rsidR="00A62D2B">
            <w:t xml:space="preserve"> </w:t>
          </w:r>
        </w:p>
        <w:p w:rsidR="00DF5D0E" w:rsidRPr="00C8108C" w:rsidRDefault="00022786" w:rsidP="003F79C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F79C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F79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3F79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1B4E53" w:rsidRPr="007D1589" w:rsidRDefault="00EB7767" w:rsidP="005E71C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</w:t>
                </w:r>
                <w:r w:rsidR="005E71C1">
                  <w:t xml:space="preserve">language that specifically includes </w:t>
                </w:r>
                <w:r w:rsidR="002F3F8F">
                  <w:t>child care centers operated in publicly owned or operated buildings in which there are existing prekindergarten or school age educational programs as a category of child care facilities for which separate or different requirements must be developed.</w:t>
                </w:r>
              </w:p>
            </w:tc>
          </w:tr>
        </w:tbl>
        <w:p w:rsidR="00DF5D0E" w:rsidRDefault="00022786" w:rsidP="003F79C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F79C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22786" w:rsidP="003F79C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8F" w:rsidRDefault="002F3F8F" w:rsidP="00DF5D0E">
      <w:r>
        <w:separator/>
      </w:r>
    </w:p>
  </w:endnote>
  <w:endnote w:type="continuationSeparator" w:id="0">
    <w:p w:rsidR="002F3F8F" w:rsidRDefault="002F3F8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2F3F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022786">
    <w:pPr>
      <w:pStyle w:val="AmendDraftFooter"/>
    </w:pPr>
    <w:fldSimple w:instr=" TITLE   \* MERGEFORMAT ">
      <w:r w:rsidR="001F5D95">
        <w:t>1776-S2 AMH FROC PALC 020</w:t>
      </w:r>
    </w:fldSimple>
    <w:r w:rsidR="002F3F8F">
      <w:tab/>
    </w:r>
    <w:fldSimple w:instr=" PAGE  \* Arabic  \* MERGEFORMAT ">
      <w:r w:rsidR="002F3F8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022786">
    <w:pPr>
      <w:pStyle w:val="AmendDraftFooter"/>
    </w:pPr>
    <w:fldSimple w:instr=" TITLE   \* MERGEFORMAT ">
      <w:r w:rsidR="001F5D95">
        <w:t>1776-S2 AMH FROC PALC 020</w:t>
      </w:r>
    </w:fldSimple>
    <w:r w:rsidR="002F3F8F">
      <w:tab/>
    </w:r>
    <w:fldSimple w:instr=" PAGE  \* Arabic  \* MERGEFORMAT ">
      <w:r w:rsidR="001F5D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8F" w:rsidRDefault="002F3F8F" w:rsidP="00DF5D0E">
      <w:r>
        <w:separator/>
      </w:r>
    </w:p>
  </w:footnote>
  <w:footnote w:type="continuationSeparator" w:id="0">
    <w:p w:rsidR="002F3F8F" w:rsidRDefault="002F3F8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2F3F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02278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F3F8F" w:rsidRDefault="002F3F8F">
                <w:pPr>
                  <w:pStyle w:val="RCWSLText"/>
                  <w:jc w:val="right"/>
                </w:pPr>
                <w:r>
                  <w:t>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4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5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6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7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8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9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10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14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15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16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17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18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19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20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24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25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26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27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28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29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30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F" w:rsidRDefault="000227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F3F8F" w:rsidRDefault="002F3F8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4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5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6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7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8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9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10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14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15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16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17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18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19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20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21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22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23</w:t>
                </w:r>
              </w:p>
              <w:p w:rsidR="002F3F8F" w:rsidRDefault="002F3F8F">
                <w:pPr>
                  <w:pStyle w:val="RCWSLText"/>
                  <w:jc w:val="right"/>
                </w:pPr>
                <w:r>
                  <w:t>24</w:t>
                </w:r>
              </w:p>
              <w:p w:rsidR="002F3F8F" w:rsidRDefault="002F3F8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F3F8F" w:rsidRDefault="002F3F8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F3F8F" w:rsidRDefault="002F3F8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520157"/>
    <w:multiLevelType w:val="hybridMultilevel"/>
    <w:tmpl w:val="12F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2786"/>
    <w:rsid w:val="00060D21"/>
    <w:rsid w:val="00096165"/>
    <w:rsid w:val="000B6FB2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D95"/>
    <w:rsid w:val="00217E8A"/>
    <w:rsid w:val="00281CBD"/>
    <w:rsid w:val="002F3F8F"/>
    <w:rsid w:val="00316CD9"/>
    <w:rsid w:val="003B5352"/>
    <w:rsid w:val="003E2FC6"/>
    <w:rsid w:val="003F79CE"/>
    <w:rsid w:val="00433AC5"/>
    <w:rsid w:val="0046476B"/>
    <w:rsid w:val="00492DDC"/>
    <w:rsid w:val="004C6615"/>
    <w:rsid w:val="00513991"/>
    <w:rsid w:val="00523C5A"/>
    <w:rsid w:val="00575AB5"/>
    <w:rsid w:val="005E69C3"/>
    <w:rsid w:val="005E71C1"/>
    <w:rsid w:val="006008EC"/>
    <w:rsid w:val="00605C39"/>
    <w:rsid w:val="00666B8F"/>
    <w:rsid w:val="006815A3"/>
    <w:rsid w:val="006841E6"/>
    <w:rsid w:val="006844C7"/>
    <w:rsid w:val="006B55B8"/>
    <w:rsid w:val="006F7027"/>
    <w:rsid w:val="00703770"/>
    <w:rsid w:val="0072335D"/>
    <w:rsid w:val="0072541D"/>
    <w:rsid w:val="007769AF"/>
    <w:rsid w:val="007D1589"/>
    <w:rsid w:val="007D35D4"/>
    <w:rsid w:val="00846034"/>
    <w:rsid w:val="008A79D9"/>
    <w:rsid w:val="008C7E6E"/>
    <w:rsid w:val="00931B84"/>
    <w:rsid w:val="0096303F"/>
    <w:rsid w:val="00972869"/>
    <w:rsid w:val="00984CD1"/>
    <w:rsid w:val="009C43B3"/>
    <w:rsid w:val="009E6C9F"/>
    <w:rsid w:val="009F23A9"/>
    <w:rsid w:val="00A01F29"/>
    <w:rsid w:val="00A17B5B"/>
    <w:rsid w:val="00A4729B"/>
    <w:rsid w:val="00A62D2B"/>
    <w:rsid w:val="00A9268A"/>
    <w:rsid w:val="00A93D4A"/>
    <w:rsid w:val="00AB682C"/>
    <w:rsid w:val="00AD2D0A"/>
    <w:rsid w:val="00AF057B"/>
    <w:rsid w:val="00B31D1C"/>
    <w:rsid w:val="00B41494"/>
    <w:rsid w:val="00B43447"/>
    <w:rsid w:val="00B518D0"/>
    <w:rsid w:val="00B73E0A"/>
    <w:rsid w:val="00B961E0"/>
    <w:rsid w:val="00BA1ABB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5330D"/>
    <w:rsid w:val="00E66F5D"/>
    <w:rsid w:val="00E850E7"/>
    <w:rsid w:val="00EB7767"/>
    <w:rsid w:val="00EC351D"/>
    <w:rsid w:val="00ED2EEB"/>
    <w:rsid w:val="00F02636"/>
    <w:rsid w:val="00F229DE"/>
    <w:rsid w:val="00F304D3"/>
    <w:rsid w:val="00F4663F"/>
    <w:rsid w:val="00F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27A7-9870-4BF5-BB26-BA55671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506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1776-S2 AMH FROC PALC 020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1776-S2 AMH FROC PALC 020</dc:title>
  <dc:creator>Megan Palchak</dc:creator>
  <cp:lastModifiedBy>Megan Palchak</cp:lastModifiedBy>
  <cp:revision>4</cp:revision>
  <cp:lastPrinted>2011-02-26T01:29:00Z</cp:lastPrinted>
  <dcterms:created xsi:type="dcterms:W3CDTF">2011-02-26T01:29:00Z</dcterms:created>
  <dcterms:modified xsi:type="dcterms:W3CDTF">2011-02-26T01:29:00Z</dcterms:modified>
</cp:coreProperties>
</file>