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990341" w:rsidP="0072541D">
          <w:pPr>
            <w:pStyle w:val="AmendDocName"/>
          </w:pPr>
          <w:customXml w:element="BillDocName">
            <w:r>
              <w:t xml:space="preserve">1795-S2</w:t>
            </w:r>
          </w:customXml>
          <w:customXml w:element="AmendType">
            <w:r>
              <w:t xml:space="preserve"> AMH</w:t>
            </w:r>
          </w:customXml>
          <w:customXml w:element="SponsorAcronym">
            <w:r>
              <w:t xml:space="preserve"> ANDG</w:t>
            </w:r>
          </w:customXml>
          <w:customXml w:element="DrafterAcronym">
            <w:r>
              <w:t xml:space="preserve"> CLYN</w:t>
            </w:r>
          </w:customXml>
          <w:customXml w:element="DraftNumber">
            <w:r>
              <w:t xml:space="preserve"> 294</w:t>
            </w:r>
          </w:customXml>
        </w:p>
      </w:customXml>
      <w:customXml w:element="Heading">
        <w:p w:rsidR="00DF5D0E" w:rsidRDefault="00990341">
          <w:customXml w:element="ReferenceNumber">
            <w:r w:rsidR="00927B95">
              <w:rPr>
                <w:b/>
                <w:u w:val="single"/>
              </w:rPr>
              <w:t>2SHB 1795</w:t>
            </w:r>
            <w:r w:rsidR="00DE256E">
              <w:t xml:space="preserve"> - </w:t>
            </w:r>
          </w:customXml>
          <w:customXml w:element="Floor">
            <w:r w:rsidR="00927B95">
              <w:t>H AMD TO H AMD (H-2744.2/11)</w:t>
            </w:r>
          </w:customXml>
          <w:customXml w:element="AmendNumber">
            <w:r>
              <w:rPr>
                <w:b/>
              </w:rPr>
              <w:t xml:space="preserve"> 762</w:t>
            </w:r>
          </w:customXml>
        </w:p>
        <w:p w:rsidR="00DF5D0E" w:rsidRDefault="00990341" w:rsidP="00605C39">
          <w:pPr>
            <w:ind w:firstLine="576"/>
          </w:pPr>
          <w:customXml w:element="Sponsors">
            <w:r>
              <w:t xml:space="preserve">By Representative Anderson</w:t>
            </w:r>
          </w:customXml>
        </w:p>
        <w:p w:rsidR="00DF5D0E" w:rsidRDefault="00990341" w:rsidP="00846034">
          <w:pPr>
            <w:spacing w:line="408" w:lineRule="exact"/>
            <w:jc w:val="right"/>
            <w:rPr>
              <w:b/>
              <w:bCs/>
            </w:rPr>
          </w:pPr>
          <w:customXml w:element="FloorAction"/>
        </w:p>
      </w:customXml>
      <w:customXml w:element="Page">
        <w:permStart w:id="0" w:edGrp="everyone" w:displacedByCustomXml="prev"/>
        <w:p w:rsidR="00782867" w:rsidRDefault="00990341" w:rsidP="00D8406E">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782867">
            <w:t>On page 8, beginning on line 35, strike all of section 6</w:t>
          </w:r>
        </w:p>
        <w:p w:rsidR="00782867" w:rsidRDefault="00782867" w:rsidP="00D8406E">
          <w:pPr>
            <w:pStyle w:val="RCWSLText"/>
          </w:pPr>
        </w:p>
        <w:p w:rsidR="00782867" w:rsidRDefault="00782867" w:rsidP="00D8406E">
          <w:pPr>
            <w:pStyle w:val="RCWSLText"/>
          </w:pPr>
          <w:r>
            <w:tab/>
            <w:t>Renumber the remaining sections consecutively and correct any internal references accordingly.</w:t>
          </w:r>
        </w:p>
        <w:p w:rsidR="00782867" w:rsidRDefault="00782867" w:rsidP="00D8406E">
          <w:pPr>
            <w:pStyle w:val="RCWSLText"/>
          </w:pPr>
        </w:p>
        <w:p w:rsidR="00782867" w:rsidRDefault="00782867" w:rsidP="00D8406E">
          <w:pPr>
            <w:pStyle w:val="RCWSLText"/>
          </w:pPr>
          <w:r>
            <w:tab/>
            <w:t>On page 17, beginning on line 16, strike all of section 9 and insert the following:</w:t>
          </w:r>
        </w:p>
        <w:p w:rsidR="00782867" w:rsidRDefault="00782867" w:rsidP="00D8406E">
          <w:pPr>
            <w:pStyle w:val="RCWSLText"/>
          </w:pPr>
          <w:r>
            <w:tab/>
            <w:t>"</w:t>
          </w:r>
          <w:r>
            <w:rPr>
              <w:u w:val="single"/>
            </w:rPr>
            <w:t>NEW SECTION.</w:t>
          </w:r>
          <w:r>
            <w:rPr>
              <w:b/>
            </w:rPr>
            <w:t xml:space="preserve">  Sec. 9.  </w:t>
          </w:r>
          <w:r>
            <w:t>A new section is added to chapter 28B.76 RCW to read as follows:</w:t>
          </w:r>
        </w:p>
        <w:p w:rsidR="00782867" w:rsidRDefault="00782867" w:rsidP="00D8406E">
          <w:pPr>
            <w:pStyle w:val="RCWSLText"/>
          </w:pPr>
          <w:r>
            <w:tab/>
            <w:t>In order to allow the greatest flexibility and latitude to align financial aid with demand for programs, the institutions of higher education and the state board for community and technical colleges shall each administer state and federal financial aid for their students according to such rules as the state board for community and technical colleges may adopt and pursuant to guidelines developed by the council of presidents for the four-year public institutions of higher education.</w:t>
          </w:r>
        </w:p>
        <w:p w:rsidR="00782867" w:rsidRDefault="00782867" w:rsidP="00D8406E">
          <w:pPr>
            <w:pStyle w:val="BegSec-Amd"/>
          </w:pPr>
          <w:r>
            <w:rPr>
              <w:b/>
            </w:rPr>
            <w:t xml:space="preserve">Sec. 10.  </w:t>
          </w:r>
          <w:r>
            <w:t>RCW 28B.76.030 and 2004 c 275 s 1 are each amended to read as follows:</w:t>
          </w:r>
        </w:p>
        <w:p w:rsidR="00782867" w:rsidRDefault="00782867" w:rsidP="00D8406E">
          <w:pPr>
            <w:pStyle w:val="RCWSLText"/>
          </w:pPr>
          <w:r>
            <w:tab/>
            <w:t>The purpose of the board is to:</w:t>
          </w:r>
        </w:p>
        <w:p w:rsidR="00782867" w:rsidRDefault="00782867" w:rsidP="00D8406E">
          <w:pPr>
            <w:pStyle w:val="RCWSLText"/>
          </w:pPr>
          <w:r>
            <w:tab/>
            <w:t>(1) Develop a statewide strategic master plan for higher education and continually monitor state and institution progress in meeting the vision, goals, priorities, and strategies articulated in the plan;</w:t>
          </w:r>
        </w:p>
        <w:p w:rsidR="00782867" w:rsidRDefault="00782867" w:rsidP="00D8406E">
          <w:pPr>
            <w:pStyle w:val="RCWSLText"/>
          </w:pPr>
          <w:r>
            <w:tab/>
            <w:t>(2) Based on objective data analysis, develop and recommend statewide policies to enhance the availability, quality, efficiency, and accountability of public higher education in Washington state;</w:t>
          </w:r>
        </w:p>
        <w:p w:rsidR="00782867" w:rsidRDefault="00782867" w:rsidP="00D8406E">
          <w:pPr>
            <w:pStyle w:val="RCWSLText"/>
          </w:pPr>
          <w:r>
            <w:lastRenderedPageBreak/>
            <w:tab/>
            <w:t>(3) Administer ((</w:t>
          </w:r>
          <w:r>
            <w:rPr>
              <w:strike/>
            </w:rPr>
            <w:t>state and federal financial aid and</w:t>
          </w:r>
          <w:r>
            <w:t>)) other education services programs in a cost-effective manner;</w:t>
          </w:r>
        </w:p>
        <w:p w:rsidR="00782867" w:rsidRDefault="00782867" w:rsidP="00D8406E">
          <w:pPr>
            <w:pStyle w:val="RCWSLText"/>
          </w:pPr>
          <w:r>
            <w:tab/>
            <w:t>(4) Serve as an advocate on behalf of students and the overall system of higher education to the governor, the legislature, and the public;</w:t>
          </w:r>
        </w:p>
        <w:p w:rsidR="00782867" w:rsidRDefault="00782867" w:rsidP="00D8406E">
          <w:pPr>
            <w:pStyle w:val="RCWSLText"/>
          </w:pPr>
          <w:r>
            <w:tab/>
            <w:t>(5) Represent the broad public interest above the interests of the individual colleges and universities; and</w:t>
          </w:r>
        </w:p>
        <w:p w:rsidR="00782867" w:rsidRDefault="00782867" w:rsidP="00D8406E">
          <w:pPr>
            <w:pStyle w:val="RCWSLText"/>
          </w:pPr>
          <w:r>
            <w:tab/>
            <w:t>(6) Coordinate with the governing boards of the two and four-year institutions of higher education, the state board for community and technical colleges, the workforce training and education coordinating board, and the superintendent of public instruction to create a seamless system of public education for the citizens of Washington state geared toward student success.</w:t>
          </w:r>
        </w:p>
        <w:p w:rsidR="00782867" w:rsidRDefault="00782867" w:rsidP="00D8406E">
          <w:pPr>
            <w:pStyle w:val="BegSec-New"/>
          </w:pPr>
          <w:r>
            <w:rPr>
              <w:u w:val="single"/>
            </w:rPr>
            <w:t>NEW SECTION.</w:t>
          </w:r>
          <w:r>
            <w:rPr>
              <w:b/>
            </w:rPr>
            <w:t xml:space="preserve">  Sec. 11.  </w:t>
          </w:r>
          <w:r>
            <w:t>A new section is added to chapter 43.08 RCW to read as follows:</w:t>
          </w:r>
        </w:p>
        <w:p w:rsidR="00782867" w:rsidRDefault="00782867" w:rsidP="00D8406E">
          <w:pPr>
            <w:pStyle w:val="RCWSLText"/>
          </w:pPr>
          <w:r>
            <w:tab/>
            <w:t>The state treasurer, working with the institutions of higher education as defined in RCW 28B.10.016, shall develop and provide a one-stop financial aid web-based portal that displays all student financial aid programs available at each of those institutions of higher education and community and technical colleges in a uniform manner that allows students and their parents to compare the various financial aid programs.</w:t>
          </w:r>
        </w:p>
        <w:p w:rsidR="00782867" w:rsidRDefault="00782867" w:rsidP="00D8406E">
          <w:pPr>
            <w:pStyle w:val="RCWSLText"/>
          </w:pPr>
        </w:p>
        <w:p w:rsidR="00782867" w:rsidRPr="0079773C" w:rsidRDefault="00782867" w:rsidP="00D8406E">
          <w:pPr>
            <w:pStyle w:val="RCWSLText"/>
          </w:pPr>
          <w:r>
            <w:tab/>
          </w:r>
          <w:r w:rsidRPr="0079773C">
            <w:rPr>
              <w:u w:val="single"/>
            </w:rPr>
            <w:t>NEW SECTION.</w:t>
          </w:r>
          <w:r>
            <w:t xml:space="preserve">  </w:t>
          </w:r>
          <w:r>
            <w:rPr>
              <w:b/>
            </w:rPr>
            <w:t xml:space="preserve">Sec. 12.  </w:t>
          </w:r>
          <w:r>
            <w:t>The following acts or parts of acts are each repealed:</w:t>
          </w:r>
        </w:p>
        <w:p w:rsidR="00782867" w:rsidRDefault="00782867" w:rsidP="00D8406E">
          <w:pPr>
            <w:pStyle w:val="RCWSLText"/>
          </w:pPr>
          <w:r>
            <w:tab/>
            <w:t>(1) RCW 28B.12.010 (Created) and 1994 c 130 s 1 &amp; 1974 ex.s. c 177 s 1;</w:t>
          </w:r>
        </w:p>
        <w:p w:rsidR="00782867" w:rsidRDefault="00782867" w:rsidP="00D8406E">
          <w:pPr>
            <w:pStyle w:val="RCWSLText"/>
          </w:pPr>
          <w:r>
            <w:tab/>
            <w:t>(2) RCW 28B.12.020 (Purpose) and 1994 c 130 s 2 &amp; 1974 ex.s. c 177 s 2;</w:t>
          </w:r>
        </w:p>
        <w:p w:rsidR="00782867" w:rsidRDefault="00782867" w:rsidP="00D8406E">
          <w:pPr>
            <w:pStyle w:val="RCWSLText"/>
          </w:pPr>
          <w:r>
            <w:tab/>
            <w:t>(3) RCW 28B.12.030 (Definitions) and 2002 c 187 s 2, 1994 c 130 s 3, &amp; 1974 ex.s. c 177 s 3;</w:t>
          </w:r>
        </w:p>
        <w:p w:rsidR="00782867" w:rsidRDefault="00782867" w:rsidP="00D8406E">
          <w:pPr>
            <w:pStyle w:val="RCWSLText"/>
          </w:pPr>
          <w:r>
            <w:lastRenderedPageBreak/>
            <w:tab/>
            <w:t>(4) RCW 28B.12.040 (Board to develop and administer program</w:t>
          </w:r>
          <w:r>
            <w:noBreakHyphen/>
            <w:t>- Agreements authorized, limitation) and 2009 c 560 s 21, 1994 c 130 s 4, 1993 c 385 s 3, 1985 c 370 s 58, &amp; 1974 ex.s. c 177 s 4;</w:t>
          </w:r>
        </w:p>
        <w:p w:rsidR="00782867" w:rsidRDefault="00782867" w:rsidP="00D8406E">
          <w:pPr>
            <w:pStyle w:val="RCWSLText"/>
          </w:pPr>
          <w:r>
            <w:tab/>
            <w:t>(5) RCW 28B.12.050 (Disbursal of state work-study funds</w:t>
          </w:r>
          <w:r>
            <w:noBreakHyphen/>
            <w:t>-Criteria) and 1994 c 130 s 5, 1987 c 330 s 201, 1985 c 370 s 59, &amp; 1974 ex.s. c 177 s 5;</w:t>
          </w:r>
        </w:p>
        <w:p w:rsidR="00782867" w:rsidRDefault="00782867" w:rsidP="00D8406E">
          <w:pPr>
            <w:pStyle w:val="RCWSLText"/>
          </w:pPr>
          <w:r>
            <w:tab/>
            <w:t>(6) RCW 28B.12.055 (Work</w:t>
          </w:r>
          <w:r>
            <w:noBreakHyphen/>
            <w:t>study opportunity grant for high</w:t>
          </w:r>
          <w:r>
            <w:noBreakHyphen/>
            <w:t>demand occupations) and 2009 c 215 s 12;</w:t>
          </w:r>
        </w:p>
        <w:p w:rsidR="00782867" w:rsidRDefault="00782867" w:rsidP="00D8406E">
          <w:pPr>
            <w:pStyle w:val="RCWSLText"/>
          </w:pPr>
          <w:r>
            <w:tab/>
            <w:t>(7) RCW 28B.12.060 (Rules</w:t>
          </w:r>
          <w:r>
            <w:noBreakHyphen/>
            <w:t>-Mandatory provisions) and 2009 c 172 s 1, 2005 c 93 s 4, 2002 c 354 s 224, &amp; 1994 c 130 s 6;</w:t>
          </w:r>
        </w:p>
        <w:p w:rsidR="00782867" w:rsidRDefault="00782867" w:rsidP="00D8406E">
          <w:pPr>
            <w:pStyle w:val="RCWSLText"/>
          </w:pPr>
          <w:r>
            <w:tab/>
            <w:t>(8) RCW 28B.12.070 (Annual report of institutions to higher education coordinating board) and 1994 c 130 s 7, 1985 c 370 s 61, &amp; 1974 ex.s. c 177 s 7;</w:t>
          </w:r>
        </w:p>
        <w:p w:rsidR="00782867" w:rsidRDefault="00782867" w:rsidP="00D8406E">
          <w:pPr>
            <w:pStyle w:val="RCWSLText"/>
          </w:pPr>
          <w:r>
            <w:tab/>
            <w:t>(9) RCW 28B.92.010 (State need grant program established</w:t>
          </w:r>
          <w:r>
            <w:noBreakHyphen/>
            <w:t>-Purpose) and 2004 c 275 s 34, 1999 c 345 s 2, 1993 sp.s. c 18 s 2, &amp; 1969 ex.s. c 222 s 7;</w:t>
          </w:r>
        </w:p>
        <w:p w:rsidR="00782867" w:rsidRDefault="00782867" w:rsidP="00D8406E">
          <w:pPr>
            <w:pStyle w:val="RCWSLText"/>
          </w:pPr>
          <w:r>
            <w:tab/>
            <w:t>(10) RCW 28B.92.020 (State need grant program</w:t>
          </w:r>
          <w:r>
            <w:noBreakHyphen/>
            <w:t>-Findings</w:t>
          </w:r>
          <w:r>
            <w:noBreakHyphen/>
            <w:t>-Intent) and 2003 c 19 s 11 &amp; 1999 c 345 s 1;</w:t>
          </w:r>
        </w:p>
        <w:p w:rsidR="00782867" w:rsidRDefault="00782867" w:rsidP="00D8406E">
          <w:pPr>
            <w:pStyle w:val="RCWSLText"/>
          </w:pPr>
          <w:r>
            <w:tab/>
            <w:t>(11) RCW 28B.92.030 (Definitions) and 2009 c 238 s 7, 2009 c 215 s 5, 2004 c 275 s 35, 2002 c 187 s 1, 1989 c 254 s 2, 1985 c 370 s 56, 1979 ex.s. c 235 s 1, 1975 1st ex.s. c 132 s 16, &amp; 1969 ex.s. c 222 s 8;</w:t>
          </w:r>
        </w:p>
        <w:p w:rsidR="00782867" w:rsidRDefault="00782867" w:rsidP="00D8406E">
          <w:pPr>
            <w:pStyle w:val="RCWSLText"/>
          </w:pPr>
          <w:r>
            <w:tab/>
            <w:t>(12) RCW 28B.92.040 (Board, guidelines in performance of duties) and 2004 c 275 s 36, 1999 c 345 s 3, 1995 c 269 s 801, &amp; 1969 ex.s. c 222 s 10;</w:t>
          </w:r>
        </w:p>
        <w:p w:rsidR="00782867" w:rsidRDefault="00782867" w:rsidP="00D8406E">
          <w:pPr>
            <w:pStyle w:val="RCWSLText"/>
          </w:pPr>
          <w:r>
            <w:tab/>
            <w:t>(13) RCW 28B.92.050 (Powers and duties of board) and 1999 c 345 s 4, 1989 c 254 s 3, &amp; 1969 ex.s. c 222 s 11;</w:t>
          </w:r>
        </w:p>
        <w:p w:rsidR="00782867" w:rsidRDefault="00782867" w:rsidP="00D8406E">
          <w:pPr>
            <w:pStyle w:val="RCWSLText"/>
          </w:pPr>
          <w:r>
            <w:tab/>
            <w:t>(14) RCW 28B.92.060 (State need grant awards) and 2009 c 215 s 4, 2007 c 404 s 2, 2005 c 93 s 3, 2004 c 275 s 37, 1999 c 345 s 5, 1991 c 164 s 4, 1989 c 254 s 4, &amp; 1969 ex.s. c 222 s 12;</w:t>
          </w:r>
        </w:p>
        <w:p w:rsidR="00782867" w:rsidRDefault="00782867" w:rsidP="00D8406E">
          <w:pPr>
            <w:pStyle w:val="RCWSLText"/>
          </w:pPr>
          <w:r>
            <w:tab/>
            <w:t>(15) RCW 28B.92.070 (Persian Gulf veterans</w:t>
          </w:r>
          <w:r>
            <w:noBreakHyphen/>
            <w:t>-Limited application of RCW 28B.92.060) and 2004 c 275 s 38 &amp; 1991 c 164 s 3;</w:t>
          </w:r>
        </w:p>
        <w:p w:rsidR="00782867" w:rsidRDefault="00782867" w:rsidP="00D8406E">
          <w:pPr>
            <w:pStyle w:val="RCWSLText"/>
          </w:pPr>
          <w:r>
            <w:tab/>
            <w:t>(16) RCW 28B.92.080 (Eligibility for state need grant) and 2009 c 238 s 9, 2007 c 404 s 1, 2004 c 275 s 39, 1999 c 345 s 6, 1989 c 254 s 5, &amp; 1969 ex.s. c 222 s 13;</w:t>
          </w:r>
        </w:p>
        <w:p w:rsidR="00782867" w:rsidRDefault="00782867" w:rsidP="00D8406E">
          <w:pPr>
            <w:pStyle w:val="RCWSLText"/>
          </w:pPr>
          <w:r>
            <w:tab/>
            <w:t>(17) RCW 28B.92.082 (Enhanced need grants</w:t>
          </w:r>
          <w:r>
            <w:noBreakHyphen/>
            <w:t>-Eligibility) and 2009 c 215 s 3;</w:t>
          </w:r>
        </w:p>
        <w:p w:rsidR="00782867" w:rsidRDefault="00782867" w:rsidP="00D8406E">
          <w:pPr>
            <w:pStyle w:val="RCWSLText"/>
          </w:pPr>
          <w:r>
            <w:tab/>
            <w:t>(18) RCW 28B.92.084 (Eligibility of opportunity internship graduates) and 2009 c 238 s 8;</w:t>
          </w:r>
        </w:p>
        <w:p w:rsidR="00782867" w:rsidRDefault="00782867" w:rsidP="00D8406E">
          <w:pPr>
            <w:pStyle w:val="RCWSLText"/>
          </w:pPr>
          <w:r>
            <w:tab/>
            <w:t>(19) RCW 28B.92.085 (Part-time students</w:t>
          </w:r>
          <w:r>
            <w:noBreakHyphen/>
            <w:t>-Review of financial aid policies and procedures) and 2007 c 404 s 3;</w:t>
          </w:r>
        </w:p>
        <w:p w:rsidR="00782867" w:rsidRDefault="00782867" w:rsidP="00D8406E">
          <w:pPr>
            <w:pStyle w:val="RCWSLText"/>
          </w:pPr>
          <w:r>
            <w:tab/>
            <w:t>(20) RCW 28B.92.086 (Dual credit programs</w:t>
          </w:r>
          <w:r>
            <w:noBreakHyphen/>
            <w:t>-Review of financial aid policies and programs) and 2009 c 215 s 10;</w:t>
          </w:r>
        </w:p>
        <w:p w:rsidR="00782867" w:rsidRDefault="00782867" w:rsidP="00D8406E">
          <w:pPr>
            <w:pStyle w:val="RCWSLText"/>
          </w:pPr>
          <w:r>
            <w:tab/>
            <w:t>(21) RCW 28B.92.090 (Aid granted without regard to applicant's race, creed, color, religion, sex, or ancestry) and 1969 ex.s. c 222 s 14;</w:t>
          </w:r>
        </w:p>
        <w:p w:rsidR="00782867" w:rsidRDefault="00782867" w:rsidP="00D8406E">
          <w:pPr>
            <w:pStyle w:val="RCWSLText"/>
          </w:pPr>
          <w:r>
            <w:tab/>
            <w:t>(22) RCW 28B.92.100 (Theology student denied aid) and 1969 ex.s. c 222 s 15;</w:t>
          </w:r>
        </w:p>
        <w:p w:rsidR="00782867" w:rsidRDefault="00782867" w:rsidP="00D8406E">
          <w:pPr>
            <w:pStyle w:val="RCWSLText"/>
          </w:pPr>
          <w:r>
            <w:tab/>
            <w:t>(23) RCW 28B.92.110 (Application of award) and 2009 c 238 s 10, 2004 c 275 s 40, &amp; 1969 ex.s. c 222 s 16;</w:t>
          </w:r>
        </w:p>
        <w:p w:rsidR="00782867" w:rsidRDefault="00782867" w:rsidP="00D8406E">
          <w:pPr>
            <w:pStyle w:val="RCWSLText"/>
          </w:pPr>
          <w:r>
            <w:tab/>
            <w:t>(24) RCW 28B.92.120 (Board to determine how funds disbursed) and 2004 c 275 s 41 &amp; 1969 ex.s. c 222 s 17;</w:t>
          </w:r>
        </w:p>
        <w:p w:rsidR="00782867" w:rsidRDefault="00782867" w:rsidP="00D8406E">
          <w:pPr>
            <w:pStyle w:val="RCWSLText"/>
          </w:pPr>
          <w:r>
            <w:tab/>
            <w:t>(25) RCW 28B.92.130 (Grants, gifts, bequests and devises of property) and 2004 c 275 s 42 &amp; 1969 ex.s. c 222 s 18;</w:t>
          </w:r>
        </w:p>
        <w:p w:rsidR="00782867" w:rsidRDefault="00782867" w:rsidP="00D8406E">
          <w:pPr>
            <w:pStyle w:val="RCWSLText"/>
          </w:pPr>
          <w:r>
            <w:tab/>
            <w:t>(26) RCW 28B.92.140 (State educational trust fund</w:t>
          </w:r>
          <w:r>
            <w:noBreakHyphen/>
            <w:t>-Deposits</w:t>
          </w:r>
          <w:r>
            <w:noBreakHyphen/>
            <w:t>- Expenditures) and 1997 c 269 s 1, 1996 c 107 s 1, 1991 sp.s. c 13 s 12, 1985 c 57 s 10, &amp; 1981 c 55 s 1;</w:t>
          </w:r>
        </w:p>
        <w:p w:rsidR="00782867" w:rsidRDefault="00782867" w:rsidP="00D8406E">
          <w:pPr>
            <w:pStyle w:val="RCWSLText"/>
          </w:pPr>
          <w:r>
            <w:tab/>
            <w:t>(27) RCW 28B.92.150 (Board rules) and 2004 c 275 s 43, 1999 c 345 s 7, 1973 c 62 s 4, &amp; 1969 ex.s. c 222 s 19;</w:t>
          </w:r>
        </w:p>
        <w:p w:rsidR="00782867" w:rsidRDefault="00782867" w:rsidP="00D8406E">
          <w:pPr>
            <w:pStyle w:val="RCWSLText"/>
          </w:pPr>
          <w:r>
            <w:tab/>
            <w:t>(28) RCW 28B.97.010 (Washington higher education loan program) and 2009 c 215 s 13;</w:t>
          </w:r>
        </w:p>
        <w:p w:rsidR="00782867" w:rsidRDefault="00782867" w:rsidP="00D8406E">
          <w:pPr>
            <w:pStyle w:val="RCWSLText"/>
          </w:pPr>
          <w:r>
            <w:tab/>
            <w:t>(29) RCW 28B.97.020 (Definitions) and 2009 c 215 s 14;</w:t>
          </w:r>
        </w:p>
        <w:p w:rsidR="00782867" w:rsidRDefault="00782867" w:rsidP="00D8406E">
          <w:pPr>
            <w:pStyle w:val="RCWSLText"/>
          </w:pPr>
          <w:r>
            <w:tab/>
            <w:t>(30) RCW 28B.102.010 (Intent</w:t>
          </w:r>
          <w:r>
            <w:noBreakHyphen/>
            <w:t>-Legislative findings) and 2004 c 58 s 1 &amp; 1987 c 437 s 1;</w:t>
          </w:r>
        </w:p>
        <w:p w:rsidR="00782867" w:rsidRDefault="00782867" w:rsidP="00D8406E">
          <w:pPr>
            <w:pStyle w:val="RCWSLText"/>
          </w:pPr>
          <w:r>
            <w:tab/>
            <w:t>(31) RCW 28B.102.020 (Definitions) and 2004 c 58 s 2, 1996 c 53 s 1, 1993 sp.s. c 18 s 36, &amp; 1987 c 437 s 2;</w:t>
          </w:r>
        </w:p>
        <w:p w:rsidR="00782867" w:rsidRDefault="00782867" w:rsidP="00D8406E">
          <w:pPr>
            <w:pStyle w:val="RCWSLText"/>
          </w:pPr>
          <w:r>
            <w:tab/>
            <w:t>(32) RCW 28B.102.030 (Program created</w:t>
          </w:r>
          <w:r>
            <w:noBreakHyphen/>
            <w:t>-Powers and duties of board) and 2004 c 58 s 3 &amp; 1987 c 437 s 3;</w:t>
          </w:r>
        </w:p>
        <w:p w:rsidR="00782867" w:rsidRDefault="00782867" w:rsidP="00D8406E">
          <w:pPr>
            <w:pStyle w:val="RCWSLText"/>
          </w:pPr>
          <w:r>
            <w:tab/>
            <w:t>(33) RCW 28B.102.040 (Selection of participants</w:t>
          </w:r>
          <w:r>
            <w:noBreakHyphen/>
            <w:t>-Processes</w:t>
          </w:r>
          <w:r>
            <w:noBreakHyphen/>
            <w:t>- Criteria) and 2008 c 170 s 306 &amp; 2005 c 518 s 918;</w:t>
          </w:r>
        </w:p>
        <w:p w:rsidR="00782867" w:rsidRDefault="00782867" w:rsidP="00D8406E">
          <w:pPr>
            <w:pStyle w:val="RCWSLText"/>
          </w:pPr>
          <w:r>
            <w:tab/>
            <w:t>(34) RCW 28B.102.045 (Satisfactory progress required) and 2004 c 58 s 5 &amp; 1988 c 125 s 7;</w:t>
          </w:r>
        </w:p>
        <w:p w:rsidR="00782867" w:rsidRDefault="00782867" w:rsidP="00D8406E">
          <w:pPr>
            <w:pStyle w:val="RCWSLText"/>
          </w:pPr>
          <w:r>
            <w:tab/>
            <w:t>(35) RCW 28B.102.050 (Award of conditional scholarships and loan repayments</w:t>
          </w:r>
          <w:r>
            <w:noBreakHyphen/>
            <w:t>-Amount</w:t>
          </w:r>
          <w:r>
            <w:noBreakHyphen/>
            <w:t>-Duration) and 2004 c 58 s 6 &amp; 1987 c 437 s 5;</w:t>
          </w:r>
        </w:p>
        <w:p w:rsidR="00782867" w:rsidRDefault="00782867" w:rsidP="00D8406E">
          <w:pPr>
            <w:pStyle w:val="RCWSLText"/>
          </w:pPr>
          <w:r>
            <w:tab/>
            <w:t>(36) RCW 28B.102.055 (Loan repayment agreements</w:t>
          </w:r>
          <w:r>
            <w:noBreakHyphen/>
            <w:t>-Rules) and 2004 c 58 s 8;</w:t>
          </w:r>
        </w:p>
        <w:p w:rsidR="00782867" w:rsidRDefault="00782867" w:rsidP="00D8406E">
          <w:pPr>
            <w:pStyle w:val="RCWSLText"/>
          </w:pPr>
          <w:r>
            <w:tab/>
            <w:t>(37) RCW 28B.102.060 (Repayment obligation) and 2004 c 58 s 7, 1996 c 53 s 2, 1993 c 423 s 1, 1991 c 164 s 6, &amp; 1987 c 437 s 6;</w:t>
          </w:r>
        </w:p>
        <w:p w:rsidR="00782867" w:rsidRDefault="00782867" w:rsidP="00D8406E">
          <w:pPr>
            <w:pStyle w:val="RCWSLText"/>
          </w:pPr>
          <w:r>
            <w:tab/>
            <w:t>(38) RCW 28B.102.080 (Future teachers conditional scholarship account) and 2010 1st sp.s. c 37 s 917, 2007 c 396 s 9, &amp; 2004 c 58 s 9;</w:t>
          </w:r>
        </w:p>
        <w:p w:rsidR="00782867" w:rsidRDefault="00782867" w:rsidP="00D8406E">
          <w:pPr>
            <w:pStyle w:val="RCWSLText"/>
          </w:pPr>
          <w:r>
            <w:tab/>
            <w:t>(39) RCW 28B.103.010 (Definitions) and 2006 c 71 s 1, 2000 c 159 s 1, &amp; 1994 c 234 s 5;</w:t>
          </w:r>
        </w:p>
        <w:p w:rsidR="00782867" w:rsidRDefault="00782867" w:rsidP="00D8406E">
          <w:pPr>
            <w:pStyle w:val="RCWSLText"/>
          </w:pPr>
          <w:r>
            <w:tab/>
            <w:t>(40) RCW 28B.103.020 (Program established</w:t>
          </w:r>
          <w:r>
            <w:noBreakHyphen/>
            <w:t>-Powers and duties of office) and 2006 c 71 s 2 &amp; 1994 c 234 s 6;</w:t>
          </w:r>
        </w:p>
        <w:p w:rsidR="00782867" w:rsidRDefault="00782867" w:rsidP="00D8406E">
          <w:pPr>
            <w:pStyle w:val="RCWSLText"/>
          </w:pPr>
          <w:r>
            <w:tab/>
            <w:t>(41) RCW 28B.103.030 (Repayment obligation) and 1994 c 234 s 7;</w:t>
          </w:r>
        </w:p>
        <w:p w:rsidR="00782867" w:rsidRDefault="00782867" w:rsidP="00D8406E">
          <w:pPr>
            <w:pStyle w:val="RCWSLText"/>
          </w:pPr>
          <w:r>
            <w:tab/>
            <w:t>(42) RCW 28B.105.010 (GET ready for math and science scholarship program</w:t>
          </w:r>
          <w:r>
            <w:noBreakHyphen/>
            <w:t>-Purpose</w:t>
          </w:r>
          <w:r>
            <w:noBreakHyphen/>
            <w:t>-Awards) and 2007 c 214 s 1;</w:t>
          </w:r>
        </w:p>
        <w:p w:rsidR="00782867" w:rsidRDefault="00782867" w:rsidP="00D8406E">
          <w:pPr>
            <w:pStyle w:val="RCWSLText"/>
          </w:pPr>
          <w:r>
            <w:tab/>
            <w:t>(43) RCW 28B.105.020 (Definitions) and 2007 c 214 s 2;</w:t>
          </w:r>
        </w:p>
        <w:p w:rsidR="00782867" w:rsidRDefault="00782867" w:rsidP="00D8406E">
          <w:pPr>
            <w:pStyle w:val="RCWSLText"/>
          </w:pPr>
          <w:r>
            <w:tab/>
            <w:t>(44) RCW 28B.105.030 (Eligibility) and 2007 c 214 s 3;</w:t>
          </w:r>
        </w:p>
        <w:p w:rsidR="00782867" w:rsidRDefault="00782867" w:rsidP="00D8406E">
          <w:pPr>
            <w:pStyle w:val="RCWSLText"/>
          </w:pPr>
          <w:r>
            <w:tab/>
            <w:t>(45) RCW 28B.105.040 (Changes in eligibility</w:t>
          </w:r>
          <w:r>
            <w:noBreakHyphen/>
            <w:t>-Consequences) and 2007 c 214 s 4;</w:t>
          </w:r>
        </w:p>
        <w:p w:rsidR="00782867" w:rsidRDefault="00782867" w:rsidP="00D8406E">
          <w:pPr>
            <w:pStyle w:val="RCWSLText"/>
          </w:pPr>
          <w:r>
            <w:tab/>
            <w:t>(46) RCW 28B.105.050 (Repayment obligation</w:t>
          </w:r>
          <w:r>
            <w:noBreakHyphen/>
            <w:t>-Conditions) and 2007 c 214 s 5;</w:t>
          </w:r>
        </w:p>
        <w:p w:rsidR="00782867" w:rsidRDefault="00782867" w:rsidP="00D8406E">
          <w:pPr>
            <w:pStyle w:val="RCWSLText"/>
          </w:pPr>
          <w:r>
            <w:tab/>
            <w:t>(47) RCW 28B.105.060 (Office of the superintendent of public instruction</w:t>
          </w:r>
          <w:r>
            <w:noBreakHyphen/>
            <w:t>-Duties) and 2007 c 214 s 6;</w:t>
          </w:r>
        </w:p>
        <w:p w:rsidR="00782867" w:rsidRDefault="00782867" w:rsidP="00D8406E">
          <w:pPr>
            <w:pStyle w:val="RCWSLText"/>
          </w:pPr>
          <w:r>
            <w:tab/>
            <w:t>(48) RCW 28B.105.070 (Higher education coordinating board</w:t>
          </w:r>
          <w:r>
            <w:noBreakHyphen/>
            <w:t>-Duties) and 2007 c 214 s 7;</w:t>
          </w:r>
        </w:p>
        <w:p w:rsidR="00782867" w:rsidRDefault="00782867" w:rsidP="00D8406E">
          <w:pPr>
            <w:pStyle w:val="RCWSLText"/>
          </w:pPr>
          <w:r>
            <w:tab/>
            <w:t>(49) RCW 28B.105.080 (School districts</w:t>
          </w:r>
          <w:r>
            <w:noBreakHyphen/>
            <w:t>-Duties) and 2007 c 214 s 8;</w:t>
          </w:r>
        </w:p>
        <w:p w:rsidR="00782867" w:rsidRDefault="00782867" w:rsidP="00D8406E">
          <w:pPr>
            <w:pStyle w:val="RCWSLText"/>
          </w:pPr>
          <w:r>
            <w:tab/>
            <w:t>(50) RCW 28B.105.090 (Program administrator</w:t>
          </w:r>
          <w:r>
            <w:noBreakHyphen/>
            <w:t>-Duties) and 2007 c 214 s 9;</w:t>
          </w:r>
        </w:p>
        <w:p w:rsidR="00782867" w:rsidRDefault="00782867" w:rsidP="00D8406E">
          <w:pPr>
            <w:pStyle w:val="RCWSLText"/>
          </w:pPr>
          <w:r>
            <w:tab/>
            <w:t>(51) RCW 28B.105.100 (Higher education coordinating board and program administrator</w:t>
          </w:r>
          <w:r>
            <w:noBreakHyphen/>
            <w:t>-Joint duties) and 2007 c 214 s 10;</w:t>
          </w:r>
        </w:p>
        <w:p w:rsidR="00782867" w:rsidRDefault="00782867" w:rsidP="00D8406E">
          <w:pPr>
            <w:pStyle w:val="RCWSLText"/>
          </w:pPr>
          <w:r>
            <w:tab/>
            <w:t>(52) RCW 28B.105.110 (GET ready for math and science scholarship account) and 2010 1st sp.s. c 37 s 918;</w:t>
          </w:r>
        </w:p>
        <w:p w:rsidR="00782867" w:rsidRDefault="00782867" w:rsidP="00D8406E">
          <w:pPr>
            <w:pStyle w:val="RCWSLText"/>
          </w:pPr>
          <w:r>
            <w:tab/>
            <w:t>(53) RCW 28B.108.005 (Findings) and 1990 c 287 s 1;</w:t>
          </w:r>
        </w:p>
        <w:p w:rsidR="00782867" w:rsidRDefault="00782867" w:rsidP="00D8406E">
          <w:pPr>
            <w:pStyle w:val="RCWSLText"/>
          </w:pPr>
          <w:r>
            <w:tab/>
            <w:t>(54) RCW 28B.108.010 (Definitions) and 2004 c 275 s 69, 1991 c 228 s 10, &amp; 1990 c 287 s 2;</w:t>
          </w:r>
        </w:p>
        <w:p w:rsidR="00782867" w:rsidRDefault="00782867" w:rsidP="00D8406E">
          <w:pPr>
            <w:pStyle w:val="RCWSLText"/>
          </w:pPr>
          <w:r>
            <w:tab/>
            <w:t>(55) RCW 28B.108.020 (Program created</w:t>
          </w:r>
          <w:r>
            <w:noBreakHyphen/>
            <w:t>-Duties of the higher education coordinating board</w:t>
          </w:r>
          <w:r>
            <w:noBreakHyphen/>
            <w:t>-Screening committee) and 2009 c 259 s 1 &amp; 1990 c 287 s 3;</w:t>
          </w:r>
        </w:p>
        <w:p w:rsidR="00782867" w:rsidRDefault="00782867" w:rsidP="00D8406E">
          <w:pPr>
            <w:pStyle w:val="RCWSLText"/>
          </w:pPr>
          <w:r>
            <w:tab/>
            <w:t>(56) RCW 28B.108.030 (Advisory committee) and 1991 c 228 s 11 &amp; 1990 c 287 s 4;</w:t>
          </w:r>
        </w:p>
        <w:p w:rsidR="00782867" w:rsidRDefault="00782867" w:rsidP="00D8406E">
          <w:pPr>
            <w:pStyle w:val="RCWSLText"/>
          </w:pPr>
          <w:r>
            <w:tab/>
            <w:t>(57) RCW 28B.108.040 (Award of scholarships</w:t>
          </w:r>
          <w:r>
            <w:noBreakHyphen/>
            <w:t>-Amount</w:t>
          </w:r>
          <w:r>
            <w:noBreakHyphen/>
            <w:t>-Duration) and 1990 c 287 s 5;</w:t>
          </w:r>
        </w:p>
        <w:p w:rsidR="00782867" w:rsidRDefault="00782867" w:rsidP="00D8406E">
          <w:pPr>
            <w:pStyle w:val="RCWSLText"/>
          </w:pPr>
          <w:r>
            <w:tab/>
            <w:t>(58) RCW 28B.108.060 (Scholarship endowment fund) and 2009 c 259 s 2, 2007 c 73 s 2, 1993 c 372 s 1, 1991 sp.s. c 13 s 110, &amp; 1990 c 287 s 7;</w:t>
          </w:r>
        </w:p>
        <w:p w:rsidR="00782867" w:rsidRDefault="00782867" w:rsidP="00D8406E">
          <w:pPr>
            <w:pStyle w:val="RCWSLText"/>
          </w:pPr>
          <w:r>
            <w:tab/>
            <w:t>(59) RCW 28B.109.010 (Definitions) and 1996 c 253 s 401;</w:t>
          </w:r>
        </w:p>
        <w:p w:rsidR="00782867" w:rsidRDefault="00782867" w:rsidP="00D8406E">
          <w:pPr>
            <w:pStyle w:val="RCWSLText"/>
          </w:pPr>
          <w:r>
            <w:tab/>
            <w:t>(60) RCW 28B.109.020 (Washington international exchange scholarship program</w:t>
          </w:r>
          <w:r>
            <w:noBreakHyphen/>
            <w:t>-Administration by higher education coordinating board) and 1996 c 253 s 402;</w:t>
          </w:r>
        </w:p>
        <w:p w:rsidR="00782867" w:rsidRDefault="00782867" w:rsidP="00D8406E">
          <w:pPr>
            <w:pStyle w:val="RCWSLText"/>
          </w:pPr>
          <w:r>
            <w:tab/>
            <w:t>(61) RCW 28B.109.030 (Reciprocal agreements to attend foreign institutions) and 1996 c 253 s 403;</w:t>
          </w:r>
        </w:p>
        <w:p w:rsidR="00782867" w:rsidRDefault="00782867" w:rsidP="00D8406E">
          <w:pPr>
            <w:pStyle w:val="RCWSLText"/>
          </w:pPr>
          <w:r>
            <w:tab/>
            <w:t>(62) RCW 28B.109.040 (Washington international exchange student scholarships) and 1996 c 253 s 404;</w:t>
          </w:r>
        </w:p>
        <w:p w:rsidR="00782867" w:rsidRDefault="00782867" w:rsidP="00D8406E">
          <w:pPr>
            <w:pStyle w:val="RCWSLText"/>
          </w:pPr>
          <w:r>
            <w:tab/>
            <w:t>(63) RCW 28B.109.050 (Washington international exchange trust fund) and 1996 c 253 s 405;</w:t>
          </w:r>
        </w:p>
        <w:p w:rsidR="00782867" w:rsidRDefault="00782867" w:rsidP="00D8406E">
          <w:pPr>
            <w:pStyle w:val="RCWSLText"/>
          </w:pPr>
          <w:r>
            <w:tab/>
            <w:t>(64) RCW 28B.109.060 (Washington international exchange scholarship endowment fund) and 1996 c 253 s 406;</w:t>
          </w:r>
        </w:p>
        <w:p w:rsidR="00782867" w:rsidRDefault="00782867" w:rsidP="00D8406E">
          <w:pPr>
            <w:pStyle w:val="RCWSLText"/>
          </w:pPr>
          <w:r>
            <w:tab/>
            <w:t>(65) RCW 28B.109.070 (Washington international exchange scholarship endowment fund</w:t>
          </w:r>
          <w:r>
            <w:noBreakHyphen/>
            <w:t>-State matching funds) and 1996 c 253 s 407;</w:t>
          </w:r>
        </w:p>
        <w:p w:rsidR="00782867" w:rsidRDefault="00782867" w:rsidP="00D8406E">
          <w:pPr>
            <w:pStyle w:val="RCWSLText"/>
          </w:pPr>
          <w:r>
            <w:tab/>
            <w:t>(66) RCW 28B.109.080 (Scholarship recipients</w:t>
          </w:r>
          <w:r>
            <w:noBreakHyphen/>
            <w:t>-Service obligation) and 1996 c 253 s 408;</w:t>
          </w:r>
        </w:p>
        <w:p w:rsidR="00782867" w:rsidRDefault="00782867" w:rsidP="00D8406E">
          <w:pPr>
            <w:pStyle w:val="RCWSLText"/>
          </w:pPr>
          <w:r>
            <w:tab/>
            <w:t>(67) RCW 28B.115.010 (Legislative findings) and 1989 1st ex.s. c 9 s 716;</w:t>
          </w:r>
        </w:p>
        <w:p w:rsidR="00782867" w:rsidRDefault="00782867" w:rsidP="00D8406E">
          <w:pPr>
            <w:pStyle w:val="RCWSLText"/>
          </w:pPr>
          <w:r>
            <w:tab/>
            <w:t>(68) RCW 28B.115.020 (Definitions) and 1991 c 332 s 15 &amp; 1989 1st ex.s. c 9 s 717;</w:t>
          </w:r>
        </w:p>
        <w:p w:rsidR="00782867" w:rsidRDefault="00782867" w:rsidP="00D8406E">
          <w:pPr>
            <w:pStyle w:val="RCWSLText"/>
          </w:pPr>
          <w:r>
            <w:tab/>
            <w:t>(69) RCW 28B.115.030 (Program established</w:t>
          </w:r>
          <w:r>
            <w:noBreakHyphen/>
            <w:t>-Duties of board) and 1991 c 332 s 16 &amp; 1989 1st ex.s. c 9 s 718;</w:t>
          </w:r>
        </w:p>
        <w:p w:rsidR="00782867" w:rsidRDefault="00782867" w:rsidP="00D8406E">
          <w:pPr>
            <w:pStyle w:val="RCWSLText"/>
          </w:pPr>
          <w:r>
            <w:tab/>
            <w:t>(70) RCW 28B.115.040 (Technical assistance for rural communities) and 1991 c 332 s 17;</w:t>
          </w:r>
        </w:p>
        <w:p w:rsidR="00782867" w:rsidRDefault="00782867" w:rsidP="00D8406E">
          <w:pPr>
            <w:pStyle w:val="RCWSLText"/>
          </w:pPr>
          <w:r>
            <w:tab/>
            <w:t>(71) RCW 28B.115.050 (Planning committee</w:t>
          </w:r>
          <w:r>
            <w:noBreakHyphen/>
            <w:t>-Criteria for selecting participants) and 2004 c 275 s 70, 1991 c 332 s 18, &amp; 1989 1st ex.s. c 9 s 719;</w:t>
          </w:r>
        </w:p>
        <w:p w:rsidR="00782867" w:rsidRDefault="00782867" w:rsidP="00D8406E">
          <w:pPr>
            <w:pStyle w:val="RCWSLText"/>
          </w:pPr>
          <w:r>
            <w:tab/>
            <w:t>(72) RCW 28B.115.060 (Eligible credentialed health care professions</w:t>
          </w:r>
          <w:r>
            <w:noBreakHyphen/>
            <w:t>-Required service obligations) and 1991 c 332 s 19;</w:t>
          </w:r>
        </w:p>
        <w:p w:rsidR="00782867" w:rsidRDefault="00782867" w:rsidP="00D8406E">
          <w:pPr>
            <w:pStyle w:val="RCWSLText"/>
          </w:pPr>
          <w:r>
            <w:tab/>
            <w:t>(73) RCW 28B.115.070 (Eligible credentialed health care professions</w:t>
          </w:r>
          <w:r>
            <w:noBreakHyphen/>
            <w:t>-Health professional shortage areas) and 2003 c 278 s 3 &amp; 1991 c 332 s 20;</w:t>
          </w:r>
        </w:p>
        <w:p w:rsidR="00782867" w:rsidRDefault="00782867" w:rsidP="00D8406E">
          <w:pPr>
            <w:pStyle w:val="RCWSLText"/>
          </w:pPr>
          <w:r>
            <w:tab/>
            <w:t>(74) RCW 28B.115.080 (Annual award amount</w:t>
          </w:r>
          <w:r>
            <w:noBreakHyphen/>
            <w:t>-Scholarship preferences</w:t>
          </w:r>
          <w:r>
            <w:noBreakHyphen/>
            <w:t>-Required service obligations) and 1993 c 492 s 271 &amp; 1991 c 332 s 21;</w:t>
          </w:r>
        </w:p>
        <w:p w:rsidR="00782867" w:rsidRDefault="00782867" w:rsidP="00D8406E">
          <w:pPr>
            <w:pStyle w:val="RCWSLText"/>
          </w:pPr>
          <w:r>
            <w:tab/>
            <w:t>(75) RCW 28B.115.090 (Loan repayment and scholarship awards) and 2003 c 278 s 4, 1991 c 332 s 22, &amp; 1989 1st ex.s. c 9 s 720;</w:t>
          </w:r>
        </w:p>
        <w:p w:rsidR="00782867" w:rsidRDefault="00782867" w:rsidP="00D8406E">
          <w:pPr>
            <w:pStyle w:val="RCWSLText"/>
          </w:pPr>
          <w:r>
            <w:tab/>
            <w:t>(76) RCW 28B.115.100 (Discrimination by participants prohibited</w:t>
          </w:r>
          <w:r>
            <w:noBreakHyphen/>
            <w:t>- Violation) and 1991 c 332 s 23;</w:t>
          </w:r>
        </w:p>
        <w:p w:rsidR="00782867" w:rsidRDefault="00782867" w:rsidP="00D8406E">
          <w:pPr>
            <w:pStyle w:val="RCWSLText"/>
          </w:pPr>
          <w:r>
            <w:tab/>
            <w:t>(77) RCW 28B.115.110 (Participant obligation</w:t>
          </w:r>
          <w:r>
            <w:noBreakHyphen/>
            <w:t>-Repayment obligation) and 1991 c 332 s 24, 1991 c 164 s 8, &amp; 1989 1st ex.s. c 9 s 721;</w:t>
          </w:r>
        </w:p>
        <w:p w:rsidR="00782867" w:rsidRDefault="00782867" w:rsidP="00D8406E">
          <w:pPr>
            <w:pStyle w:val="RCWSLText"/>
          </w:pPr>
          <w:r>
            <w:tab/>
            <w:t>(78) RCW 28B.115.120 (Participant obligation</w:t>
          </w:r>
          <w:r>
            <w:noBreakHyphen/>
            <w:t>-Scholarships) and 1993 c 423 s 2 &amp; 1991 c 332 s 25;</w:t>
          </w:r>
        </w:p>
        <w:p w:rsidR="00782867" w:rsidRDefault="00782867" w:rsidP="00D8406E">
          <w:pPr>
            <w:pStyle w:val="RCWSLText"/>
          </w:pPr>
          <w:r>
            <w:tab/>
            <w:t>(79) RCW 28B.115.130 (Health professional loan repayment and scholarship program fund) and 1991 c 332 s 28;</w:t>
          </w:r>
        </w:p>
        <w:p w:rsidR="00782867" w:rsidRDefault="00782867" w:rsidP="00D8406E">
          <w:pPr>
            <w:pStyle w:val="RCWSLText"/>
          </w:pPr>
          <w:r>
            <w:tab/>
            <w:t>(80) RCW 28B.115.140 (Transfer of program administration) and 1989 1st ex.s. c 9 s 722;</w:t>
          </w:r>
        </w:p>
        <w:p w:rsidR="00782867" w:rsidRDefault="00782867" w:rsidP="00D8406E">
          <w:pPr>
            <w:pStyle w:val="RCWSLText"/>
          </w:pPr>
          <w:r>
            <w:tab/>
            <w:t>(81) RCW 28B.116.005 (Findings) and 2005 c 215 s 1;</w:t>
          </w:r>
        </w:p>
        <w:p w:rsidR="00782867" w:rsidRDefault="00782867" w:rsidP="00D8406E">
          <w:pPr>
            <w:pStyle w:val="RCWSLText"/>
          </w:pPr>
          <w:r>
            <w:tab/>
            <w:t>(82) RCW 28B.116.010 (Definitions) and 2005 c 215 s 2;</w:t>
          </w:r>
        </w:p>
        <w:p w:rsidR="00782867" w:rsidRDefault="00782867" w:rsidP="00D8406E">
          <w:pPr>
            <w:pStyle w:val="RCWSLText"/>
          </w:pPr>
          <w:r>
            <w:tab/>
            <w:t>(83) RCW 28B.116.020 (Program created--Duties of the higher education coordinating board) and 2009 c 560 s 20 &amp; 2005 c 215 s 3;</w:t>
          </w:r>
        </w:p>
        <w:p w:rsidR="00782867" w:rsidRDefault="00782867" w:rsidP="00D8406E">
          <w:pPr>
            <w:pStyle w:val="RCWSLText"/>
          </w:pPr>
          <w:r>
            <w:tab/>
            <w:t>(84) RCW 28B.116.030 (Award of scholarships) and 2005 c 215 s 4;</w:t>
          </w:r>
        </w:p>
        <w:p w:rsidR="00782867" w:rsidRDefault="00782867" w:rsidP="00D8406E">
          <w:pPr>
            <w:pStyle w:val="RCWSLText"/>
          </w:pPr>
          <w:r>
            <w:tab/>
            <w:t>(85) RCW 28B.116.050 (Foster care endowed scholarship trust fund) and 2005 c 215 s 6;</w:t>
          </w:r>
        </w:p>
        <w:p w:rsidR="00782867" w:rsidRDefault="00782867" w:rsidP="00D8406E">
          <w:pPr>
            <w:pStyle w:val="RCWSLText"/>
          </w:pPr>
          <w:r>
            <w:tab/>
            <w:t>(86) RCW 28B.116.060 (Foster care scholarship endowment fund) and 2007 c 73 s 3 &amp; 2005 c 215 s 7;</w:t>
          </w:r>
        </w:p>
        <w:p w:rsidR="00782867" w:rsidRDefault="00782867" w:rsidP="00D8406E">
          <w:pPr>
            <w:pStyle w:val="RCWSLText"/>
          </w:pPr>
          <w:r>
            <w:tab/>
            <w:t>(87) RCW 28B.116.070 (State matching funds--Transfer of funds from trust fund to endowment fund) and 2005 c 215 s 8;</w:t>
          </w:r>
        </w:p>
        <w:p w:rsidR="00782867" w:rsidRDefault="00782867" w:rsidP="00D8406E">
          <w:pPr>
            <w:pStyle w:val="RCWSLText"/>
          </w:pPr>
          <w:r>
            <w:tab/>
            <w:t>(88) RCW 28B.117.005 (Findings</w:t>
          </w:r>
          <w:r>
            <w:noBreakHyphen/>
            <w:t>-Intent) and 2007 c 314 s 1;</w:t>
          </w:r>
        </w:p>
        <w:p w:rsidR="00782867" w:rsidRDefault="00782867" w:rsidP="00D8406E">
          <w:pPr>
            <w:pStyle w:val="RCWSLText"/>
          </w:pPr>
          <w:r>
            <w:tab/>
            <w:t>(89) RCW 28B.117.010 (Program created</w:t>
          </w:r>
          <w:r>
            <w:noBreakHyphen/>
            <w:t>-Purpose) and 2007 c 314 s 3;</w:t>
          </w:r>
        </w:p>
        <w:p w:rsidR="00782867" w:rsidRDefault="00782867" w:rsidP="00D8406E">
          <w:pPr>
            <w:pStyle w:val="RCWSLText"/>
          </w:pPr>
          <w:r>
            <w:tab/>
            <w:t>(90) RCW 28B.117.020 (Definitions) and 2007 c 314 s 2;</w:t>
          </w:r>
        </w:p>
        <w:p w:rsidR="00782867" w:rsidRDefault="00782867" w:rsidP="00D8406E">
          <w:pPr>
            <w:pStyle w:val="RCWSLText"/>
          </w:pPr>
          <w:r>
            <w:tab/>
            <w:t>(91) RCW 28B.117.030 (Program design and implementation</w:t>
          </w:r>
          <w:r>
            <w:noBreakHyphen/>
            <w:t>-Student eligibility</w:t>
          </w:r>
          <w:r>
            <w:noBreakHyphen/>
            <w:t>-Scholarships) and 2007 c 314 s 4;</w:t>
          </w:r>
        </w:p>
        <w:p w:rsidR="00782867" w:rsidRDefault="00782867" w:rsidP="00D8406E">
          <w:pPr>
            <w:pStyle w:val="RCWSLText"/>
          </w:pPr>
          <w:r>
            <w:tab/>
            <w:t>(92) RCW 28B.117.040 (Identification of eligible students and applicants</w:t>
          </w:r>
          <w:r>
            <w:noBreakHyphen/>
            <w:t>-Duties of institutions of higher education</w:t>
          </w:r>
          <w:r>
            <w:noBreakHyphen/>
            <w:t>-Duties of the department of social and health services) and 2007 c 314 s 5;</w:t>
          </w:r>
        </w:p>
        <w:p w:rsidR="00782867" w:rsidRDefault="00782867" w:rsidP="00D8406E">
          <w:pPr>
            <w:pStyle w:val="RCWSLText"/>
          </w:pPr>
          <w:r>
            <w:tab/>
            <w:t>(93) RCW 28B.117.050 (Internet web site and outreach program) and 2007 c 314 s 6;</w:t>
          </w:r>
        </w:p>
        <w:p w:rsidR="00782867" w:rsidRDefault="00782867" w:rsidP="00D8406E">
          <w:pPr>
            <w:pStyle w:val="RCWSLText"/>
          </w:pPr>
          <w:r>
            <w:tab/>
            <w:t>(94) RCW 28B.117.060 (Program of supplemental educational transition planning for youth in foster care</w:t>
          </w:r>
          <w:r>
            <w:noBreakHyphen/>
            <w:t>-Contract with nongovernmental entity) and 2007 c 314 s 7;</w:t>
          </w:r>
        </w:p>
        <w:p w:rsidR="00782867" w:rsidRDefault="00782867" w:rsidP="00D8406E">
          <w:pPr>
            <w:pStyle w:val="RCWSLText"/>
          </w:pPr>
          <w:r>
            <w:tab/>
            <w:t>(95) RCW 28B.117.070 (Reports</w:t>
          </w:r>
          <w:r>
            <w:noBreakHyphen/>
            <w:t>-Recommendations) and 2007 c 314 s 8;</w:t>
          </w:r>
        </w:p>
        <w:p w:rsidR="00782867" w:rsidRDefault="00782867" w:rsidP="00D8406E">
          <w:pPr>
            <w:pStyle w:val="RCWSLText"/>
          </w:pPr>
          <w:r>
            <w:tab/>
            <w:t>(96) RCW 28B.117.900 (Construction</w:t>
          </w:r>
          <w:r>
            <w:noBreakHyphen/>
            <w:t>-2007 c 314) and 2007 c 314 s 9;</w:t>
          </w:r>
        </w:p>
        <w:p w:rsidR="00782867" w:rsidRDefault="00782867" w:rsidP="00D8406E">
          <w:pPr>
            <w:pStyle w:val="RCWSLText"/>
          </w:pPr>
          <w:r>
            <w:tab/>
            <w:t>(97) RCW 28B.117.901 (Expiration of chapter) and 2007 c 314 s 10;</w:t>
          </w:r>
        </w:p>
        <w:p w:rsidR="00782867" w:rsidRDefault="00782867" w:rsidP="00D8406E">
          <w:pPr>
            <w:pStyle w:val="RCWSLText"/>
          </w:pPr>
          <w:r>
            <w:tab/>
            <w:t>(98) RCW 28B.118.005 (Intent</w:t>
          </w:r>
          <w:r>
            <w:noBreakHyphen/>
            <w:t>-Finding) and 2007 c 405 s 1;</w:t>
          </w:r>
        </w:p>
        <w:p w:rsidR="00782867" w:rsidRDefault="00782867" w:rsidP="00D8406E">
          <w:pPr>
            <w:pStyle w:val="RCWSLText"/>
          </w:pPr>
          <w:r>
            <w:tab/>
            <w:t>(99) RCW 28B.118.010 (Program design) and 2008 c 321 s 9 &amp; 2007 c 405 s 2;</w:t>
          </w:r>
        </w:p>
        <w:p w:rsidR="00782867" w:rsidRDefault="00782867" w:rsidP="00D8406E">
          <w:pPr>
            <w:pStyle w:val="RCWSLText"/>
          </w:pPr>
          <w:r>
            <w:tab/>
            <w:t>(100) RCW 28B.118.020 (Duties of the office of the superintendent of public instruction) and 2007 c 405 s 3;</w:t>
          </w:r>
        </w:p>
        <w:p w:rsidR="00782867" w:rsidRDefault="00782867" w:rsidP="00D8406E">
          <w:pPr>
            <w:pStyle w:val="RCWSLText"/>
          </w:pPr>
          <w:r>
            <w:tab/>
            <w:t>(101) RCW 28B.118.030 (Duty of school districts</w:t>
          </w:r>
          <w:r>
            <w:noBreakHyphen/>
            <w:t>-Notification) and 2007 c 405 s 4;</w:t>
          </w:r>
        </w:p>
        <w:p w:rsidR="00782867" w:rsidRDefault="00782867" w:rsidP="00D8406E">
          <w:pPr>
            <w:pStyle w:val="RCWSLText"/>
          </w:pPr>
          <w:r>
            <w:tab/>
            <w:t>(102) RCW 28B.118.040 (Duties of the higher education coordinating board) and 2007 c 405 s 5;</w:t>
          </w:r>
        </w:p>
        <w:p w:rsidR="00782867" w:rsidRDefault="00782867" w:rsidP="00D8406E">
          <w:pPr>
            <w:pStyle w:val="RCWSLText"/>
          </w:pPr>
          <w:r>
            <w:tab/>
            <w:t>(103) RCW 28B.118.050 (Grants, gifts, bequests, and devises) and 2007 c 405 s 6;</w:t>
          </w:r>
        </w:p>
        <w:p w:rsidR="00782867" w:rsidRDefault="00782867" w:rsidP="00D8406E">
          <w:pPr>
            <w:pStyle w:val="RCWSLText"/>
          </w:pPr>
          <w:r>
            <w:tab/>
            <w:t>(104) RCW 28B.118.060 (Rules) and 2007 c 405 s 7;</w:t>
          </w:r>
        </w:p>
        <w:p w:rsidR="00782867" w:rsidRDefault="00782867" w:rsidP="00D8406E">
          <w:pPr>
            <w:pStyle w:val="RCWSLText"/>
          </w:pPr>
          <w:r>
            <w:tab/>
            <w:t>(105) RCW 28B.119.005 (Intent</w:t>
          </w:r>
          <w:r>
            <w:noBreakHyphen/>
            <w:t>-Finding) and 2002 c 204 s 1;</w:t>
          </w:r>
        </w:p>
        <w:p w:rsidR="00782867" w:rsidRDefault="00782867" w:rsidP="00D8406E">
          <w:pPr>
            <w:pStyle w:val="RCWSLText"/>
          </w:pPr>
          <w:r>
            <w:tab/>
            <w:t>(106) RCW 28B.119.010 (Program design</w:t>
          </w:r>
          <w:r>
            <w:noBreakHyphen/>
            <w:t>-Parameters) and 2004 c 275 s 60, 2003 c 233 s 5, &amp; 2002 c 204 s 2;</w:t>
          </w:r>
        </w:p>
        <w:p w:rsidR="00782867" w:rsidRDefault="00782867" w:rsidP="00D8406E">
          <w:pPr>
            <w:pStyle w:val="RCWSLText"/>
          </w:pPr>
          <w:r>
            <w:tab/>
            <w:t>(107) RCW 28B.119.020 (Implementation and administration) and 2002 c 204 s 3;</w:t>
          </w:r>
        </w:p>
        <w:p w:rsidR="00782867" w:rsidRDefault="00782867" w:rsidP="00D8406E">
          <w:pPr>
            <w:pStyle w:val="RCWSLText"/>
          </w:pPr>
          <w:r>
            <w:tab/>
            <w:t>(108) RCW 28B.119.030 (Funding for state need grant program not impaired) and 2004 c 275 s 71 &amp; 2002 c 204 s 4;</w:t>
          </w:r>
        </w:p>
        <w:p w:rsidR="00782867" w:rsidRDefault="00782867" w:rsidP="00D8406E">
          <w:pPr>
            <w:pStyle w:val="RCWSLText"/>
          </w:pPr>
          <w:r>
            <w:tab/>
            <w:t>(109) RCW 28B.119.040 (Requirements for students receiving home- based instruction not affected) and 2002 c 204 s 5;</w:t>
          </w:r>
        </w:p>
        <w:p w:rsidR="00782867" w:rsidRDefault="00782867" w:rsidP="00D8406E">
          <w:pPr>
            <w:pStyle w:val="RCWSLText"/>
          </w:pPr>
          <w:r>
            <w:tab/>
            <w:t>(110) RCW 28B.119.050 (Washington promise scholarship account) and 2002 c 204 s 6;</w:t>
          </w:r>
        </w:p>
        <w:p w:rsidR="00782867" w:rsidRDefault="00782867" w:rsidP="00D8406E">
          <w:pPr>
            <w:pStyle w:val="RCWSLText"/>
          </w:pPr>
          <w:r>
            <w:tab/>
            <w:t>(111) RCW 28B.119.900 (Effective date</w:t>
          </w:r>
          <w:r>
            <w:noBreakHyphen/>
            <w:t>-2002 c 204) and 2002 c 204 s 9;</w:t>
          </w:r>
        </w:p>
        <w:p w:rsidR="00782867" w:rsidRDefault="00782867" w:rsidP="00D8406E">
          <w:pPr>
            <w:pStyle w:val="RCWSLText"/>
          </w:pPr>
          <w:r>
            <w:tab/>
            <w:t>(112) RCW 28B.121.005 (Findings</w:t>
          </w:r>
          <w:r>
            <w:noBreakHyphen/>
            <w:t>-Intent) and 2008 c 208 s 1;</w:t>
          </w:r>
        </w:p>
        <w:p w:rsidR="00782867" w:rsidRDefault="00782867" w:rsidP="00D8406E">
          <w:pPr>
            <w:pStyle w:val="RCWSLText"/>
          </w:pPr>
          <w:r>
            <w:tab/>
            <w:t>(113) RCW 28B.121.010 (Definitions) and 2008 c 208 s 2;</w:t>
          </w:r>
        </w:p>
        <w:p w:rsidR="00782867" w:rsidRDefault="00782867" w:rsidP="00D8406E">
          <w:pPr>
            <w:pStyle w:val="RCWSLText"/>
          </w:pPr>
          <w:r>
            <w:tab/>
            <w:t>(114) RCW 28B.121.020 (Program established) and 2008 c 208 s 3;</w:t>
          </w:r>
        </w:p>
        <w:p w:rsidR="00782867" w:rsidRDefault="00782867" w:rsidP="00D8406E">
          <w:pPr>
            <w:pStyle w:val="RCWSLText"/>
          </w:pPr>
          <w:r>
            <w:tab/>
            <w:t>(115) RCW 28B.121.030 (Selection of participants</w:t>
          </w:r>
          <w:r>
            <w:noBreakHyphen/>
            <w:t>-Selection committee</w:t>
          </w:r>
          <w:r>
            <w:noBreakHyphen/>
            <w:t>-Selection criteria) and 2008 c 208 s 4;</w:t>
          </w:r>
        </w:p>
        <w:p w:rsidR="00782867" w:rsidRDefault="00782867" w:rsidP="00D8406E">
          <w:pPr>
            <w:pStyle w:val="RCWSLText"/>
          </w:pPr>
          <w:r>
            <w:tab/>
            <w:t>(116) RCW 28B.121.040 (Eligibility) and 2008 c 208 s 5;</w:t>
          </w:r>
        </w:p>
        <w:p w:rsidR="00782867" w:rsidRDefault="00782867" w:rsidP="00D8406E">
          <w:pPr>
            <w:pStyle w:val="RCWSLText"/>
          </w:pPr>
          <w:r>
            <w:tab/>
            <w:t>(117) RCW 28B.121.050 (Award of scholarships</w:t>
          </w:r>
          <w:r>
            <w:noBreakHyphen/>
            <w:t>-Amount</w:t>
          </w:r>
          <w:r>
            <w:noBreakHyphen/>
            <w:t>-Duration) and 2008 c 208 s 6;</w:t>
          </w:r>
        </w:p>
        <w:p w:rsidR="00782867" w:rsidRDefault="00782867" w:rsidP="00D8406E">
          <w:pPr>
            <w:pStyle w:val="RCWSLText"/>
          </w:pPr>
          <w:r>
            <w:tab/>
            <w:t>(118) RCW 28B.121.060 (Repayment obligation</w:t>
          </w:r>
          <w:r>
            <w:noBreakHyphen/>
            <w:t>-Rules) and 2008 c 208 s 7;</w:t>
          </w:r>
        </w:p>
        <w:p w:rsidR="00782867" w:rsidRDefault="00782867" w:rsidP="00D8406E">
          <w:pPr>
            <w:pStyle w:val="RCWSLText"/>
          </w:pPr>
          <w:r>
            <w:tab/>
            <w:t>(119) RCW 28B.121.070 (Food animal veterinarian conditional scholarship account) and 2008 c 208 s 8;</w:t>
          </w:r>
        </w:p>
        <w:p w:rsidR="00782867" w:rsidRDefault="00782867" w:rsidP="00D8406E">
          <w:pPr>
            <w:pStyle w:val="RCWSLText"/>
          </w:pPr>
          <w:r>
            <w:tab/>
            <w:t>(120) RCW 28B.133.005 (Finding</w:t>
          </w:r>
          <w:r>
            <w:noBreakHyphen/>
            <w:t>-Intent) and 2003 c 19 s 1;</w:t>
          </w:r>
        </w:p>
        <w:p w:rsidR="00782867" w:rsidRDefault="00782867" w:rsidP="00D8406E">
          <w:pPr>
            <w:pStyle w:val="RCWSLText"/>
          </w:pPr>
          <w:r>
            <w:tab/>
            <w:t>(121) RCW 28B.133.010 (Program created) and 2004 c 275 s 72 &amp; 2003 c 19 s 2;</w:t>
          </w:r>
        </w:p>
        <w:p w:rsidR="00782867" w:rsidRDefault="00782867" w:rsidP="00D8406E">
          <w:pPr>
            <w:pStyle w:val="RCWSLText"/>
          </w:pPr>
          <w:r>
            <w:tab/>
            <w:t>(122) RCW 28B.133.020 (Eligibility) and 2004 c 275 s 73 &amp; 2003 c 19 s 3;</w:t>
          </w:r>
        </w:p>
        <w:p w:rsidR="00782867" w:rsidRDefault="00782867" w:rsidP="00D8406E">
          <w:pPr>
            <w:pStyle w:val="RCWSLText"/>
          </w:pPr>
          <w:r>
            <w:tab/>
            <w:t>(123) RCW 28B.133.030 (Students with dependents grant account) and 2003 c 19 s 4;</w:t>
          </w:r>
        </w:p>
        <w:p w:rsidR="00782867" w:rsidRDefault="00782867" w:rsidP="00D8406E">
          <w:pPr>
            <w:pStyle w:val="RCWSLText"/>
          </w:pPr>
          <w:r>
            <w:tab/>
            <w:t>(124) RCW 28B.133.040 (Program administration) and 2003 c 19 s 5;</w:t>
          </w:r>
        </w:p>
        <w:p w:rsidR="00782867" w:rsidRDefault="00782867" w:rsidP="00D8406E">
          <w:pPr>
            <w:pStyle w:val="RCWSLText"/>
          </w:pPr>
          <w:r>
            <w:tab/>
            <w:t>(125) RCW 28B.133.050 (Use of grants) and 2004 c 275 s 74 &amp; 2003 c 19 s 6;</w:t>
          </w:r>
        </w:p>
        <w:p w:rsidR="00782867" w:rsidRDefault="00782867" w:rsidP="00D8406E">
          <w:pPr>
            <w:pStyle w:val="RCWSLText"/>
          </w:pPr>
          <w:r>
            <w:tab/>
            <w:t>(126) RCW 28B.133.900 (Short title) and 2003 c 19 s 7;</w:t>
          </w:r>
        </w:p>
        <w:p w:rsidR="00782867" w:rsidRDefault="00782867" w:rsidP="00D8406E">
          <w:pPr>
            <w:pStyle w:val="RCWSLText"/>
          </w:pPr>
          <w:r>
            <w:tab/>
            <w:t>(127) RCW 28B.133.901 (Captions not law</w:t>
          </w:r>
          <w:r>
            <w:noBreakHyphen/>
            <w:t>-2003 c 19) and 2003 c 19 s 9;</w:t>
          </w:r>
        </w:p>
        <w:p w:rsidR="00782867" w:rsidRDefault="00782867" w:rsidP="00D8406E">
          <w:pPr>
            <w:pStyle w:val="RCWSLText"/>
          </w:pPr>
          <w:r>
            <w:tab/>
            <w:t>(128) RCW 28B.76.500 (Student financial aid programs</w:t>
          </w:r>
          <w:r>
            <w:noBreakHyphen/>
            <w:t>- Administration by board</w:t>
          </w:r>
          <w:r>
            <w:noBreakHyphen/>
            <w:t>-College information web-based portal) and 2009 c 215 s 7, 1985 c 370 s 23, &amp; 1975 1st ex.s. c 132 s 15;</w:t>
          </w:r>
        </w:p>
        <w:p w:rsidR="00782867" w:rsidRDefault="00782867" w:rsidP="00D8406E">
          <w:pPr>
            <w:pStyle w:val="RCWSLText"/>
          </w:pPr>
          <w:r>
            <w:tab/>
            <w:t>(129) RCW 28B.76.505 (Scholarship endowment programs</w:t>
          </w:r>
          <w:r>
            <w:noBreakHyphen/>
            <w:t>- Administration of funds) and 2007 c 73 s 1;</w:t>
          </w:r>
        </w:p>
        <w:p w:rsidR="00782867" w:rsidRDefault="00782867" w:rsidP="00D8406E">
          <w:pPr>
            <w:pStyle w:val="RCWSLText"/>
          </w:pPr>
          <w:r>
            <w:tab/>
            <w:t>(130) RCW 28B.76.525 (State financial aid account) and 2005 c 139 s 1;</w:t>
          </w:r>
        </w:p>
        <w:p w:rsidR="00782867" w:rsidRDefault="00782867" w:rsidP="00D8406E">
          <w:pPr>
            <w:pStyle w:val="RCWSLText"/>
          </w:pPr>
          <w:r>
            <w:tab/>
            <w:t>(131) RCW 28B.76.526 (Washington opportunity pathways account) and 2010 1st sp.s. c 27 s 2; and</w:t>
          </w:r>
        </w:p>
        <w:p w:rsidR="00782867" w:rsidRDefault="00782867" w:rsidP="00D8406E">
          <w:pPr>
            <w:pStyle w:val="RCWSLText"/>
          </w:pPr>
          <w:r>
            <w:tab/>
            <w:t xml:space="preserve">(132) RCW 28B.76.540 (Administrative responsibilities) and 2004 c 275 s 18, 1998 c 245 s 24, 1995 1st sp.s. c 9 s 12, 1990 c 33 s 561, 1986 c 136 s 20, &amp; 1985 c 370 s 7." </w:t>
          </w:r>
        </w:p>
        <w:p w:rsidR="00782867" w:rsidRDefault="00782867" w:rsidP="00D8406E">
          <w:pPr>
            <w:pStyle w:val="RCWSLText"/>
          </w:pPr>
          <w:r>
            <w:tab/>
          </w:r>
        </w:p>
        <w:p w:rsidR="00782867" w:rsidRDefault="00782867" w:rsidP="00D8406E">
          <w:pPr>
            <w:pStyle w:val="RCWSLText"/>
          </w:pPr>
          <w:r>
            <w:tab/>
            <w:t>Renumber the remaining sections consecutively and correct any internal references accordingly.</w:t>
          </w:r>
        </w:p>
        <w:p w:rsidR="00927B95" w:rsidRDefault="00927B95" w:rsidP="00C8108C">
          <w:pPr>
            <w:pStyle w:val="Page"/>
          </w:pPr>
        </w:p>
        <w:p w:rsidR="00DF5D0E" w:rsidRPr="00C8108C" w:rsidRDefault="00990341" w:rsidP="00927B95">
          <w:pPr>
            <w:pStyle w:val="RCWSLText"/>
            <w:suppressLineNumbers/>
          </w:pPr>
        </w:p>
      </w:customXml>
      <w:permEnd w:id="0" w:displacedByCustomXml="next"/>
      <w:customXml w:element="Effect">
        <w:p w:rsidR="00ED2EEB" w:rsidRDefault="00ED2EEB" w:rsidP="00927B95">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927B95">
                <w:pPr>
                  <w:pStyle w:val="Effect"/>
                  <w:suppressLineNumbers/>
                  <w:shd w:val="clear" w:color="auto" w:fill="auto"/>
                  <w:ind w:left="0" w:firstLine="0"/>
                </w:pPr>
                <w:permStart w:id="1" w:edGrp="everyone" w:colFirst="1" w:colLast="1"/>
              </w:p>
            </w:tc>
            <w:tc>
              <w:tcPr>
                <w:tcW w:w="9874" w:type="dxa"/>
                <w:shd w:val="clear" w:color="auto" w:fill="FFFFFF" w:themeFill="background1"/>
              </w:tcPr>
              <w:p w:rsidR="00782867" w:rsidRPr="0096303F" w:rsidRDefault="0096303F" w:rsidP="00782867">
                <w:pPr>
                  <w:pStyle w:val="Effect"/>
                  <w:suppressLineNumbers/>
                  <w:shd w:val="clear" w:color="auto" w:fill="auto"/>
                  <w:ind w:left="0" w:firstLine="0"/>
                </w:pPr>
                <w:r w:rsidRPr="0096303F">
                  <w:tab/>
                </w:r>
                <w:r w:rsidR="001C1B27" w:rsidRPr="0096303F">
                  <w:rPr>
                    <w:u w:val="single"/>
                  </w:rPr>
                  <w:t>EFFECT:</w:t>
                </w:r>
                <w:r w:rsidR="001C1B27" w:rsidRPr="0096303F">
                  <w:t>   </w:t>
                </w:r>
                <w:r w:rsidR="00782867">
                  <w:t>Strikes a new provision regarding financial aid, transfers responsibility for the administration of financial aid from the HECB to the individual institutions, and repeals all current state financial aid programs.  Tasks the State Treasurer with developing and providing a one-stop financial aid web-based portal which allows for comparison of the financial aid programs available at all of the institutions.</w:t>
                </w:r>
              </w:p>
              <w:p w:rsidR="001C1B27" w:rsidRPr="0096303F" w:rsidRDefault="001C1B27" w:rsidP="00927B95">
                <w:pPr>
                  <w:pStyle w:val="Effect"/>
                  <w:suppressLineNumbers/>
                  <w:shd w:val="clear" w:color="auto" w:fill="auto"/>
                  <w:ind w:left="0" w:firstLine="0"/>
                </w:pPr>
              </w:p>
              <w:p w:rsidR="001B4E53" w:rsidRPr="007D1589" w:rsidRDefault="001B4E53" w:rsidP="00927B95">
                <w:pPr>
                  <w:pStyle w:val="ListBullet"/>
                  <w:numPr>
                    <w:ilvl w:val="0"/>
                    <w:numId w:val="0"/>
                  </w:numPr>
                  <w:suppressLineNumbers/>
                </w:pPr>
              </w:p>
            </w:tc>
          </w:tr>
        </w:tbl>
        <w:p w:rsidR="00DF5D0E" w:rsidRDefault="00990341" w:rsidP="00927B95">
          <w:pPr>
            <w:pStyle w:val="BillEnd"/>
            <w:suppressLineNumbers/>
          </w:pPr>
        </w:p>
        <w:permEnd w:id="1" w:displacedByCustomXml="next"/>
      </w:customXml>
      <w:p w:rsidR="00DF5D0E" w:rsidRDefault="00DE256E" w:rsidP="00927B95">
        <w:pPr>
          <w:pStyle w:val="BillEnd"/>
          <w:suppressLineNumbers/>
        </w:pPr>
        <w:r>
          <w:rPr>
            <w:b/>
          </w:rPr>
          <w:t>--- END ---</w:t>
        </w:r>
      </w:p>
      <w:p w:rsidR="00DF5D0E" w:rsidRDefault="00990341" w:rsidP="00927B95">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B95" w:rsidRDefault="00927B95" w:rsidP="00DF5D0E">
      <w:r>
        <w:separator/>
      </w:r>
    </w:p>
  </w:endnote>
  <w:endnote w:type="continuationSeparator" w:id="0">
    <w:p w:rsidR="00927B95" w:rsidRDefault="00927B95"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B5E" w:rsidRDefault="00A43B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990341">
    <w:pPr>
      <w:pStyle w:val="AmendDraftFooter"/>
    </w:pPr>
    <w:fldSimple w:instr=" TITLE   \* MERGEFORMAT ">
      <w:r w:rsidR="00B22940">
        <w:t>1795-S2 AMH ANDG CLYN 294</w:t>
      </w:r>
    </w:fldSimple>
    <w:r w:rsidR="001B4E53">
      <w:tab/>
    </w:r>
    <w:fldSimple w:instr=" PAGE  \* Arabic  \* MERGEFORMAT ">
      <w:r w:rsidR="00B22940">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990341">
    <w:pPr>
      <w:pStyle w:val="AmendDraftFooter"/>
    </w:pPr>
    <w:fldSimple w:instr=" TITLE   \* MERGEFORMAT ">
      <w:r w:rsidR="00B22940">
        <w:t>1795-S2 AMH ANDG CLYN 294</w:t>
      </w:r>
    </w:fldSimple>
    <w:r w:rsidR="001B4E53">
      <w:tab/>
    </w:r>
    <w:fldSimple w:instr=" PAGE  \* Arabic  \* MERGEFORMAT ">
      <w:r w:rsidR="00B22940">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B95" w:rsidRDefault="00927B95" w:rsidP="00DF5D0E">
      <w:r>
        <w:separator/>
      </w:r>
    </w:p>
  </w:footnote>
  <w:footnote w:type="continuationSeparator" w:id="0">
    <w:p w:rsidR="00927B95" w:rsidRDefault="00927B95"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B5E" w:rsidRDefault="00A43B5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990341">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990341">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81CBD"/>
    <w:rsid w:val="00316CD9"/>
    <w:rsid w:val="003E2FC6"/>
    <w:rsid w:val="00492DDC"/>
    <w:rsid w:val="004C6615"/>
    <w:rsid w:val="00523C5A"/>
    <w:rsid w:val="005E69C3"/>
    <w:rsid w:val="00605C39"/>
    <w:rsid w:val="006841E6"/>
    <w:rsid w:val="0068782D"/>
    <w:rsid w:val="006F7027"/>
    <w:rsid w:val="0072335D"/>
    <w:rsid w:val="0072541D"/>
    <w:rsid w:val="007769AF"/>
    <w:rsid w:val="00782867"/>
    <w:rsid w:val="007D1589"/>
    <w:rsid w:val="007D35D4"/>
    <w:rsid w:val="00846034"/>
    <w:rsid w:val="008C7E6E"/>
    <w:rsid w:val="00927B95"/>
    <w:rsid w:val="00931B84"/>
    <w:rsid w:val="0096303F"/>
    <w:rsid w:val="00972869"/>
    <w:rsid w:val="00984CD1"/>
    <w:rsid w:val="00990341"/>
    <w:rsid w:val="009F23A9"/>
    <w:rsid w:val="00A01F29"/>
    <w:rsid w:val="00A17B5B"/>
    <w:rsid w:val="00A43B5E"/>
    <w:rsid w:val="00A4729B"/>
    <w:rsid w:val="00A93D4A"/>
    <w:rsid w:val="00AB682C"/>
    <w:rsid w:val="00AD2D0A"/>
    <w:rsid w:val="00B22940"/>
    <w:rsid w:val="00B31D1C"/>
    <w:rsid w:val="00B41494"/>
    <w:rsid w:val="00B518D0"/>
    <w:rsid w:val="00B73E0A"/>
    <w:rsid w:val="00B961E0"/>
    <w:rsid w:val="00BF44DF"/>
    <w:rsid w:val="00C61A83"/>
    <w:rsid w:val="00C8108C"/>
    <w:rsid w:val="00D40447"/>
    <w:rsid w:val="00D659AC"/>
    <w:rsid w:val="00DA47F3"/>
    <w:rsid w:val="00DE256E"/>
    <w:rsid w:val="00DF5D0E"/>
    <w:rsid w:val="00E1471A"/>
    <w:rsid w:val="00E41CC6"/>
    <w:rsid w:val="00E66F5D"/>
    <w:rsid w:val="00E850E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ynch_ce\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4</TotalTime>
  <Pages>3</Pages>
  <Words>3020</Words>
  <Characters>13595</Characters>
  <Application>Microsoft Office Word</Application>
  <DocSecurity>8</DocSecurity>
  <Lines>348</Lines>
  <Paragraphs>188</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16427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1795-S2 AMH ANDG CLYN 294</dc:title>
  <dc:subject/>
  <dc:creator>Cece Clynch</dc:creator>
  <cp:keywords/>
  <dc:description/>
  <cp:lastModifiedBy>Cece Clynch</cp:lastModifiedBy>
  <cp:revision>4</cp:revision>
  <cp:lastPrinted>2011-05-02T19:31:00Z</cp:lastPrinted>
  <dcterms:created xsi:type="dcterms:W3CDTF">2011-05-02T19:25:00Z</dcterms:created>
  <dcterms:modified xsi:type="dcterms:W3CDTF">2011-05-02T19:31:00Z</dcterms:modified>
</cp:coreProperties>
</file>