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D733A"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CLYN</w:t>
            </w:r>
          </w:customXml>
          <w:customXml w:element="DraftNumber">
            <w:r>
              <w:t xml:space="preserve"> 296</w:t>
            </w:r>
          </w:customXml>
        </w:p>
      </w:customXml>
      <w:customXml w:element="Heading">
        <w:p w:rsidR="00DF5D0E" w:rsidRDefault="000D733A">
          <w:customXml w:element="ReferenceNumber">
            <w:r w:rsidR="00697FDB">
              <w:rPr>
                <w:b/>
                <w:u w:val="single"/>
              </w:rPr>
              <w:t>2SHB 1795</w:t>
            </w:r>
            <w:r w:rsidR="00DE256E">
              <w:t xml:space="preserve"> - </w:t>
            </w:r>
          </w:customXml>
          <w:customXml w:element="Floor">
            <w:r w:rsidR="00697FDB">
              <w:t>H AMD TO H AMD (H-2744.2/11)</w:t>
            </w:r>
          </w:customXml>
          <w:customXml w:element="AmendNumber">
            <w:r>
              <w:rPr>
                <w:b/>
              </w:rPr>
              <w:t xml:space="preserve"> 721</w:t>
            </w:r>
          </w:customXml>
        </w:p>
        <w:p w:rsidR="00DF5D0E" w:rsidRDefault="000D733A" w:rsidP="00605C39">
          <w:pPr>
            <w:ind w:firstLine="576"/>
          </w:pPr>
          <w:customXml w:element="Sponsors">
            <w:r>
              <w:t xml:space="preserve">By Representative Anderson</w:t>
            </w:r>
          </w:customXml>
        </w:p>
        <w:p w:rsidR="00DF5D0E" w:rsidRDefault="000D733A" w:rsidP="00846034">
          <w:pPr>
            <w:spacing w:line="408" w:lineRule="exact"/>
            <w:jc w:val="right"/>
            <w:rPr>
              <w:b/>
              <w:bCs/>
            </w:rPr>
          </w:pPr>
          <w:customXml w:element="FloorAction"/>
        </w:p>
      </w:customXml>
      <w:customXml w:element="Page">
        <w:permStart w:id="0" w:edGrp="everyone" w:displacedByCustomXml="prev"/>
        <w:p w:rsidR="00CE162B" w:rsidRDefault="000D733A" w:rsidP="00D8406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04C79">
            <w:t>On page 19, after line 16</w:t>
          </w:r>
          <w:r w:rsidR="00CE162B">
            <w:t>, insert the following:</w:t>
          </w:r>
        </w:p>
        <w:p w:rsidR="00CE162B" w:rsidRDefault="00CE162B" w:rsidP="00D8406E">
          <w:pPr>
            <w:pStyle w:val="RCWSLText"/>
          </w:pPr>
          <w:r>
            <w:tab/>
            <w:t>"</w:t>
          </w:r>
          <w:r>
            <w:rPr>
              <w:b/>
            </w:rPr>
            <w:t xml:space="preserve">Sec. 10.  </w:t>
          </w:r>
          <w:r>
            <w:t>RCW 28A.600.390 and 1994 c 205 s 10 are each amended to read as follows:</w:t>
          </w:r>
        </w:p>
        <w:p w:rsidR="00CE162B" w:rsidRDefault="00CE162B" w:rsidP="00D8406E">
          <w:pPr>
            <w:pStyle w:val="RCWSLText"/>
          </w:pPr>
          <w:r w:rsidRPr="00B83241">
            <w:tab/>
          </w:r>
          <w:r>
            <w:rPr>
              <w:u w:val="single"/>
            </w:rPr>
            <w:t>(1)</w:t>
          </w:r>
          <w:r>
            <w:t xml:space="preserve"> The superintendent of public instruction, the state board for community and technical colleges, and the higher education coordinating board shall jointly develop and adopt rules governing RCW 28A.600.300 through 28A.600.380, if rules are necessary.  The rules shall be written to encourage the maximum use of the program and shall not narrow or limit the enrollment options under RCW 28A.600.300 through 28A.600.380.</w:t>
          </w:r>
        </w:p>
        <w:p w:rsidR="00CE162B" w:rsidRDefault="00CE162B" w:rsidP="00D8406E">
          <w:pPr>
            <w:pStyle w:val="RCWSLText"/>
            <w:rPr>
              <w:u w:val="single"/>
            </w:rPr>
          </w:pPr>
          <w:r w:rsidRPr="00B83241">
            <w:tab/>
          </w:r>
          <w:r>
            <w:rPr>
              <w:u w:val="single"/>
            </w:rPr>
            <w:t>(2) High school dual credit programs, including but not limited to running start and advanced placement, shall be integrated to the greatest extent possible and the top quintile of achievers in these programs shall be given first preference for lower division course placement and financial aid by institutions of higher education.</w:t>
          </w:r>
          <w:r w:rsidRPr="00B83241">
            <w:t>"</w:t>
          </w:r>
        </w:p>
        <w:p w:rsidR="00CE162B" w:rsidRDefault="00CE162B" w:rsidP="00D8406E">
          <w:pPr>
            <w:pStyle w:val="RCWSLText"/>
            <w:rPr>
              <w:u w:val="single"/>
            </w:rPr>
          </w:pPr>
        </w:p>
        <w:p w:rsidR="00CE162B" w:rsidRDefault="00CE162B" w:rsidP="00D8406E">
          <w:pPr>
            <w:pStyle w:val="RCWSLText"/>
          </w:pPr>
          <w:r>
            <w:tab/>
            <w:t>Renumber the remaining sections consecutively and correct any internal references accordingly.</w:t>
          </w:r>
        </w:p>
        <w:p w:rsidR="00697FDB" w:rsidRDefault="00697FDB" w:rsidP="00C8108C">
          <w:pPr>
            <w:pStyle w:val="Page"/>
          </w:pPr>
        </w:p>
        <w:p w:rsidR="00DF5D0E" w:rsidRPr="00C8108C" w:rsidRDefault="000D733A" w:rsidP="00697FDB">
          <w:pPr>
            <w:pStyle w:val="RCWSLText"/>
            <w:suppressLineNumbers/>
          </w:pPr>
        </w:p>
      </w:customXml>
      <w:permEnd w:id="0" w:displacedByCustomXml="next"/>
      <w:customXml w:element="Effect">
        <w:p w:rsidR="00ED2EEB" w:rsidRDefault="00ED2EEB" w:rsidP="00697FD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97FDB">
                <w:pPr>
                  <w:pStyle w:val="Effect"/>
                  <w:suppressLineNumbers/>
                  <w:shd w:val="clear" w:color="auto" w:fill="auto"/>
                  <w:ind w:left="0" w:firstLine="0"/>
                </w:pPr>
                <w:permStart w:id="1" w:edGrp="everyone" w:colFirst="1" w:colLast="1"/>
              </w:p>
            </w:tc>
            <w:tc>
              <w:tcPr>
                <w:tcW w:w="9874" w:type="dxa"/>
                <w:shd w:val="clear" w:color="auto" w:fill="FFFFFF" w:themeFill="background1"/>
              </w:tcPr>
              <w:p w:rsidR="00CE162B" w:rsidRPr="0096303F" w:rsidRDefault="0096303F" w:rsidP="00CE162B">
                <w:pPr>
                  <w:pStyle w:val="Effect"/>
                  <w:suppressLineNumbers/>
                  <w:shd w:val="clear" w:color="auto" w:fill="auto"/>
                  <w:ind w:left="0" w:firstLine="0"/>
                </w:pPr>
                <w:r w:rsidRPr="0096303F">
                  <w:tab/>
                </w:r>
                <w:r w:rsidR="001C1B27" w:rsidRPr="0096303F">
                  <w:rPr>
                    <w:u w:val="single"/>
                  </w:rPr>
                  <w:t>EFFECT:</w:t>
                </w:r>
                <w:r w:rsidR="001C1B27" w:rsidRPr="0096303F">
                  <w:t>   </w:t>
                </w:r>
                <w:r w:rsidR="00CE162B">
                  <w:t>Directs that high school dual credit programs must be integrated into the K-12 system to the greatest extent possible.  Provides that the top quintile of achievers in these programs must be given first preference for lower division course placement and for purposes of financial aid.</w:t>
                </w:r>
              </w:p>
              <w:p w:rsidR="001C1B27" w:rsidRPr="0096303F" w:rsidRDefault="001C1B27" w:rsidP="00697FDB">
                <w:pPr>
                  <w:pStyle w:val="Effect"/>
                  <w:suppressLineNumbers/>
                  <w:shd w:val="clear" w:color="auto" w:fill="auto"/>
                  <w:ind w:left="0" w:firstLine="0"/>
                </w:pPr>
              </w:p>
              <w:p w:rsidR="001B4E53" w:rsidRPr="007D1589" w:rsidRDefault="001B4E53" w:rsidP="00697FDB">
                <w:pPr>
                  <w:pStyle w:val="ListBullet"/>
                  <w:numPr>
                    <w:ilvl w:val="0"/>
                    <w:numId w:val="0"/>
                  </w:numPr>
                  <w:suppressLineNumbers/>
                </w:pPr>
              </w:p>
            </w:tc>
          </w:tr>
        </w:tbl>
        <w:p w:rsidR="00DF5D0E" w:rsidRDefault="000D733A" w:rsidP="00697FDB">
          <w:pPr>
            <w:pStyle w:val="BillEnd"/>
            <w:suppressLineNumbers/>
          </w:pPr>
        </w:p>
        <w:permEnd w:id="1" w:displacedByCustomXml="next"/>
      </w:customXml>
      <w:p w:rsidR="00DF5D0E" w:rsidRDefault="00DE256E" w:rsidP="00697FDB">
        <w:pPr>
          <w:pStyle w:val="BillEnd"/>
          <w:suppressLineNumbers/>
        </w:pPr>
        <w:r>
          <w:rPr>
            <w:b/>
          </w:rPr>
          <w:t>--- END ---</w:t>
        </w:r>
      </w:p>
      <w:p w:rsidR="00DF5D0E" w:rsidRDefault="000D733A" w:rsidP="00697FD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DB" w:rsidRDefault="00697FDB" w:rsidP="00DF5D0E">
      <w:r>
        <w:separator/>
      </w:r>
    </w:p>
  </w:endnote>
  <w:endnote w:type="continuationSeparator" w:id="0">
    <w:p w:rsidR="00697FDB" w:rsidRDefault="00697FD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2B" w:rsidRDefault="00CE1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D733A">
    <w:pPr>
      <w:pStyle w:val="AmendDraftFooter"/>
    </w:pPr>
    <w:fldSimple w:instr=" TITLE   \* MERGEFORMAT ">
      <w:r w:rsidR="0005471B">
        <w:t>1795-S2 AMH ANDG CLYN 296</w:t>
      </w:r>
    </w:fldSimple>
    <w:r w:rsidR="001B4E53">
      <w:tab/>
    </w:r>
    <w:fldSimple w:instr=" PAGE  \* Arabic  \* MERGEFORMAT ">
      <w:r w:rsidR="00697FD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D733A">
    <w:pPr>
      <w:pStyle w:val="AmendDraftFooter"/>
    </w:pPr>
    <w:fldSimple w:instr=" TITLE   \* MERGEFORMAT ">
      <w:r w:rsidR="0005471B">
        <w:t>1795-S2 AMH ANDG CLYN 296</w:t>
      </w:r>
    </w:fldSimple>
    <w:r w:rsidR="001B4E53">
      <w:tab/>
    </w:r>
    <w:fldSimple w:instr=" PAGE  \* Arabic  \* MERGEFORMAT ">
      <w:r w:rsidR="0005471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DB" w:rsidRDefault="00697FDB" w:rsidP="00DF5D0E">
      <w:r>
        <w:separator/>
      </w:r>
    </w:p>
  </w:footnote>
  <w:footnote w:type="continuationSeparator" w:id="0">
    <w:p w:rsidR="00697FDB" w:rsidRDefault="00697FD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2B" w:rsidRDefault="00CE1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D733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D733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471B"/>
    <w:rsid w:val="00060D21"/>
    <w:rsid w:val="00096165"/>
    <w:rsid w:val="000C6C82"/>
    <w:rsid w:val="000D733A"/>
    <w:rsid w:val="000E603A"/>
    <w:rsid w:val="00102468"/>
    <w:rsid w:val="00106544"/>
    <w:rsid w:val="00146AAF"/>
    <w:rsid w:val="001A775A"/>
    <w:rsid w:val="001B4E53"/>
    <w:rsid w:val="001C1B27"/>
    <w:rsid w:val="001E6675"/>
    <w:rsid w:val="00217E8A"/>
    <w:rsid w:val="00281CBD"/>
    <w:rsid w:val="00316CD9"/>
    <w:rsid w:val="003E2FC6"/>
    <w:rsid w:val="00492DDC"/>
    <w:rsid w:val="004A3B54"/>
    <w:rsid w:val="004C6615"/>
    <w:rsid w:val="00523C5A"/>
    <w:rsid w:val="00576731"/>
    <w:rsid w:val="005E69C3"/>
    <w:rsid w:val="00604C79"/>
    <w:rsid w:val="00605C39"/>
    <w:rsid w:val="006841E6"/>
    <w:rsid w:val="00697FDB"/>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17D89"/>
    <w:rsid w:val="00C61A83"/>
    <w:rsid w:val="00C8108C"/>
    <w:rsid w:val="00CA0C2C"/>
    <w:rsid w:val="00CE162B"/>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231</Words>
  <Characters>1243</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CLYN 296</dc:title>
  <dc:subject/>
  <dc:creator>Cece Clynch</dc:creator>
  <cp:keywords/>
  <dc:description/>
  <cp:lastModifiedBy>Cece Clynch</cp:lastModifiedBy>
  <cp:revision>5</cp:revision>
  <cp:lastPrinted>2011-05-02T20:42:00Z</cp:lastPrinted>
  <dcterms:created xsi:type="dcterms:W3CDTF">2011-05-02T19:33:00Z</dcterms:created>
  <dcterms:modified xsi:type="dcterms:W3CDTF">2011-05-02T20:42:00Z</dcterms:modified>
</cp:coreProperties>
</file>