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A143C" w:rsidP="0072541D">
          <w:pPr>
            <w:pStyle w:val="AmendDocName"/>
          </w:pPr>
          <w:customXml w:element="BillDocName">
            <w:r>
              <w:t xml:space="preserve">1795-S2</w:t>
            </w:r>
          </w:customXml>
          <w:customXml w:element="AmendType">
            <w:r>
              <w:t xml:space="preserve"> AMH</w:t>
            </w:r>
          </w:customXml>
          <w:customXml w:element="SponsorAcronym">
            <w:r>
              <w:t xml:space="preserve"> ANDG</w:t>
            </w:r>
          </w:customXml>
          <w:customXml w:element="DrafterAcronym">
            <w:r>
              <w:t xml:space="preserve"> REIL</w:t>
            </w:r>
          </w:customXml>
          <w:customXml w:element="DraftNumber">
            <w:r>
              <w:t xml:space="preserve"> 138</w:t>
            </w:r>
          </w:customXml>
        </w:p>
      </w:customXml>
      <w:customXml w:element="Heading">
        <w:p w:rsidR="00DF5D0E" w:rsidRDefault="002A143C">
          <w:customXml w:element="ReferenceNumber">
            <w:r w:rsidR="00C50380">
              <w:rPr>
                <w:b/>
                <w:u w:val="single"/>
              </w:rPr>
              <w:t>2SHB 1795</w:t>
            </w:r>
            <w:r w:rsidR="00DE256E">
              <w:t xml:space="preserve"> - </w:t>
            </w:r>
          </w:customXml>
          <w:customXml w:element="Floor">
            <w:r w:rsidR="00DD494B">
              <w:t xml:space="preserve">H AMD TO H AMD (H-2744.2/11) </w:t>
            </w:r>
          </w:customXml>
          <w:customXml w:element="AmendNumber">
            <w:r>
              <w:rPr>
                <w:b/>
              </w:rPr>
              <w:t xml:space="preserve"> 760</w:t>
            </w:r>
          </w:customXml>
        </w:p>
        <w:p w:rsidR="00DF5D0E" w:rsidRDefault="002A143C" w:rsidP="00605C39">
          <w:pPr>
            <w:ind w:firstLine="576"/>
          </w:pPr>
          <w:customXml w:element="Sponsors">
            <w:r>
              <w:t xml:space="preserve">By Representative Anderson</w:t>
            </w:r>
          </w:customXml>
        </w:p>
        <w:p w:rsidR="00DF5D0E" w:rsidRDefault="002A143C" w:rsidP="00846034">
          <w:pPr>
            <w:spacing w:line="408" w:lineRule="exact"/>
            <w:jc w:val="right"/>
            <w:rPr>
              <w:b/>
              <w:bCs/>
            </w:rPr>
          </w:pPr>
          <w:customXml w:element="FloorAction"/>
        </w:p>
      </w:customXml>
      <w:customXml w:element="Page">
        <w:permStart w:id="0" w:edGrp="everyone" w:displacedByCustomXml="prev"/>
        <w:p w:rsidR="00C50380" w:rsidRDefault="002A143C" w:rsidP="00C8108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C50380">
            <w:t xml:space="preserve">On page </w:t>
          </w:r>
          <w:r w:rsidR="00DD494B">
            <w:t>15 of the proposed striking amendment, after line 31, insert the following:</w:t>
          </w:r>
        </w:p>
        <w:p w:rsidR="00DD494B" w:rsidRDefault="00DD494B" w:rsidP="00DD494B">
          <w:pPr>
            <w:pStyle w:val="Page"/>
          </w:pPr>
          <w:r>
            <w:tab/>
            <w:t>"</w:t>
          </w:r>
          <w:r>
            <w:rPr>
              <w:u w:val="single"/>
            </w:rPr>
            <w:t>NEW SECTION.</w:t>
          </w:r>
          <w:r>
            <w:rPr>
              <w:b/>
            </w:rPr>
            <w:t xml:space="preserve"> Sec. 8.</w:t>
          </w:r>
          <w:r>
            <w:t xml:space="preserve">  Within existing resources, the Washington state institute of public policy, in consultation with the higher education coordinating board and the state board for community and technical colleges, shall conduct a study on student debt carrying capacity and compare this with state financial aid, tuition, and cost of attendance.  The Washington state institute of public policy shall report its findings to the governor and the appropriate committees of the legislature by December 1, 2011."</w:t>
          </w:r>
        </w:p>
        <w:p w:rsidR="00DD494B" w:rsidRDefault="00DD494B" w:rsidP="00DD494B">
          <w:pPr>
            <w:pStyle w:val="RCWSLText"/>
          </w:pPr>
        </w:p>
        <w:p w:rsidR="00DD494B" w:rsidRPr="00A21EB2" w:rsidRDefault="00DD494B" w:rsidP="00DD494B">
          <w:pPr>
            <w:pStyle w:val="RCWSLText"/>
          </w:pPr>
          <w:r>
            <w:tab/>
            <w:t>Renumber the remaining sections consecutively and correct internal references accordingly.</w:t>
          </w:r>
        </w:p>
        <w:p w:rsidR="00DD494B" w:rsidRPr="00DD494B" w:rsidRDefault="00DD494B" w:rsidP="00DD494B">
          <w:pPr>
            <w:pStyle w:val="RCWSLText"/>
          </w:pPr>
        </w:p>
        <w:p w:rsidR="00DF5D0E" w:rsidRPr="00C8108C" w:rsidRDefault="002A143C" w:rsidP="00C50380">
          <w:pPr>
            <w:pStyle w:val="RCWSLText"/>
            <w:suppressLineNumbers/>
          </w:pPr>
        </w:p>
      </w:customXml>
      <w:permEnd w:id="0" w:displacedByCustomXml="next"/>
      <w:customXml w:element="Effect">
        <w:p w:rsidR="00ED2EEB" w:rsidRDefault="00ED2EEB" w:rsidP="00C50380">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C50380">
                <w:pPr>
                  <w:pStyle w:val="Effect"/>
                  <w:suppressLineNumbers/>
                  <w:shd w:val="clear" w:color="auto" w:fill="auto"/>
                  <w:ind w:left="0" w:firstLine="0"/>
                </w:pPr>
                <w:permStart w:id="1" w:edGrp="everyone" w:colFirst="1" w:colLast="1"/>
              </w:p>
            </w:tc>
            <w:tc>
              <w:tcPr>
                <w:tcW w:w="9874" w:type="dxa"/>
                <w:shd w:val="clear" w:color="auto" w:fill="FFFFFF" w:themeFill="background1"/>
              </w:tcPr>
              <w:p w:rsidR="00DD494B" w:rsidRPr="0096303F" w:rsidRDefault="0096303F" w:rsidP="00DD494B">
                <w:pPr>
                  <w:pStyle w:val="Effect"/>
                  <w:suppressLineNumbers/>
                  <w:shd w:val="clear" w:color="auto" w:fill="auto"/>
                  <w:ind w:left="0" w:firstLine="0"/>
                </w:pPr>
                <w:r w:rsidRPr="0096303F">
                  <w:tab/>
                </w:r>
                <w:r w:rsidR="001C1B27" w:rsidRPr="0096303F">
                  <w:rPr>
                    <w:u w:val="single"/>
                  </w:rPr>
                  <w:t>EFFECT:</w:t>
                </w:r>
                <w:r w:rsidR="001C1B27" w:rsidRPr="0096303F">
                  <w:t>  </w:t>
                </w:r>
                <w:r w:rsidR="00DD494B">
                  <w:t>Requires the WSIPP, in consultation with the HECB and the SBCTC, to conduct a study and report upon student debt carrying capacity and compare this with state financial aid, tuition, and cost of attendance.  Requires submittal of the report to the Governor and the Legislature by December 1, 2011.</w:t>
                </w:r>
              </w:p>
              <w:p w:rsidR="001C1B27" w:rsidRPr="0096303F" w:rsidRDefault="001C1B27" w:rsidP="00C50380">
                <w:pPr>
                  <w:pStyle w:val="Effect"/>
                  <w:suppressLineNumbers/>
                  <w:shd w:val="clear" w:color="auto" w:fill="auto"/>
                  <w:ind w:left="0" w:firstLine="0"/>
                </w:pPr>
                <w:r w:rsidRPr="0096303F">
                  <w:t> </w:t>
                </w:r>
              </w:p>
              <w:p w:rsidR="001B4E53" w:rsidRPr="007D1589" w:rsidRDefault="001B4E53" w:rsidP="00C50380">
                <w:pPr>
                  <w:pStyle w:val="ListBullet"/>
                  <w:numPr>
                    <w:ilvl w:val="0"/>
                    <w:numId w:val="0"/>
                  </w:numPr>
                  <w:suppressLineNumbers/>
                </w:pPr>
              </w:p>
            </w:tc>
          </w:tr>
        </w:tbl>
        <w:p w:rsidR="00DF5D0E" w:rsidRDefault="002A143C" w:rsidP="00C50380">
          <w:pPr>
            <w:pStyle w:val="BillEnd"/>
            <w:suppressLineNumbers/>
          </w:pPr>
        </w:p>
        <w:permEnd w:id="1" w:displacedByCustomXml="next"/>
      </w:customXml>
      <w:p w:rsidR="00DF5D0E" w:rsidRDefault="00DE256E" w:rsidP="00C50380">
        <w:pPr>
          <w:pStyle w:val="BillEnd"/>
          <w:suppressLineNumbers/>
        </w:pPr>
        <w:r>
          <w:rPr>
            <w:b/>
          </w:rPr>
          <w:t>--- END ---</w:t>
        </w:r>
      </w:p>
      <w:p w:rsidR="00DF5D0E" w:rsidRDefault="002A143C" w:rsidP="00C50380">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380" w:rsidRDefault="00C50380" w:rsidP="00DF5D0E">
      <w:r>
        <w:separator/>
      </w:r>
    </w:p>
  </w:endnote>
  <w:endnote w:type="continuationSeparator" w:id="0">
    <w:p w:rsidR="00C50380" w:rsidRDefault="00C5038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94B" w:rsidRDefault="00DD49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2A143C">
    <w:pPr>
      <w:pStyle w:val="AmendDraftFooter"/>
    </w:pPr>
    <w:fldSimple w:instr=" TITLE   \* MERGEFORMAT ">
      <w:r w:rsidR="003D3A53">
        <w:t>1795-S2 AMH ANDG REIL 138</w:t>
      </w:r>
    </w:fldSimple>
    <w:r w:rsidR="001B4E53">
      <w:tab/>
    </w:r>
    <w:fldSimple w:instr=" PAGE  \* Arabic  \* MERGEFORMAT ">
      <w:r w:rsidR="00C50380">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2A143C">
    <w:pPr>
      <w:pStyle w:val="AmendDraftFooter"/>
    </w:pPr>
    <w:fldSimple w:instr=" TITLE   \* MERGEFORMAT ">
      <w:r w:rsidR="003D3A53">
        <w:t>1795-S2 AMH ANDG REIL 138</w:t>
      </w:r>
    </w:fldSimple>
    <w:r w:rsidR="001B4E53">
      <w:tab/>
    </w:r>
    <w:fldSimple w:instr=" PAGE  \* Arabic  \* MERGEFORMAT ">
      <w:r w:rsidR="003D3A5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380" w:rsidRDefault="00C50380" w:rsidP="00DF5D0E">
      <w:r>
        <w:separator/>
      </w:r>
    </w:p>
  </w:footnote>
  <w:footnote w:type="continuationSeparator" w:id="0">
    <w:p w:rsidR="00C50380" w:rsidRDefault="00C5038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94B" w:rsidRDefault="00DD49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2A143C">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2A143C">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81CBD"/>
    <w:rsid w:val="002A143C"/>
    <w:rsid w:val="00316CD9"/>
    <w:rsid w:val="003D3A53"/>
    <w:rsid w:val="003E2FC6"/>
    <w:rsid w:val="00492DDC"/>
    <w:rsid w:val="004C6615"/>
    <w:rsid w:val="00523C5A"/>
    <w:rsid w:val="005E69C3"/>
    <w:rsid w:val="00605C39"/>
    <w:rsid w:val="006841E6"/>
    <w:rsid w:val="006F7027"/>
    <w:rsid w:val="0072335D"/>
    <w:rsid w:val="0072541D"/>
    <w:rsid w:val="007769AF"/>
    <w:rsid w:val="007D1589"/>
    <w:rsid w:val="007D35D4"/>
    <w:rsid w:val="00846034"/>
    <w:rsid w:val="008C7E6E"/>
    <w:rsid w:val="00931B84"/>
    <w:rsid w:val="0096303F"/>
    <w:rsid w:val="00972869"/>
    <w:rsid w:val="00984CD1"/>
    <w:rsid w:val="009F23A9"/>
    <w:rsid w:val="00A01F29"/>
    <w:rsid w:val="00A17B5B"/>
    <w:rsid w:val="00A4729B"/>
    <w:rsid w:val="00A93D4A"/>
    <w:rsid w:val="00AB682C"/>
    <w:rsid w:val="00AD2D0A"/>
    <w:rsid w:val="00B02060"/>
    <w:rsid w:val="00B31D1C"/>
    <w:rsid w:val="00B41494"/>
    <w:rsid w:val="00B518D0"/>
    <w:rsid w:val="00B73E0A"/>
    <w:rsid w:val="00B961E0"/>
    <w:rsid w:val="00BF44DF"/>
    <w:rsid w:val="00C50380"/>
    <w:rsid w:val="00C61A83"/>
    <w:rsid w:val="00C8108C"/>
    <w:rsid w:val="00D40447"/>
    <w:rsid w:val="00D659AC"/>
    <w:rsid w:val="00DA47F3"/>
    <w:rsid w:val="00DD494B"/>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lly_m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186</Words>
  <Characters>1007</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1795-S2 AMH ANDG REIL 138</dc:title>
  <dc:subject/>
  <dc:creator>Marsh Reilly</dc:creator>
  <cp:keywords/>
  <dc:description/>
  <cp:lastModifiedBy>Marsh Reilly</cp:lastModifiedBy>
  <cp:revision>3</cp:revision>
  <cp:lastPrinted>2011-05-02T18:06:00Z</cp:lastPrinted>
  <dcterms:created xsi:type="dcterms:W3CDTF">2011-05-02T18:03:00Z</dcterms:created>
  <dcterms:modified xsi:type="dcterms:W3CDTF">2011-05-02T18:06:00Z</dcterms:modified>
</cp:coreProperties>
</file>