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E8065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Content>
          <w:r w:rsidR="00E14F54">
            <w:t>2162-S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Content>
          <w:r w:rsidR="00E14F5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Content>
          <w:r w:rsidR="00E14F54">
            <w:t>FITZ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Content>
          <w:r w:rsidR="00E14F54">
            <w:t>PFUN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Content>
          <w:r w:rsidR="00E14F54">
            <w:t>107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E8065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Content>
          <w:r w:rsidR="00E14F54">
            <w:rPr>
              <w:b/>
              <w:u w:val="single"/>
            </w:rPr>
            <w:t>SHB 2162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Content>
          <w:r w:rsidR="00E14F5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Content>
          <w:r w:rsidR="009C59A6">
            <w:rPr>
              <w:b/>
            </w:rPr>
            <w:t xml:space="preserve"> 1000</w:t>
          </w:r>
        </w:sdtContent>
      </w:sdt>
    </w:p>
    <w:p w:rsidR="00DF5D0E" w:rsidP="00605C39" w:rsidRDefault="00E8065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Content>
          <w:r w:rsidR="00E14F54">
            <w:t xml:space="preserve">By Representative Fitzgibbon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Content>
        <w:p w:rsidR="00DF5D0E" w:rsidP="00846034" w:rsidRDefault="00E14F5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223108829"/>
    <w:p w:rsidR="009F7F84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9F7F84">
        <w:t>On page 1,</w:t>
      </w:r>
      <w:r w:rsidR="00AA4E27">
        <w:t xml:space="preserve"> beginning on</w:t>
      </w:r>
      <w:r w:rsidR="009F7F84">
        <w:t xml:space="preserve"> line 12, after "</w:t>
      </w:r>
      <w:r w:rsidR="00E62B27">
        <w:t xml:space="preserve">as </w:t>
      </w:r>
      <w:r w:rsidR="009F7F84">
        <w:t>long as</w:t>
      </w:r>
      <w:r w:rsidR="00AA4E27">
        <w:t xml:space="preserve"> the</w:t>
      </w:r>
      <w:r w:rsidR="009F7F84">
        <w:t xml:space="preserve">" strike all material through "find" on line 13 and insert "shorelines hearings board finds" </w:t>
      </w:r>
    </w:p>
    <w:p w:rsidR="009F7F84" w:rsidP="00C8108C" w:rsidRDefault="009F7F84">
      <w:pPr>
        <w:pStyle w:val="Page"/>
      </w:pPr>
    </w:p>
    <w:p w:rsidR="00E14F54" w:rsidP="00C8108C" w:rsidRDefault="009F7F84">
      <w:pPr>
        <w:pStyle w:val="Page"/>
      </w:pPr>
      <w:r>
        <w:tab/>
      </w:r>
      <w:r w:rsidR="00E14F54">
        <w:t xml:space="preserve">On page </w:t>
      </w:r>
      <w:r w:rsidR="00AD6DFA">
        <w:t xml:space="preserve">3, </w:t>
      </w:r>
      <w:r w:rsidR="00AA4E27">
        <w:t xml:space="preserve">beginning on </w:t>
      </w:r>
      <w:r w:rsidR="00AD6DFA">
        <w:t>line 30, after "</w:t>
      </w:r>
      <w:r w:rsidRPr="001F0250" w:rsidR="00AD6DFA">
        <w:rPr>
          <w:u w:val="single"/>
        </w:rPr>
        <w:t>board,</w:t>
      </w:r>
      <w:r w:rsidR="00AD6DFA">
        <w:t>" strike all material through "</w:t>
      </w:r>
      <w:r w:rsidRPr="001F0250" w:rsidR="00AD6DFA">
        <w:rPr>
          <w:u w:val="single"/>
        </w:rPr>
        <w:t>finding</w:t>
      </w:r>
      <w:r>
        <w:rPr>
          <w:u w:val="single"/>
        </w:rPr>
        <w:t xml:space="preserve"> that</w:t>
      </w:r>
      <w:r w:rsidR="00AD6DFA">
        <w:t>" on line 33 and insert "</w:t>
      </w:r>
      <w:r w:rsidRPr="001F0250" w:rsidR="00AD6DFA">
        <w:rPr>
          <w:u w:val="single"/>
        </w:rPr>
        <w:t>a</w:t>
      </w:r>
      <w:r w:rsidR="00FC333A">
        <w:rPr>
          <w:u w:val="single"/>
        </w:rPr>
        <w:t xml:space="preserve"> permit applicant </w:t>
      </w:r>
      <w:r w:rsidRPr="001F0250" w:rsidR="00AD6DFA">
        <w:rPr>
          <w:u w:val="single"/>
        </w:rPr>
        <w:t xml:space="preserve">may request, within ten days of the filing of the appeal with the hearings board, a hearing before the </w:t>
      </w:r>
      <w:r w:rsidR="001F0250">
        <w:rPr>
          <w:u w:val="single"/>
        </w:rPr>
        <w:t>hearing</w:t>
      </w:r>
      <w:r w:rsidR="00957979">
        <w:rPr>
          <w:u w:val="single"/>
        </w:rPr>
        <w:t>s</w:t>
      </w:r>
      <w:r w:rsidR="001F0250">
        <w:rPr>
          <w:u w:val="single"/>
        </w:rPr>
        <w:t xml:space="preserve"> </w:t>
      </w:r>
      <w:r w:rsidRPr="001F0250" w:rsidR="00AD6DFA">
        <w:rPr>
          <w:u w:val="single"/>
        </w:rPr>
        <w:t xml:space="preserve">board to determine whether construction landward of the </w:t>
      </w:r>
      <w:proofErr w:type="spellStart"/>
      <w:r w:rsidRPr="001F0250" w:rsidR="00AD6DFA">
        <w:rPr>
          <w:u w:val="single"/>
        </w:rPr>
        <w:t>shoreland</w:t>
      </w:r>
      <w:proofErr w:type="spellEnd"/>
      <w:r w:rsidRPr="001F0250" w:rsidR="00AD6DFA">
        <w:rPr>
          <w:u w:val="single"/>
        </w:rPr>
        <w:t xml:space="preserve"> area may be commenced in advance of a final decision on the permit. </w:t>
      </w:r>
      <w:r w:rsidR="00957979">
        <w:rPr>
          <w:u w:val="single"/>
        </w:rPr>
        <w:t xml:space="preserve">The </w:t>
      </w:r>
      <w:r w:rsidRPr="001F0250" w:rsidR="00AD6DFA">
        <w:rPr>
          <w:u w:val="single"/>
        </w:rPr>
        <w:t xml:space="preserve">hearings board shall hold a hearing and issue a decision on the request within </w:t>
      </w:r>
      <w:r w:rsidR="00FC333A">
        <w:rPr>
          <w:u w:val="single"/>
        </w:rPr>
        <w:t>thirty</w:t>
      </w:r>
      <w:r w:rsidRPr="001F0250" w:rsidR="00AD6DFA">
        <w:rPr>
          <w:u w:val="single"/>
        </w:rPr>
        <w:t xml:space="preserve"> days.</w:t>
      </w:r>
      <w:r w:rsidRPr="001F0250" w:rsidR="001F0250">
        <w:rPr>
          <w:u w:val="single"/>
        </w:rPr>
        <w:t xml:space="preserve"> The hearings board may not authorize the commencement of </w:t>
      </w:r>
      <w:proofErr w:type="gramStart"/>
      <w:r w:rsidRPr="001F0250" w:rsidR="001F0250">
        <w:rPr>
          <w:u w:val="single"/>
        </w:rPr>
        <w:t>construction</w:t>
      </w:r>
      <w:proofErr w:type="gramEnd"/>
      <w:r w:rsidRPr="001F0250" w:rsidR="001F0250">
        <w:rPr>
          <w:u w:val="single"/>
        </w:rPr>
        <w:t xml:space="preserve"> landward of the </w:t>
      </w:r>
      <w:proofErr w:type="spellStart"/>
      <w:r w:rsidRPr="001F0250" w:rsidR="001F0250">
        <w:rPr>
          <w:u w:val="single"/>
        </w:rPr>
        <w:t>shoreland</w:t>
      </w:r>
      <w:proofErr w:type="spellEnd"/>
      <w:r w:rsidRPr="001F0250" w:rsidR="001F0250">
        <w:rPr>
          <w:u w:val="single"/>
        </w:rPr>
        <w:t xml:space="preserve"> area unless the </w:t>
      </w:r>
      <w:r w:rsidR="001F0250">
        <w:rPr>
          <w:u w:val="single"/>
        </w:rPr>
        <w:t xml:space="preserve">hearings </w:t>
      </w:r>
      <w:r w:rsidRPr="001F0250" w:rsidR="001F0250">
        <w:rPr>
          <w:u w:val="single"/>
        </w:rPr>
        <w:t xml:space="preserve">board makes a finding that: Construction landward of the </w:t>
      </w:r>
      <w:proofErr w:type="spellStart"/>
      <w:r w:rsidRPr="001F0250" w:rsidR="001F0250">
        <w:rPr>
          <w:u w:val="single"/>
        </w:rPr>
        <w:t>shoreland</w:t>
      </w:r>
      <w:proofErr w:type="spellEnd"/>
      <w:r w:rsidRPr="001F0250" w:rsidR="001F0250">
        <w:rPr>
          <w:u w:val="single"/>
        </w:rPr>
        <w:t xml:space="preserve"> area will not result in irreversible harm to the shoreline environment; and</w:t>
      </w:r>
      <w:r w:rsidR="00AD6DFA">
        <w:t>"</w:t>
      </w:r>
    </w:p>
    <w:p w:rsidR="00AD6DFA" w:rsidP="00AD6DFA" w:rsidRDefault="00AD6DFA">
      <w:pPr>
        <w:pStyle w:val="RCWSLText"/>
      </w:pPr>
    </w:p>
    <w:p w:rsidR="00AD6DFA" w:rsidP="00AD6DFA" w:rsidRDefault="00AD6DFA">
      <w:pPr>
        <w:pStyle w:val="RCWSLText"/>
      </w:pPr>
      <w:r>
        <w:tab/>
        <w:t xml:space="preserve">On page 3, </w:t>
      </w:r>
      <w:r w:rsidR="001F0250">
        <w:t>line 35, after "</w:t>
      </w:r>
      <w:r w:rsidRPr="00CD7295" w:rsidR="001F0250">
        <w:rPr>
          <w:u w:val="single"/>
        </w:rPr>
        <w:t>appeal.</w:t>
      </w:r>
      <w:r w:rsidR="001F0250">
        <w:t>" insert "</w:t>
      </w:r>
      <w:r w:rsidR="00957979">
        <w:rPr>
          <w:u w:val="single"/>
        </w:rPr>
        <w:t>The</w:t>
      </w:r>
      <w:r w:rsidRPr="001F0250" w:rsidR="001F0250">
        <w:rPr>
          <w:u w:val="single"/>
        </w:rPr>
        <w:t xml:space="preserve"> burden of pro</w:t>
      </w:r>
      <w:r w:rsidR="001F0250">
        <w:rPr>
          <w:u w:val="single"/>
        </w:rPr>
        <w:t>vi</w:t>
      </w:r>
      <w:r w:rsidRPr="001F0250" w:rsidR="001F0250">
        <w:rPr>
          <w:u w:val="single"/>
        </w:rPr>
        <w:t xml:space="preserve">ng whether </w:t>
      </w:r>
      <w:r w:rsidR="001F0250">
        <w:rPr>
          <w:u w:val="single"/>
        </w:rPr>
        <w:t xml:space="preserve">construction </w:t>
      </w:r>
      <w:r w:rsidR="00CD7295">
        <w:rPr>
          <w:u w:val="single"/>
        </w:rPr>
        <w:t xml:space="preserve">landward of the </w:t>
      </w:r>
      <w:proofErr w:type="spellStart"/>
      <w:r w:rsidR="00CD7295">
        <w:rPr>
          <w:u w:val="single"/>
        </w:rPr>
        <w:t>shoreland</w:t>
      </w:r>
      <w:proofErr w:type="spellEnd"/>
      <w:r w:rsidR="00CD7295">
        <w:rPr>
          <w:u w:val="single"/>
        </w:rPr>
        <w:t xml:space="preserve"> area </w:t>
      </w:r>
      <w:r w:rsidR="001F0250">
        <w:rPr>
          <w:u w:val="single"/>
        </w:rPr>
        <w:t xml:space="preserve">may be commenced under this section is </w:t>
      </w:r>
      <w:r w:rsidRPr="001F0250" w:rsidR="001F0250">
        <w:rPr>
          <w:u w:val="single"/>
        </w:rPr>
        <w:t xml:space="preserve">on the </w:t>
      </w:r>
      <w:r w:rsidR="00FC333A">
        <w:rPr>
          <w:u w:val="single"/>
        </w:rPr>
        <w:t>permit applicant</w:t>
      </w:r>
      <w:r w:rsidRPr="001F0250" w:rsidR="001F0250">
        <w:rPr>
          <w:u w:val="single"/>
        </w:rPr>
        <w:t>.</w:t>
      </w:r>
      <w:r w:rsidR="001F0250">
        <w:t xml:space="preserve">"  </w:t>
      </w:r>
    </w:p>
    <w:p w:rsidR="009F7F84" w:rsidP="00AD6DFA" w:rsidRDefault="009F7F84">
      <w:pPr>
        <w:pStyle w:val="RCWSLText"/>
      </w:pPr>
    </w:p>
    <w:p w:rsidR="009F7F84" w:rsidP="00AD6DFA" w:rsidRDefault="009F7F84">
      <w:pPr>
        <w:pStyle w:val="RCWSLText"/>
      </w:pPr>
      <w:r>
        <w:tab/>
        <w:t>On page 3, line 36, after "</w:t>
      </w:r>
      <w:r w:rsidRPr="00E62B27">
        <w:rPr>
          <w:u w:val="single"/>
        </w:rPr>
        <w:t>at the</w:t>
      </w:r>
      <w:r>
        <w:t>" strike "</w:t>
      </w:r>
      <w:proofErr w:type="gramStart"/>
      <w:r w:rsidRPr="009F7F84">
        <w:rPr>
          <w:u w:val="single"/>
        </w:rPr>
        <w:t>proponent's</w:t>
      </w:r>
      <w:proofErr w:type="gramEnd"/>
      <w:r>
        <w:t>" and insert "</w:t>
      </w:r>
      <w:r w:rsidRPr="009F7F84">
        <w:rPr>
          <w:u w:val="single"/>
        </w:rPr>
        <w:t>permit applicant's</w:t>
      </w:r>
      <w:r>
        <w:t xml:space="preserve">" </w:t>
      </w:r>
    </w:p>
    <w:p w:rsidR="009F7F84" w:rsidP="00AD6DFA" w:rsidRDefault="009F7F84">
      <w:pPr>
        <w:pStyle w:val="RCWSLText"/>
      </w:pPr>
    </w:p>
    <w:p w:rsidR="009F7F84" w:rsidP="00AD6DFA" w:rsidRDefault="009F7F84">
      <w:pPr>
        <w:pStyle w:val="RCWSLText"/>
      </w:pPr>
      <w:r>
        <w:tab/>
        <w:t>On page 3, at the beginning of line 37, strike "</w:t>
      </w:r>
      <w:r w:rsidRPr="009F7F84">
        <w:rPr>
          <w:u w:val="single"/>
        </w:rPr>
        <w:t>project proponent</w:t>
      </w:r>
      <w:r>
        <w:t>" and insert "</w:t>
      </w:r>
      <w:r w:rsidRPr="009F7F84">
        <w:rPr>
          <w:u w:val="single"/>
        </w:rPr>
        <w:t>permit applicant</w:t>
      </w:r>
      <w:r>
        <w:t xml:space="preserve">" </w:t>
      </w:r>
    </w:p>
    <w:p w:rsidR="009F7F84" w:rsidP="00AD6DFA" w:rsidRDefault="009F7F84">
      <w:pPr>
        <w:pStyle w:val="RCWSLText"/>
      </w:pPr>
    </w:p>
    <w:p w:rsidRPr="00AD6DFA" w:rsidR="009F7F84" w:rsidP="00AD6DFA" w:rsidRDefault="009F7F84">
      <w:pPr>
        <w:pStyle w:val="RCWSLText"/>
      </w:pPr>
      <w:r>
        <w:lastRenderedPageBreak/>
        <w:tab/>
        <w:t>On page 4, line 2, after "</w:t>
      </w:r>
      <w:r w:rsidRPr="009F7F84">
        <w:rPr>
          <w:u w:val="single"/>
        </w:rPr>
        <w:t>favoring the</w:t>
      </w:r>
      <w:r>
        <w:t>" strike "</w:t>
      </w:r>
      <w:r w:rsidRPr="009F7F84">
        <w:rPr>
          <w:u w:val="single"/>
        </w:rPr>
        <w:t>project proponent</w:t>
      </w:r>
      <w:r>
        <w:t>" and insert "</w:t>
      </w:r>
      <w:r w:rsidRPr="009F7F84">
        <w:rPr>
          <w:u w:val="single"/>
        </w:rPr>
        <w:t>permit applicant</w:t>
      </w:r>
      <w:r>
        <w:t>"</w:t>
      </w:r>
    </w:p>
    <w:p w:rsidRPr="00E14F54" w:rsidR="00DF5D0E" w:rsidP="00E14F54" w:rsidRDefault="00DF5D0E">
      <w:pPr>
        <w:suppressLineNumbers/>
        <w:rPr>
          <w:spacing w:val="-3"/>
        </w:rPr>
      </w:pPr>
    </w:p>
    <w:permEnd w:id="223108829"/>
    <w:p w:rsidR="00ED2EEB" w:rsidP="00E14F5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5507921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14F5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D729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CD7295">
                  <w:t> </w:t>
                </w:r>
                <w:r w:rsidR="001F0250">
                  <w:t xml:space="preserve">Changes the procedure </w:t>
                </w:r>
                <w:r w:rsidR="00FC333A">
                  <w:t xml:space="preserve">for determining whether </w:t>
                </w:r>
                <w:r w:rsidR="001F0250">
                  <w:t xml:space="preserve">construction landward of the </w:t>
                </w:r>
                <w:proofErr w:type="spellStart"/>
                <w:r w:rsidR="001F0250">
                  <w:t>shoreland</w:t>
                </w:r>
                <w:proofErr w:type="spellEnd"/>
                <w:r w:rsidR="001F0250">
                  <w:t xml:space="preserve"> area</w:t>
                </w:r>
                <w:r w:rsidR="00FC333A">
                  <w:t xml:space="preserve"> may be commenced</w:t>
                </w:r>
                <w:r w:rsidR="001F0250">
                  <w:t xml:space="preserve"> in advance of a related shoreline permit decision by the Shorelines Hearings Board</w:t>
                </w:r>
                <w:r w:rsidR="00EB45DC">
                  <w:t xml:space="preserve"> (Board)</w:t>
                </w:r>
                <w:r w:rsidR="00FC333A">
                  <w:t xml:space="preserve">, including the following: Allowing a permit applicant to file a request for a hearing to the Board within 10 days of the filing of the appeal; requiring the Board to hold a hearing and issue a decision on the request within 30 days; and requiring the Board to consider whether construction landward of the </w:t>
                </w:r>
                <w:proofErr w:type="spellStart"/>
                <w:r w:rsidR="00FC333A">
                  <w:t>shoreland</w:t>
                </w:r>
                <w:proofErr w:type="spellEnd"/>
                <w:r w:rsidR="00FC333A">
                  <w:t xml:space="preserve"> area will result in irreversible harm to the shoreline </w:t>
                </w:r>
                <w:r w:rsidR="00CD7295">
                  <w:t>environment in addition to the other criteria provided in the bill</w:t>
                </w:r>
                <w:r w:rsidR="00FC333A">
                  <w:t xml:space="preserve">. Specifies that a permit applicant has the burden of </w:t>
                </w:r>
                <w:r w:rsidR="00CD7295">
                  <w:t>proof regarding whether construction may be commenced.</w:t>
                </w:r>
                <w:r w:rsidR="009F7F84">
                  <w:t xml:space="preserve"> Changes references to "project proponent" to "permit applicant."</w:t>
                </w:r>
              </w:p>
            </w:tc>
          </w:tr>
        </w:sdtContent>
      </w:sdt>
      <w:permEnd w:id="1855079210"/>
    </w:tbl>
    <w:p w:rsidR="00DF5D0E" w:rsidP="00E14F54" w:rsidRDefault="00DF5D0E">
      <w:pPr>
        <w:pStyle w:val="BillEnd"/>
        <w:suppressLineNumbers/>
      </w:pPr>
    </w:p>
    <w:p w:rsidR="00DF5D0E" w:rsidP="00E14F5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14F5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651" w:rsidRDefault="00E80651" w:rsidP="00DF5D0E">
      <w:r>
        <w:separator/>
      </w:r>
    </w:p>
  </w:endnote>
  <w:endnote w:type="continuationSeparator" w:id="0">
    <w:p w:rsidR="00E80651" w:rsidRDefault="00E8065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51" w:rsidRDefault="00E806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51" w:rsidRDefault="00E80651">
    <w:pPr>
      <w:pStyle w:val="AmendDraftFooter"/>
    </w:pPr>
    <w:fldSimple w:instr=" TITLE   \* MERGEFORMAT ">
      <w:r>
        <w:t>2162-S AMH .... PFUN 107</w:t>
      </w:r>
    </w:fldSimple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737A8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51" w:rsidRDefault="00E80651">
    <w:pPr>
      <w:pStyle w:val="AmendDraftFooter"/>
    </w:pPr>
    <w:fldSimple w:instr=" TITLE   \* MERGEFORMAT ">
      <w:r>
        <w:t>2162-S AMH .... PFUN 107</w:t>
      </w:r>
    </w:fldSimple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737A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651" w:rsidRDefault="00E80651" w:rsidP="00DF5D0E">
      <w:r>
        <w:separator/>
      </w:r>
    </w:p>
  </w:footnote>
  <w:footnote w:type="continuationSeparator" w:id="0">
    <w:p w:rsidR="00E80651" w:rsidRDefault="00E8065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51" w:rsidRDefault="00E806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51" w:rsidRDefault="00E80651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FC333A" w:rsidRDefault="00FC333A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51" w:rsidRDefault="00E80651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651" w:rsidRDefault="00E80651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E80651" w:rsidRDefault="00E80651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E80651" w:rsidRDefault="00E80651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E80651" w:rsidRDefault="00E80651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E80651" w:rsidRDefault="00E80651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FC333A" w:rsidRDefault="00FC333A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FC333A" w:rsidRDefault="00FC333A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FC333A" w:rsidRDefault="00FC333A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FC333A" w:rsidRDefault="00FC333A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FC333A" w:rsidRDefault="00FC333A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1F0250"/>
    <w:rsid w:val="00217E8A"/>
    <w:rsid w:val="00265296"/>
    <w:rsid w:val="00281CBD"/>
    <w:rsid w:val="00316CD9"/>
    <w:rsid w:val="003E2FC6"/>
    <w:rsid w:val="00481150"/>
    <w:rsid w:val="00492DDC"/>
    <w:rsid w:val="004C6615"/>
    <w:rsid w:val="005162EB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5D7A"/>
    <w:rsid w:val="007D1589"/>
    <w:rsid w:val="007D35D4"/>
    <w:rsid w:val="007E0950"/>
    <w:rsid w:val="0083749C"/>
    <w:rsid w:val="008443FE"/>
    <w:rsid w:val="00846034"/>
    <w:rsid w:val="008C7E6E"/>
    <w:rsid w:val="00931B84"/>
    <w:rsid w:val="00957979"/>
    <w:rsid w:val="0096303F"/>
    <w:rsid w:val="00972869"/>
    <w:rsid w:val="00984CD1"/>
    <w:rsid w:val="009B509E"/>
    <w:rsid w:val="009C59A6"/>
    <w:rsid w:val="009F23A9"/>
    <w:rsid w:val="009F7F84"/>
    <w:rsid w:val="00A01F29"/>
    <w:rsid w:val="00A17B5B"/>
    <w:rsid w:val="00A4729B"/>
    <w:rsid w:val="00A93D4A"/>
    <w:rsid w:val="00AA1230"/>
    <w:rsid w:val="00AA4E27"/>
    <w:rsid w:val="00AB682C"/>
    <w:rsid w:val="00AD2D0A"/>
    <w:rsid w:val="00AD6DFA"/>
    <w:rsid w:val="00B31D1C"/>
    <w:rsid w:val="00B41494"/>
    <w:rsid w:val="00B45A5D"/>
    <w:rsid w:val="00B518D0"/>
    <w:rsid w:val="00B56650"/>
    <w:rsid w:val="00B73E0A"/>
    <w:rsid w:val="00B961E0"/>
    <w:rsid w:val="00BF44DF"/>
    <w:rsid w:val="00C61A83"/>
    <w:rsid w:val="00C8108C"/>
    <w:rsid w:val="00CC33FE"/>
    <w:rsid w:val="00CD7295"/>
    <w:rsid w:val="00D40447"/>
    <w:rsid w:val="00D659AC"/>
    <w:rsid w:val="00DA47F3"/>
    <w:rsid w:val="00DC2C13"/>
    <w:rsid w:val="00DE256E"/>
    <w:rsid w:val="00DF5D0E"/>
    <w:rsid w:val="00E1471A"/>
    <w:rsid w:val="00E14F54"/>
    <w:rsid w:val="00E267B1"/>
    <w:rsid w:val="00E41CC6"/>
    <w:rsid w:val="00E62B27"/>
    <w:rsid w:val="00E66F5D"/>
    <w:rsid w:val="00E737A8"/>
    <w:rsid w:val="00E80651"/>
    <w:rsid w:val="00E831A5"/>
    <w:rsid w:val="00E850E7"/>
    <w:rsid w:val="00EB45DC"/>
    <w:rsid w:val="00EC4C96"/>
    <w:rsid w:val="00ED2EEB"/>
    <w:rsid w:val="00F229DE"/>
    <w:rsid w:val="00F304D3"/>
    <w:rsid w:val="00F4663F"/>
    <w:rsid w:val="00FC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26238"/>
    <w:rsid w:val="00AD5A4A"/>
    <w:rsid w:val="00B16672"/>
    <w:rsid w:val="00CF3AB2"/>
    <w:rsid w:val="00EA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2162-S</BillDocName>
  <AmendType>AMH</AmendType>
  <SponsorAcronym>FITZ</SponsorAcronym>
  <DrafterAcronym>PFUN</DrafterAcronym>
  <DraftNumber>107</DraftNumber>
  <ReferenceNumber>SHB 2162</ReferenceNumber>
  <Floor>H AMD</Floor>
  <AmendmentNumber> 1000</AmendmentNumber>
  <Sponsors>By Representative Fitzgibbon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81</TotalTime>
  <Pages>2</Pages>
  <Words>371</Words>
  <Characters>1962</Characters>
  <Application>Microsoft Office Word</Application>
  <DocSecurity>8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2162-S AMH .... PFUN 107</vt:lpstr>
    </vt:vector>
  </TitlesOfParts>
  <Company>Washington State Legislature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2162-S AMH FITZ PFUN 107</dc:title>
  <dc:creator>Kelly Pfundheller</dc:creator>
  <cp:lastModifiedBy>Kelly Pfundheller</cp:lastModifiedBy>
  <cp:revision>15</cp:revision>
  <cp:lastPrinted>2012-02-10T04:53:00Z</cp:lastPrinted>
  <dcterms:created xsi:type="dcterms:W3CDTF">2012-02-10T03:23:00Z</dcterms:created>
  <dcterms:modified xsi:type="dcterms:W3CDTF">2012-02-10T16:23:00Z</dcterms:modified>
</cp:coreProperties>
</file>