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D5AC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67A6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67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67A6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67A6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67A6">
            <w:t>033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5AC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67A6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67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B72C9">
            <w:rPr>
              <w:b/>
            </w:rPr>
            <w:t xml:space="preserve"> 903</w:t>
          </w:r>
        </w:sdtContent>
      </w:sdt>
    </w:p>
    <w:p w:rsidR="00DF5D0E" w:rsidP="00605C39" w:rsidRDefault="007D5AC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67A6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C67A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642473400"/>
    <w:p w:rsidR="007C67A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A8706F" w:rsidR="005846C9">
        <w:rPr>
          <w:spacing w:val="0"/>
        </w:rPr>
        <w:t xml:space="preserve">On page 2, </w:t>
      </w:r>
      <w:r w:rsidR="005846C9">
        <w:rPr>
          <w:spacing w:val="0"/>
        </w:rPr>
        <w:t xml:space="preserve">beginning on </w:t>
      </w:r>
      <w:r w:rsidRPr="00A8706F" w:rsidR="005846C9">
        <w:rPr>
          <w:spacing w:val="0"/>
        </w:rPr>
        <w:t xml:space="preserve">line </w:t>
      </w:r>
      <w:r w:rsidR="005846C9">
        <w:rPr>
          <w:spacing w:val="0"/>
        </w:rPr>
        <w:t>11</w:t>
      </w:r>
      <w:r w:rsidRPr="00A8706F" w:rsidR="005846C9">
        <w:rPr>
          <w:spacing w:val="0"/>
        </w:rPr>
        <w:t>, after "resolution</w:t>
      </w:r>
      <w:r w:rsidR="005846C9">
        <w:rPr>
          <w:spacing w:val="0"/>
        </w:rPr>
        <w:t>.</w:t>
      </w:r>
      <w:r w:rsidRPr="00A8706F" w:rsidR="005846C9">
        <w:rPr>
          <w:spacing w:val="0"/>
        </w:rPr>
        <w:t xml:space="preserve">" insert </w:t>
      </w:r>
      <w:r w:rsidR="005846C9">
        <w:rPr>
          <w:spacing w:val="0"/>
        </w:rPr>
        <w:t>"</w:t>
      </w:r>
      <w:r w:rsidRPr="00A8706F" w:rsidR="005846C9">
        <w:rPr>
          <w:spacing w:val="0"/>
        </w:rPr>
        <w:t>During consideration of the</w:t>
      </w:r>
      <w:r w:rsidR="005846C9">
        <w:rPr>
          <w:spacing w:val="0"/>
        </w:rPr>
        <w:t xml:space="preserve"> proposed</w:t>
      </w:r>
      <w:r w:rsidRPr="00A8706F" w:rsidR="005846C9">
        <w:rPr>
          <w:spacing w:val="0"/>
        </w:rPr>
        <w:t xml:space="preserve"> retrocession, the governor must secure indemnification from the Indian tribe</w:t>
      </w:r>
      <w:r w:rsidR="005846C9">
        <w:rPr>
          <w:spacing w:val="0"/>
        </w:rPr>
        <w:t xml:space="preserve"> seeking retrocession</w:t>
      </w:r>
      <w:r w:rsidRPr="00A8706F" w:rsidR="005846C9">
        <w:rPr>
          <w:spacing w:val="0"/>
        </w:rPr>
        <w:t xml:space="preserve"> and execute an agreement </w:t>
      </w:r>
      <w:r w:rsidR="005846C9">
        <w:rPr>
          <w:spacing w:val="0"/>
        </w:rPr>
        <w:t xml:space="preserve">with the tribe </w:t>
      </w:r>
      <w:r w:rsidRPr="00A8706F" w:rsidR="005846C9">
        <w:rPr>
          <w:spacing w:val="0"/>
        </w:rPr>
        <w:t>holding the state harmless</w:t>
      </w:r>
      <w:r w:rsidR="005846C9">
        <w:rPr>
          <w:spacing w:val="0"/>
        </w:rPr>
        <w:t xml:space="preserve"> for any harm or damages resulting from</w:t>
      </w:r>
      <w:r w:rsidRPr="00A8706F" w:rsidR="005846C9">
        <w:rPr>
          <w:spacing w:val="0"/>
        </w:rPr>
        <w:t xml:space="preserve"> the transition from services provided by the state to services provided by the Indian tribe.</w:t>
      </w:r>
      <w:r w:rsidR="005846C9">
        <w:rPr>
          <w:spacing w:val="0"/>
        </w:rPr>
        <w:t>"</w:t>
      </w:r>
    </w:p>
    <w:p w:rsidRPr="007C67A6" w:rsidR="00DF5D0E" w:rsidP="007C67A6" w:rsidRDefault="00DF5D0E">
      <w:pPr>
        <w:suppressLineNumbers/>
        <w:rPr>
          <w:spacing w:val="-3"/>
        </w:rPr>
      </w:pPr>
    </w:p>
    <w:permEnd w:id="642473400"/>
    <w:p w:rsidR="00ED2EEB" w:rsidP="007C67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83263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67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67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93916">
                  <w:t>Requires the Governor to secure from the tribe seeking retrocession an indemnification agreement holding the state harmless for any harm or damages resulting from the service transition.</w:t>
                </w:r>
                <w:r w:rsidRPr="0096303F" w:rsidR="001C1B27">
                  <w:t> </w:t>
                </w:r>
              </w:p>
              <w:p w:rsidRPr="007D1589" w:rsidR="001B4E53" w:rsidP="007C67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8326376"/>
    </w:tbl>
    <w:p w:rsidR="00DF5D0E" w:rsidP="007C67A6" w:rsidRDefault="00DF5D0E">
      <w:pPr>
        <w:pStyle w:val="BillEnd"/>
        <w:suppressLineNumbers/>
      </w:pPr>
    </w:p>
    <w:p w:rsidR="00DF5D0E" w:rsidP="007C67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67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A6" w:rsidRDefault="007C67A6" w:rsidP="00DF5D0E">
      <w:r>
        <w:separator/>
      </w:r>
    </w:p>
  </w:endnote>
  <w:endnote w:type="continuationSeparator" w:id="0">
    <w:p w:rsidR="007C67A6" w:rsidRDefault="007C67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5" w:rsidRDefault="00246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D5A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C67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D5AC5">
        <w:t>2233-S AMH .... OSBO 033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5A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A6" w:rsidRDefault="007C67A6" w:rsidP="00DF5D0E">
      <w:r>
        <w:separator/>
      </w:r>
    </w:p>
  </w:footnote>
  <w:footnote w:type="continuationSeparator" w:id="0">
    <w:p w:rsidR="007C67A6" w:rsidRDefault="007C67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A5" w:rsidRDefault="00246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62A5"/>
    <w:rsid w:val="00265296"/>
    <w:rsid w:val="00281CBD"/>
    <w:rsid w:val="00316CD9"/>
    <w:rsid w:val="003E2FC6"/>
    <w:rsid w:val="00492DDC"/>
    <w:rsid w:val="004C6615"/>
    <w:rsid w:val="00523C5A"/>
    <w:rsid w:val="005846C9"/>
    <w:rsid w:val="005E69C3"/>
    <w:rsid w:val="00605C39"/>
    <w:rsid w:val="006841E6"/>
    <w:rsid w:val="006B72C9"/>
    <w:rsid w:val="006F7027"/>
    <w:rsid w:val="007049E4"/>
    <w:rsid w:val="0072335D"/>
    <w:rsid w:val="0072541D"/>
    <w:rsid w:val="00757317"/>
    <w:rsid w:val="007769AF"/>
    <w:rsid w:val="007C67A6"/>
    <w:rsid w:val="007D1589"/>
    <w:rsid w:val="007D35D4"/>
    <w:rsid w:val="007D5AC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91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C14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5B8D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TAYL</SponsorAcronym>
  <DrafterAcronym>OSBO</DrafterAcronym>
  <DraftNumber>033</DraftNumber>
  <ReferenceNumber>SHB 2233</ReferenceNumber>
  <Floor>H AMD</Floor>
  <AmendmentNumber> 903</AmendmentNumber>
  <Sponsors>By Representative Taylor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115</Words>
  <Characters>627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TAYL OSBO 033</dc:title>
  <dc:creator>Osborn, Thamas</dc:creator>
  <cp:lastModifiedBy>Osborn, Thamas</cp:lastModifiedBy>
  <cp:revision>6</cp:revision>
  <cp:lastPrinted>2012-02-03T19:14:00Z</cp:lastPrinted>
  <dcterms:created xsi:type="dcterms:W3CDTF">2012-02-03T19:07:00Z</dcterms:created>
  <dcterms:modified xsi:type="dcterms:W3CDTF">2012-02-03T19:14:00Z</dcterms:modified>
</cp:coreProperties>
</file>