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903F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342DC">
            <w:t>2416-S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342D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342DC">
            <w:t>TAKK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342DC">
            <w:t>KOEP</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342DC">
            <w:t>012</w:t>
          </w:r>
        </w:sdtContent>
      </w:sdt>
    </w:p>
    <w:p w:rsidR="00DF5D0E" w:rsidP="00B73E0A" w:rsidRDefault="00AA1230">
      <w:pPr>
        <w:pStyle w:val="OfferedBy"/>
        <w:spacing w:after="120"/>
      </w:pPr>
      <w:r>
        <w:tab/>
      </w:r>
      <w:r>
        <w:tab/>
      </w:r>
      <w:r>
        <w:tab/>
      </w:r>
    </w:p>
    <w:p w:rsidR="00DF5D0E" w:rsidRDefault="007903F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342DC">
            <w:rPr>
              <w:b/>
              <w:u w:val="single"/>
            </w:rPr>
            <w:t>SHB 2416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342D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21386">
            <w:rPr>
              <w:b/>
            </w:rPr>
            <w:t xml:space="preserve"> 1042</w:t>
          </w:r>
        </w:sdtContent>
      </w:sdt>
    </w:p>
    <w:p w:rsidR="00DF5D0E" w:rsidP="00605C39" w:rsidRDefault="007903F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342DC">
            <w:t>By Representative Takko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342DC">
          <w:pPr>
            <w:spacing w:line="408" w:lineRule="exact"/>
            <w:jc w:val="right"/>
            <w:rPr>
              <w:b/>
              <w:bCs/>
            </w:rPr>
          </w:pPr>
          <w:r>
            <w:rPr>
              <w:b/>
              <w:bCs/>
            </w:rPr>
            <w:t xml:space="preserve">WITHDRAWN 02/13/2012</w:t>
          </w:r>
        </w:p>
      </w:sdtContent>
    </w:sdt>
    <w:permStart w:edGrp="everyone" w:id="197737022"/>
    <w:p w:rsidR="006342D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342DC">
        <w:t xml:space="preserve">On page </w:t>
      </w:r>
      <w:r w:rsidR="00BC29E2">
        <w:t>3, line 2, after "the" strike "Washington state heritage center account created in RCW 43.07.129"</w:t>
      </w:r>
      <w:r w:rsidR="00927522">
        <w:t xml:space="preserve"> </w:t>
      </w:r>
      <w:r w:rsidR="00BC29E2">
        <w:t>and insert "((</w:t>
      </w:r>
      <w:r w:rsidRPr="00BC29E2" w:rsidR="00BC29E2">
        <w:rPr>
          <w:strike/>
        </w:rPr>
        <w:t>Washington state heritage center a</w:t>
      </w:r>
      <w:r w:rsidR="00DA751A">
        <w:rPr>
          <w:strike/>
        </w:rPr>
        <w:t>ccount created in RCW 43.07.129</w:t>
      </w:r>
      <w:r w:rsidR="00BC29E2">
        <w:t xml:space="preserve">)) </w:t>
      </w:r>
      <w:r w:rsidR="00BC29E2">
        <w:rPr>
          <w:u w:val="single"/>
        </w:rPr>
        <w:t>Washington state legacy project, state library, and archives account created in RCW 43.07.380</w:t>
      </w:r>
      <w:r w:rsidR="00BC29E2">
        <w:t>"</w:t>
      </w:r>
    </w:p>
    <w:p w:rsidR="00295D01" w:rsidP="00295D01" w:rsidRDefault="00295D01">
      <w:pPr>
        <w:pStyle w:val="RCWSLText"/>
      </w:pPr>
    </w:p>
    <w:p w:rsidR="00295D01" w:rsidP="00295D01" w:rsidRDefault="00DA751A">
      <w:pPr>
        <w:pStyle w:val="RCWSLText"/>
      </w:pPr>
      <w:r>
        <w:tab/>
      </w:r>
      <w:r w:rsidR="00295D01">
        <w:t xml:space="preserve">On page 3, after line 9, insert </w:t>
      </w:r>
      <w:r w:rsidR="008A24D2">
        <w:t>the following:</w:t>
      </w:r>
    </w:p>
    <w:p w:rsidR="00295D01" w:rsidP="00295D01" w:rsidRDefault="00FE5D59">
      <w:pPr>
        <w:pStyle w:val="BegSec-New"/>
      </w:pPr>
      <w:r w:rsidRPr="00C35FB5">
        <w:t>"</w:t>
      </w:r>
      <w:r w:rsidR="00295D01">
        <w:rPr>
          <w:u w:val="single"/>
        </w:rPr>
        <w:t>NEW SECTION.</w:t>
      </w:r>
      <w:r w:rsidR="00295D01">
        <w:rPr>
          <w:b/>
        </w:rPr>
        <w:t xml:space="preserve"> Sec. </w:t>
      </w:r>
      <w:r>
        <w:rPr>
          <w:b/>
        </w:rPr>
        <w:t>2.</w:t>
      </w:r>
      <w:r w:rsidR="00295D01">
        <w:rPr>
          <w:b/>
        </w:rPr>
        <w:t xml:space="preserve">  </w:t>
      </w:r>
      <w:r w:rsidR="00295D01">
        <w:t>RCW 43.07.129 and 2011 1st sp.s. c 50 s 940 are each amended to read as follows:</w:t>
      </w:r>
    </w:p>
    <w:p w:rsidR="00295D01" w:rsidP="00295D01" w:rsidRDefault="00295D01">
      <w:pPr>
        <w:pStyle w:val="RCWSLText"/>
      </w:pPr>
      <w:r>
        <w:tab/>
        <w:t>The Washington state heritage center account is created in the custody of the state treasurer.  All moneys received under RCW ((</w:t>
      </w:r>
      <w:r w:rsidRPr="00295D01">
        <w:rPr>
          <w:strike/>
        </w:rPr>
        <w:t>36.18.010(11) and</w:t>
      </w:r>
      <w:r>
        <w:t>)) 43.07.128 must be deposited in the account.  Expenditures from the account may be made only for the following purposes:</w:t>
      </w:r>
    </w:p>
    <w:p w:rsidR="00295D01" w:rsidP="00295D01" w:rsidRDefault="00295D01">
      <w:pPr>
        <w:pStyle w:val="RCWSLText"/>
      </w:pPr>
      <w:r>
        <w:tab/>
        <w:t>(1) Payment of the certificate of participation issued for the Washington state heritage center;</w:t>
      </w:r>
    </w:p>
    <w:p w:rsidR="00295D01" w:rsidP="00295D01" w:rsidRDefault="00295D01">
      <w:pPr>
        <w:pStyle w:val="RCWSLText"/>
      </w:pPr>
      <w:r>
        <w:tab/>
        <w:t>(2) Capital maintenance of the Washington state heritage center; and</w:t>
      </w:r>
    </w:p>
    <w:p w:rsidR="00295D01" w:rsidP="00295D01" w:rsidRDefault="00295D01">
      <w:pPr>
        <w:pStyle w:val="RCWSLText"/>
      </w:pPr>
      <w:r>
        <w:tab/>
        <w:t>(3) Program operations that serve the public, relate to the collections and exhibits housed in the Washington state heritage center, or fulfill the missions of the state archives, state library, and capital museum.</w:t>
      </w:r>
    </w:p>
    <w:p w:rsidR="00295D01" w:rsidP="00295D01" w:rsidRDefault="00295D01">
      <w:pPr>
        <w:pStyle w:val="RCWSLText"/>
      </w:pPr>
      <w:r>
        <w:tab/>
        <w:t xml:space="preserve">Only the secretary of state or the secretary of state's designee may authorize expenditures from the account.  An appropriation is not required for expenditures, but the account is subject to allotment procedures under chapter 43.88 RCW.  During the 2011-2013 fiscal </w:t>
      </w:r>
      <w:r>
        <w:lastRenderedPageBreak/>
        <w:t>biennium, the legislature may appropriate from the Washington state heritage center account for the purposes of state arts, historical, and library programs.</w:t>
      </w:r>
    </w:p>
    <w:p w:rsidR="00295D01" w:rsidP="00295D01" w:rsidRDefault="00295D01">
      <w:pPr>
        <w:pStyle w:val="BegSec-New"/>
      </w:pPr>
      <w:bookmarkStart w:name="HistoryStart" w:id="2"/>
      <w:bookmarkEnd w:id="2"/>
      <w:r>
        <w:rPr>
          <w:u w:val="single"/>
        </w:rPr>
        <w:t>NEW SECTION.</w:t>
      </w:r>
      <w:r w:rsidR="00FE5D59">
        <w:rPr>
          <w:b/>
        </w:rPr>
        <w:t xml:space="preserve"> Sec. 3</w:t>
      </w:r>
      <w:r>
        <w:rPr>
          <w:b/>
        </w:rPr>
        <w:t xml:space="preserve">.  </w:t>
      </w:r>
      <w:r>
        <w:t>RCW 43.07.380 and 2008 c 222 s 13 are each amended to read as follows:</w:t>
      </w:r>
    </w:p>
    <w:p w:rsidR="00295D01" w:rsidP="00295D01" w:rsidRDefault="00295D01">
      <w:pPr>
        <w:pStyle w:val="RCWSLText"/>
      </w:pPr>
      <w:r>
        <w:tab/>
        <w:t xml:space="preserve">The Washington state legacy project, state library, and archives account is created in the custody of the state treasurer.  All moneys received under RCW 43.07.370 </w:t>
      </w:r>
      <w:r>
        <w:rPr>
          <w:u w:val="single"/>
        </w:rPr>
        <w:t>and 36.18.010</w:t>
      </w:r>
      <w:r w:rsidR="00FE5D59">
        <w:rPr>
          <w:u w:val="single"/>
        </w:rPr>
        <w:t>(11)</w:t>
      </w:r>
      <w:r>
        <w:t xml:space="preserve"> must be deposited in the account.  Expenditures from the account may be made only for the purposes of the Washington state legacy project under RCW 43.07.363, archives program under RCW 40.14.020, and the state library program under chapter 27.04 RCW.  Only the secretary of state or the secretary of state's designee may authorize expenditures from the account.  An appropriation is not required for expenditures, but the account is subject to allotment procedures under chapter 43.88 RCW.</w:t>
      </w:r>
      <w:r w:rsidR="00FE5D59">
        <w:t>"</w:t>
      </w:r>
    </w:p>
    <w:p w:rsidR="00DA751A" w:rsidP="00295D01" w:rsidRDefault="00DA751A">
      <w:pPr>
        <w:pStyle w:val="RCWSLText"/>
      </w:pPr>
    </w:p>
    <w:p w:rsidRPr="00295D01" w:rsidR="00DA751A" w:rsidP="00295D01" w:rsidRDefault="00DA751A">
      <w:pPr>
        <w:pStyle w:val="RCWSLText"/>
      </w:pPr>
      <w:r>
        <w:tab/>
        <w:t>Correct the title.</w:t>
      </w:r>
    </w:p>
    <w:permEnd w:id="197737022"/>
    <w:p w:rsidR="00ED2EEB" w:rsidP="006342D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2627193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342D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342DC" w:rsidRDefault="0096303F">
                <w:pPr>
                  <w:pStyle w:val="Effect"/>
                  <w:suppressLineNumbers/>
                  <w:shd w:val="clear" w:color="auto" w:fill="auto"/>
                  <w:ind w:left="0" w:firstLine="0"/>
                </w:pPr>
                <w:r w:rsidRPr="0096303F">
                  <w:tab/>
                </w:r>
                <w:r w:rsidRPr="0096303F" w:rsidR="001C1B27">
                  <w:rPr>
                    <w:u w:val="single"/>
                  </w:rPr>
                  <w:t>EFFECT:</w:t>
                </w:r>
                <w:r w:rsidR="00DA751A">
                  <w:t xml:space="preserve">  A t</w:t>
                </w:r>
                <w:r w:rsidR="00BC29E2">
                  <w:t xml:space="preserve">wo-dollar surcharge on recording instruments will be deposited into the Washington state legacy project, state library, and archives account instead of the Washington state heritage center account.  </w:t>
                </w:r>
                <w:r w:rsidR="00FE5D59">
                  <w:t>Internal references are corrected.</w:t>
                </w:r>
              </w:p>
              <w:p w:rsidRPr="007D1589" w:rsidR="001B4E53" w:rsidP="006342DC" w:rsidRDefault="001B4E53">
                <w:pPr>
                  <w:pStyle w:val="ListBullet"/>
                  <w:numPr>
                    <w:ilvl w:val="0"/>
                    <w:numId w:val="0"/>
                  </w:numPr>
                  <w:suppressLineNumbers/>
                </w:pPr>
              </w:p>
            </w:tc>
          </w:tr>
        </w:sdtContent>
      </w:sdt>
      <w:permEnd w:id="1326271931"/>
    </w:tbl>
    <w:p w:rsidR="00DF5D0E" w:rsidP="006342DC" w:rsidRDefault="00DF5D0E">
      <w:pPr>
        <w:pStyle w:val="BillEnd"/>
        <w:suppressLineNumbers/>
      </w:pPr>
    </w:p>
    <w:p w:rsidR="00DF5D0E" w:rsidP="006342DC" w:rsidRDefault="00DE256E">
      <w:pPr>
        <w:pStyle w:val="BillEnd"/>
        <w:suppressLineNumbers/>
      </w:pPr>
      <w:r>
        <w:rPr>
          <w:b/>
        </w:rPr>
        <w:t>--- END ---</w:t>
      </w:r>
    </w:p>
    <w:p w:rsidR="00DF5D0E" w:rsidP="006342D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01" w:rsidRDefault="00295D01" w:rsidP="00DF5D0E">
      <w:r>
        <w:separator/>
      </w:r>
    </w:p>
  </w:endnote>
  <w:endnote w:type="continuationSeparator" w:id="0">
    <w:p w:rsidR="00295D01" w:rsidRDefault="00295D0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01" w:rsidRDefault="00295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01" w:rsidRDefault="007903F8">
    <w:pPr>
      <w:pStyle w:val="AmendDraftFooter"/>
    </w:pPr>
    <w:r>
      <w:fldChar w:fldCharType="begin"/>
    </w:r>
    <w:r>
      <w:instrText xml:space="preserve"> TITLE   \* MERGEFORMAT </w:instrText>
    </w:r>
    <w:r>
      <w:fldChar w:fldCharType="separate"/>
    </w:r>
    <w:r>
      <w:t>2416-S AMH TAKK KOEP 012</w:t>
    </w:r>
    <w:r>
      <w:fldChar w:fldCharType="end"/>
    </w:r>
    <w:r w:rsidR="00295D01">
      <w:tab/>
    </w:r>
    <w:r w:rsidR="00295D01">
      <w:fldChar w:fldCharType="begin"/>
    </w:r>
    <w:r w:rsidR="00295D01">
      <w:instrText xml:space="preserve"> PAGE  \* Arabic  \* MERGEFORMAT </w:instrText>
    </w:r>
    <w:r w:rsidR="00295D01">
      <w:fldChar w:fldCharType="separate"/>
    </w:r>
    <w:r>
      <w:rPr>
        <w:noProof/>
      </w:rPr>
      <w:t>2</w:t>
    </w:r>
    <w:r w:rsidR="00295D0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01" w:rsidRDefault="007903F8">
    <w:pPr>
      <w:pStyle w:val="AmendDraftFooter"/>
    </w:pPr>
    <w:r>
      <w:fldChar w:fldCharType="begin"/>
    </w:r>
    <w:r>
      <w:instrText xml:space="preserve"> TITLE   \* MERGEFORMAT </w:instrText>
    </w:r>
    <w:r>
      <w:fldChar w:fldCharType="separate"/>
    </w:r>
    <w:r>
      <w:t>2416-S AMH TAKK KOEP 012</w:t>
    </w:r>
    <w:r>
      <w:fldChar w:fldCharType="end"/>
    </w:r>
    <w:r w:rsidR="00295D01">
      <w:tab/>
    </w:r>
    <w:r w:rsidR="00295D01">
      <w:fldChar w:fldCharType="begin"/>
    </w:r>
    <w:r w:rsidR="00295D01">
      <w:instrText xml:space="preserve"> PAGE  \* Arabic  \* MERGEFORMAT </w:instrText>
    </w:r>
    <w:r w:rsidR="00295D01">
      <w:fldChar w:fldCharType="separate"/>
    </w:r>
    <w:r>
      <w:rPr>
        <w:noProof/>
      </w:rPr>
      <w:t>1</w:t>
    </w:r>
    <w:r w:rsidR="00295D0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01" w:rsidRDefault="00295D01" w:rsidP="00DF5D0E">
      <w:r>
        <w:separator/>
      </w:r>
    </w:p>
  </w:footnote>
  <w:footnote w:type="continuationSeparator" w:id="0">
    <w:p w:rsidR="00295D01" w:rsidRDefault="00295D0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01" w:rsidRDefault="00295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01" w:rsidRDefault="00295D01">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D01" w:rsidRDefault="00295D01">
                          <w:pPr>
                            <w:pStyle w:val="RCWSLText"/>
                            <w:jc w:val="right"/>
                          </w:pPr>
                          <w:r>
                            <w:t>1</w:t>
                          </w:r>
                        </w:p>
                        <w:p w:rsidR="00295D01" w:rsidRDefault="00295D01">
                          <w:pPr>
                            <w:pStyle w:val="RCWSLText"/>
                            <w:jc w:val="right"/>
                          </w:pPr>
                          <w:r>
                            <w:t>2</w:t>
                          </w:r>
                        </w:p>
                        <w:p w:rsidR="00295D01" w:rsidRDefault="00295D01">
                          <w:pPr>
                            <w:pStyle w:val="RCWSLText"/>
                            <w:jc w:val="right"/>
                          </w:pPr>
                          <w:r>
                            <w:t>3</w:t>
                          </w:r>
                        </w:p>
                        <w:p w:rsidR="00295D01" w:rsidRDefault="00295D01">
                          <w:pPr>
                            <w:pStyle w:val="RCWSLText"/>
                            <w:jc w:val="right"/>
                          </w:pPr>
                          <w:r>
                            <w:t>4</w:t>
                          </w:r>
                        </w:p>
                        <w:p w:rsidR="00295D01" w:rsidRDefault="00295D01">
                          <w:pPr>
                            <w:pStyle w:val="RCWSLText"/>
                            <w:jc w:val="right"/>
                          </w:pPr>
                          <w:r>
                            <w:t>5</w:t>
                          </w:r>
                        </w:p>
                        <w:p w:rsidR="00295D01" w:rsidRDefault="00295D01">
                          <w:pPr>
                            <w:pStyle w:val="RCWSLText"/>
                            <w:jc w:val="right"/>
                          </w:pPr>
                          <w:r>
                            <w:t>6</w:t>
                          </w:r>
                        </w:p>
                        <w:p w:rsidR="00295D01" w:rsidRDefault="00295D01">
                          <w:pPr>
                            <w:pStyle w:val="RCWSLText"/>
                            <w:jc w:val="right"/>
                          </w:pPr>
                          <w:r>
                            <w:t>7</w:t>
                          </w:r>
                        </w:p>
                        <w:p w:rsidR="00295D01" w:rsidRDefault="00295D01">
                          <w:pPr>
                            <w:pStyle w:val="RCWSLText"/>
                            <w:jc w:val="right"/>
                          </w:pPr>
                          <w:r>
                            <w:t>8</w:t>
                          </w:r>
                        </w:p>
                        <w:p w:rsidR="00295D01" w:rsidRDefault="00295D01">
                          <w:pPr>
                            <w:pStyle w:val="RCWSLText"/>
                            <w:jc w:val="right"/>
                          </w:pPr>
                          <w:r>
                            <w:t>9</w:t>
                          </w:r>
                        </w:p>
                        <w:p w:rsidR="00295D01" w:rsidRDefault="00295D01">
                          <w:pPr>
                            <w:pStyle w:val="RCWSLText"/>
                            <w:jc w:val="right"/>
                          </w:pPr>
                          <w:r>
                            <w:t>10</w:t>
                          </w:r>
                        </w:p>
                        <w:p w:rsidR="00295D01" w:rsidRDefault="00295D01">
                          <w:pPr>
                            <w:pStyle w:val="RCWSLText"/>
                            <w:jc w:val="right"/>
                          </w:pPr>
                          <w:r>
                            <w:t>11</w:t>
                          </w:r>
                        </w:p>
                        <w:p w:rsidR="00295D01" w:rsidRDefault="00295D01">
                          <w:pPr>
                            <w:pStyle w:val="RCWSLText"/>
                            <w:jc w:val="right"/>
                          </w:pPr>
                          <w:r>
                            <w:t>12</w:t>
                          </w:r>
                        </w:p>
                        <w:p w:rsidR="00295D01" w:rsidRDefault="00295D01">
                          <w:pPr>
                            <w:pStyle w:val="RCWSLText"/>
                            <w:jc w:val="right"/>
                          </w:pPr>
                          <w:r>
                            <w:t>13</w:t>
                          </w:r>
                        </w:p>
                        <w:p w:rsidR="00295D01" w:rsidRDefault="00295D01">
                          <w:pPr>
                            <w:pStyle w:val="RCWSLText"/>
                            <w:jc w:val="right"/>
                          </w:pPr>
                          <w:r>
                            <w:t>14</w:t>
                          </w:r>
                        </w:p>
                        <w:p w:rsidR="00295D01" w:rsidRDefault="00295D01">
                          <w:pPr>
                            <w:pStyle w:val="RCWSLText"/>
                            <w:jc w:val="right"/>
                          </w:pPr>
                          <w:r>
                            <w:t>15</w:t>
                          </w:r>
                        </w:p>
                        <w:p w:rsidR="00295D01" w:rsidRDefault="00295D01">
                          <w:pPr>
                            <w:pStyle w:val="RCWSLText"/>
                            <w:jc w:val="right"/>
                          </w:pPr>
                          <w:r>
                            <w:t>16</w:t>
                          </w:r>
                        </w:p>
                        <w:p w:rsidR="00295D01" w:rsidRDefault="00295D01">
                          <w:pPr>
                            <w:pStyle w:val="RCWSLText"/>
                            <w:jc w:val="right"/>
                          </w:pPr>
                          <w:r>
                            <w:t>17</w:t>
                          </w:r>
                        </w:p>
                        <w:p w:rsidR="00295D01" w:rsidRDefault="00295D01">
                          <w:pPr>
                            <w:pStyle w:val="RCWSLText"/>
                            <w:jc w:val="right"/>
                          </w:pPr>
                          <w:r>
                            <w:t>18</w:t>
                          </w:r>
                        </w:p>
                        <w:p w:rsidR="00295D01" w:rsidRDefault="00295D01">
                          <w:pPr>
                            <w:pStyle w:val="RCWSLText"/>
                            <w:jc w:val="right"/>
                          </w:pPr>
                          <w:r>
                            <w:t>19</w:t>
                          </w:r>
                        </w:p>
                        <w:p w:rsidR="00295D01" w:rsidRDefault="00295D01">
                          <w:pPr>
                            <w:pStyle w:val="RCWSLText"/>
                            <w:jc w:val="right"/>
                          </w:pPr>
                          <w:r>
                            <w:t>20</w:t>
                          </w:r>
                        </w:p>
                        <w:p w:rsidR="00295D01" w:rsidRDefault="00295D01">
                          <w:pPr>
                            <w:pStyle w:val="RCWSLText"/>
                            <w:jc w:val="right"/>
                          </w:pPr>
                          <w:r>
                            <w:t>21</w:t>
                          </w:r>
                        </w:p>
                        <w:p w:rsidR="00295D01" w:rsidRDefault="00295D01">
                          <w:pPr>
                            <w:pStyle w:val="RCWSLText"/>
                            <w:jc w:val="right"/>
                          </w:pPr>
                          <w:r>
                            <w:t>22</w:t>
                          </w:r>
                        </w:p>
                        <w:p w:rsidR="00295D01" w:rsidRDefault="00295D01">
                          <w:pPr>
                            <w:pStyle w:val="RCWSLText"/>
                            <w:jc w:val="right"/>
                          </w:pPr>
                          <w:r>
                            <w:t>23</w:t>
                          </w:r>
                        </w:p>
                        <w:p w:rsidR="00295D01" w:rsidRDefault="00295D01">
                          <w:pPr>
                            <w:pStyle w:val="RCWSLText"/>
                            <w:jc w:val="right"/>
                          </w:pPr>
                          <w:r>
                            <w:t>24</w:t>
                          </w:r>
                        </w:p>
                        <w:p w:rsidR="00295D01" w:rsidRDefault="00295D01">
                          <w:pPr>
                            <w:pStyle w:val="RCWSLText"/>
                            <w:jc w:val="right"/>
                          </w:pPr>
                          <w:r>
                            <w:t>25</w:t>
                          </w:r>
                        </w:p>
                        <w:p w:rsidR="00295D01" w:rsidRDefault="00295D01">
                          <w:pPr>
                            <w:pStyle w:val="RCWSLText"/>
                            <w:jc w:val="right"/>
                          </w:pPr>
                          <w:r>
                            <w:t>26</w:t>
                          </w:r>
                        </w:p>
                        <w:p w:rsidR="00295D01" w:rsidRDefault="00295D01">
                          <w:pPr>
                            <w:pStyle w:val="RCWSLText"/>
                            <w:jc w:val="right"/>
                          </w:pPr>
                          <w:r>
                            <w:t>27</w:t>
                          </w:r>
                        </w:p>
                        <w:p w:rsidR="00295D01" w:rsidRDefault="00295D01">
                          <w:pPr>
                            <w:pStyle w:val="RCWSLText"/>
                            <w:jc w:val="right"/>
                          </w:pPr>
                          <w:r>
                            <w:t>28</w:t>
                          </w:r>
                        </w:p>
                        <w:p w:rsidR="00295D01" w:rsidRDefault="00295D01">
                          <w:pPr>
                            <w:pStyle w:val="RCWSLText"/>
                            <w:jc w:val="right"/>
                          </w:pPr>
                          <w:r>
                            <w:t>29</w:t>
                          </w:r>
                        </w:p>
                        <w:p w:rsidR="00295D01" w:rsidRDefault="00295D01">
                          <w:pPr>
                            <w:pStyle w:val="RCWSLText"/>
                            <w:jc w:val="right"/>
                          </w:pPr>
                          <w:r>
                            <w:t>30</w:t>
                          </w:r>
                        </w:p>
                        <w:p w:rsidR="00295D01" w:rsidRDefault="00295D01">
                          <w:pPr>
                            <w:pStyle w:val="RCWSLText"/>
                            <w:jc w:val="right"/>
                          </w:pPr>
                          <w:r>
                            <w:t>31</w:t>
                          </w:r>
                        </w:p>
                        <w:p w:rsidR="00295D01" w:rsidRDefault="00295D01">
                          <w:pPr>
                            <w:pStyle w:val="RCWSLText"/>
                            <w:jc w:val="right"/>
                          </w:pPr>
                          <w:r>
                            <w:t>32</w:t>
                          </w:r>
                        </w:p>
                        <w:p w:rsidR="00295D01" w:rsidRDefault="00295D01">
                          <w:pPr>
                            <w:pStyle w:val="RCWSLText"/>
                            <w:jc w:val="right"/>
                          </w:pPr>
                          <w:r>
                            <w:t>33</w:t>
                          </w:r>
                        </w:p>
                        <w:p w:rsidR="00295D01" w:rsidRDefault="00295D01">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295D01" w:rsidRDefault="00295D01">
                    <w:pPr>
                      <w:pStyle w:val="RCWSLText"/>
                      <w:jc w:val="right"/>
                    </w:pPr>
                    <w:r>
                      <w:t>1</w:t>
                    </w:r>
                  </w:p>
                  <w:p w:rsidR="00295D01" w:rsidRDefault="00295D01">
                    <w:pPr>
                      <w:pStyle w:val="RCWSLText"/>
                      <w:jc w:val="right"/>
                    </w:pPr>
                    <w:r>
                      <w:t>2</w:t>
                    </w:r>
                  </w:p>
                  <w:p w:rsidR="00295D01" w:rsidRDefault="00295D01">
                    <w:pPr>
                      <w:pStyle w:val="RCWSLText"/>
                      <w:jc w:val="right"/>
                    </w:pPr>
                    <w:r>
                      <w:t>3</w:t>
                    </w:r>
                  </w:p>
                  <w:p w:rsidR="00295D01" w:rsidRDefault="00295D01">
                    <w:pPr>
                      <w:pStyle w:val="RCWSLText"/>
                      <w:jc w:val="right"/>
                    </w:pPr>
                    <w:r>
                      <w:t>4</w:t>
                    </w:r>
                  </w:p>
                  <w:p w:rsidR="00295D01" w:rsidRDefault="00295D01">
                    <w:pPr>
                      <w:pStyle w:val="RCWSLText"/>
                      <w:jc w:val="right"/>
                    </w:pPr>
                    <w:r>
                      <w:t>5</w:t>
                    </w:r>
                  </w:p>
                  <w:p w:rsidR="00295D01" w:rsidRDefault="00295D01">
                    <w:pPr>
                      <w:pStyle w:val="RCWSLText"/>
                      <w:jc w:val="right"/>
                    </w:pPr>
                    <w:r>
                      <w:t>6</w:t>
                    </w:r>
                  </w:p>
                  <w:p w:rsidR="00295D01" w:rsidRDefault="00295D01">
                    <w:pPr>
                      <w:pStyle w:val="RCWSLText"/>
                      <w:jc w:val="right"/>
                    </w:pPr>
                    <w:r>
                      <w:t>7</w:t>
                    </w:r>
                  </w:p>
                  <w:p w:rsidR="00295D01" w:rsidRDefault="00295D01">
                    <w:pPr>
                      <w:pStyle w:val="RCWSLText"/>
                      <w:jc w:val="right"/>
                    </w:pPr>
                    <w:r>
                      <w:t>8</w:t>
                    </w:r>
                  </w:p>
                  <w:p w:rsidR="00295D01" w:rsidRDefault="00295D01">
                    <w:pPr>
                      <w:pStyle w:val="RCWSLText"/>
                      <w:jc w:val="right"/>
                    </w:pPr>
                    <w:r>
                      <w:t>9</w:t>
                    </w:r>
                  </w:p>
                  <w:p w:rsidR="00295D01" w:rsidRDefault="00295D01">
                    <w:pPr>
                      <w:pStyle w:val="RCWSLText"/>
                      <w:jc w:val="right"/>
                    </w:pPr>
                    <w:r>
                      <w:t>10</w:t>
                    </w:r>
                  </w:p>
                  <w:p w:rsidR="00295D01" w:rsidRDefault="00295D01">
                    <w:pPr>
                      <w:pStyle w:val="RCWSLText"/>
                      <w:jc w:val="right"/>
                    </w:pPr>
                    <w:r>
                      <w:t>11</w:t>
                    </w:r>
                  </w:p>
                  <w:p w:rsidR="00295D01" w:rsidRDefault="00295D01">
                    <w:pPr>
                      <w:pStyle w:val="RCWSLText"/>
                      <w:jc w:val="right"/>
                    </w:pPr>
                    <w:r>
                      <w:t>12</w:t>
                    </w:r>
                  </w:p>
                  <w:p w:rsidR="00295D01" w:rsidRDefault="00295D01">
                    <w:pPr>
                      <w:pStyle w:val="RCWSLText"/>
                      <w:jc w:val="right"/>
                    </w:pPr>
                    <w:r>
                      <w:t>13</w:t>
                    </w:r>
                  </w:p>
                  <w:p w:rsidR="00295D01" w:rsidRDefault="00295D01">
                    <w:pPr>
                      <w:pStyle w:val="RCWSLText"/>
                      <w:jc w:val="right"/>
                    </w:pPr>
                    <w:r>
                      <w:t>14</w:t>
                    </w:r>
                  </w:p>
                  <w:p w:rsidR="00295D01" w:rsidRDefault="00295D01">
                    <w:pPr>
                      <w:pStyle w:val="RCWSLText"/>
                      <w:jc w:val="right"/>
                    </w:pPr>
                    <w:r>
                      <w:t>15</w:t>
                    </w:r>
                  </w:p>
                  <w:p w:rsidR="00295D01" w:rsidRDefault="00295D01">
                    <w:pPr>
                      <w:pStyle w:val="RCWSLText"/>
                      <w:jc w:val="right"/>
                    </w:pPr>
                    <w:r>
                      <w:t>16</w:t>
                    </w:r>
                  </w:p>
                  <w:p w:rsidR="00295D01" w:rsidRDefault="00295D01">
                    <w:pPr>
                      <w:pStyle w:val="RCWSLText"/>
                      <w:jc w:val="right"/>
                    </w:pPr>
                    <w:r>
                      <w:t>17</w:t>
                    </w:r>
                  </w:p>
                  <w:p w:rsidR="00295D01" w:rsidRDefault="00295D01">
                    <w:pPr>
                      <w:pStyle w:val="RCWSLText"/>
                      <w:jc w:val="right"/>
                    </w:pPr>
                    <w:r>
                      <w:t>18</w:t>
                    </w:r>
                  </w:p>
                  <w:p w:rsidR="00295D01" w:rsidRDefault="00295D01">
                    <w:pPr>
                      <w:pStyle w:val="RCWSLText"/>
                      <w:jc w:val="right"/>
                    </w:pPr>
                    <w:r>
                      <w:t>19</w:t>
                    </w:r>
                  </w:p>
                  <w:p w:rsidR="00295D01" w:rsidRDefault="00295D01">
                    <w:pPr>
                      <w:pStyle w:val="RCWSLText"/>
                      <w:jc w:val="right"/>
                    </w:pPr>
                    <w:r>
                      <w:t>20</w:t>
                    </w:r>
                  </w:p>
                  <w:p w:rsidR="00295D01" w:rsidRDefault="00295D01">
                    <w:pPr>
                      <w:pStyle w:val="RCWSLText"/>
                      <w:jc w:val="right"/>
                    </w:pPr>
                    <w:r>
                      <w:t>21</w:t>
                    </w:r>
                  </w:p>
                  <w:p w:rsidR="00295D01" w:rsidRDefault="00295D01">
                    <w:pPr>
                      <w:pStyle w:val="RCWSLText"/>
                      <w:jc w:val="right"/>
                    </w:pPr>
                    <w:r>
                      <w:t>22</w:t>
                    </w:r>
                  </w:p>
                  <w:p w:rsidR="00295D01" w:rsidRDefault="00295D01">
                    <w:pPr>
                      <w:pStyle w:val="RCWSLText"/>
                      <w:jc w:val="right"/>
                    </w:pPr>
                    <w:r>
                      <w:t>23</w:t>
                    </w:r>
                  </w:p>
                  <w:p w:rsidR="00295D01" w:rsidRDefault="00295D01">
                    <w:pPr>
                      <w:pStyle w:val="RCWSLText"/>
                      <w:jc w:val="right"/>
                    </w:pPr>
                    <w:r>
                      <w:t>24</w:t>
                    </w:r>
                  </w:p>
                  <w:p w:rsidR="00295D01" w:rsidRDefault="00295D01">
                    <w:pPr>
                      <w:pStyle w:val="RCWSLText"/>
                      <w:jc w:val="right"/>
                    </w:pPr>
                    <w:r>
                      <w:t>25</w:t>
                    </w:r>
                  </w:p>
                  <w:p w:rsidR="00295D01" w:rsidRDefault="00295D01">
                    <w:pPr>
                      <w:pStyle w:val="RCWSLText"/>
                      <w:jc w:val="right"/>
                    </w:pPr>
                    <w:r>
                      <w:t>26</w:t>
                    </w:r>
                  </w:p>
                  <w:p w:rsidR="00295D01" w:rsidRDefault="00295D01">
                    <w:pPr>
                      <w:pStyle w:val="RCWSLText"/>
                      <w:jc w:val="right"/>
                    </w:pPr>
                    <w:r>
                      <w:t>27</w:t>
                    </w:r>
                  </w:p>
                  <w:p w:rsidR="00295D01" w:rsidRDefault="00295D01">
                    <w:pPr>
                      <w:pStyle w:val="RCWSLText"/>
                      <w:jc w:val="right"/>
                    </w:pPr>
                    <w:r>
                      <w:t>28</w:t>
                    </w:r>
                  </w:p>
                  <w:p w:rsidR="00295D01" w:rsidRDefault="00295D01">
                    <w:pPr>
                      <w:pStyle w:val="RCWSLText"/>
                      <w:jc w:val="right"/>
                    </w:pPr>
                    <w:r>
                      <w:t>29</w:t>
                    </w:r>
                  </w:p>
                  <w:p w:rsidR="00295D01" w:rsidRDefault="00295D01">
                    <w:pPr>
                      <w:pStyle w:val="RCWSLText"/>
                      <w:jc w:val="right"/>
                    </w:pPr>
                    <w:r>
                      <w:t>30</w:t>
                    </w:r>
                  </w:p>
                  <w:p w:rsidR="00295D01" w:rsidRDefault="00295D01">
                    <w:pPr>
                      <w:pStyle w:val="RCWSLText"/>
                      <w:jc w:val="right"/>
                    </w:pPr>
                    <w:r>
                      <w:t>31</w:t>
                    </w:r>
                  </w:p>
                  <w:p w:rsidR="00295D01" w:rsidRDefault="00295D01">
                    <w:pPr>
                      <w:pStyle w:val="RCWSLText"/>
                      <w:jc w:val="right"/>
                    </w:pPr>
                    <w:r>
                      <w:t>32</w:t>
                    </w:r>
                  </w:p>
                  <w:p w:rsidR="00295D01" w:rsidRDefault="00295D01">
                    <w:pPr>
                      <w:pStyle w:val="RCWSLText"/>
                      <w:jc w:val="right"/>
                    </w:pPr>
                    <w:r>
                      <w:t>33</w:t>
                    </w:r>
                  </w:p>
                  <w:p w:rsidR="00295D01" w:rsidRDefault="00295D01">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01" w:rsidRDefault="00295D01">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D01" w:rsidRDefault="00295D01" w:rsidP="00605C39">
                          <w:pPr>
                            <w:pStyle w:val="RCWSLText"/>
                            <w:spacing w:before="2888"/>
                            <w:jc w:val="right"/>
                          </w:pPr>
                          <w:r>
                            <w:t>1</w:t>
                          </w:r>
                        </w:p>
                        <w:p w:rsidR="00295D01" w:rsidRDefault="00295D01">
                          <w:pPr>
                            <w:pStyle w:val="RCWSLText"/>
                            <w:jc w:val="right"/>
                          </w:pPr>
                          <w:r>
                            <w:t>2</w:t>
                          </w:r>
                        </w:p>
                        <w:p w:rsidR="00295D01" w:rsidRDefault="00295D01">
                          <w:pPr>
                            <w:pStyle w:val="RCWSLText"/>
                            <w:jc w:val="right"/>
                          </w:pPr>
                          <w:r>
                            <w:t>3</w:t>
                          </w:r>
                        </w:p>
                        <w:p w:rsidR="00295D01" w:rsidRDefault="00295D01">
                          <w:pPr>
                            <w:pStyle w:val="RCWSLText"/>
                            <w:jc w:val="right"/>
                          </w:pPr>
                          <w:r>
                            <w:t>4</w:t>
                          </w:r>
                        </w:p>
                        <w:p w:rsidR="00295D01" w:rsidRDefault="00295D01">
                          <w:pPr>
                            <w:pStyle w:val="RCWSLText"/>
                            <w:jc w:val="right"/>
                          </w:pPr>
                          <w:r>
                            <w:t>5</w:t>
                          </w:r>
                        </w:p>
                        <w:p w:rsidR="00295D01" w:rsidRDefault="00295D01">
                          <w:pPr>
                            <w:pStyle w:val="RCWSLText"/>
                            <w:jc w:val="right"/>
                          </w:pPr>
                          <w:r>
                            <w:t>6</w:t>
                          </w:r>
                        </w:p>
                        <w:p w:rsidR="00295D01" w:rsidRDefault="00295D01">
                          <w:pPr>
                            <w:pStyle w:val="RCWSLText"/>
                            <w:jc w:val="right"/>
                          </w:pPr>
                          <w:r>
                            <w:t>7</w:t>
                          </w:r>
                        </w:p>
                        <w:p w:rsidR="00295D01" w:rsidRDefault="00295D01">
                          <w:pPr>
                            <w:pStyle w:val="RCWSLText"/>
                            <w:jc w:val="right"/>
                          </w:pPr>
                          <w:r>
                            <w:t>8</w:t>
                          </w:r>
                        </w:p>
                        <w:p w:rsidR="00295D01" w:rsidRDefault="00295D01">
                          <w:pPr>
                            <w:pStyle w:val="RCWSLText"/>
                            <w:jc w:val="right"/>
                          </w:pPr>
                          <w:r>
                            <w:t>9</w:t>
                          </w:r>
                        </w:p>
                        <w:p w:rsidR="00295D01" w:rsidRDefault="00295D01">
                          <w:pPr>
                            <w:pStyle w:val="RCWSLText"/>
                            <w:jc w:val="right"/>
                          </w:pPr>
                          <w:r>
                            <w:t>10</w:t>
                          </w:r>
                        </w:p>
                        <w:p w:rsidR="00295D01" w:rsidRDefault="00295D01">
                          <w:pPr>
                            <w:pStyle w:val="RCWSLText"/>
                            <w:jc w:val="right"/>
                          </w:pPr>
                          <w:r>
                            <w:t>11</w:t>
                          </w:r>
                        </w:p>
                        <w:p w:rsidR="00295D01" w:rsidRDefault="00295D01">
                          <w:pPr>
                            <w:pStyle w:val="RCWSLText"/>
                            <w:jc w:val="right"/>
                          </w:pPr>
                          <w:r>
                            <w:t>12</w:t>
                          </w:r>
                        </w:p>
                        <w:p w:rsidR="00295D01" w:rsidRDefault="00295D01">
                          <w:pPr>
                            <w:pStyle w:val="RCWSLText"/>
                            <w:jc w:val="right"/>
                          </w:pPr>
                          <w:r>
                            <w:t>13</w:t>
                          </w:r>
                        </w:p>
                        <w:p w:rsidR="00295D01" w:rsidRDefault="00295D01">
                          <w:pPr>
                            <w:pStyle w:val="RCWSLText"/>
                            <w:jc w:val="right"/>
                          </w:pPr>
                          <w:r>
                            <w:t>14</w:t>
                          </w:r>
                        </w:p>
                        <w:p w:rsidR="00295D01" w:rsidRDefault="00295D01">
                          <w:pPr>
                            <w:pStyle w:val="RCWSLText"/>
                            <w:jc w:val="right"/>
                          </w:pPr>
                          <w:r>
                            <w:t>15</w:t>
                          </w:r>
                        </w:p>
                        <w:p w:rsidR="00295D01" w:rsidRDefault="00295D01">
                          <w:pPr>
                            <w:pStyle w:val="RCWSLText"/>
                            <w:jc w:val="right"/>
                          </w:pPr>
                          <w:r>
                            <w:t>16</w:t>
                          </w:r>
                        </w:p>
                        <w:p w:rsidR="00295D01" w:rsidRDefault="00295D01">
                          <w:pPr>
                            <w:pStyle w:val="RCWSLText"/>
                            <w:jc w:val="right"/>
                          </w:pPr>
                          <w:r>
                            <w:t>17</w:t>
                          </w:r>
                        </w:p>
                        <w:p w:rsidR="00295D01" w:rsidRDefault="00295D01">
                          <w:pPr>
                            <w:pStyle w:val="RCWSLText"/>
                            <w:jc w:val="right"/>
                          </w:pPr>
                          <w:r>
                            <w:t>18</w:t>
                          </w:r>
                        </w:p>
                        <w:p w:rsidR="00295D01" w:rsidRDefault="00295D01">
                          <w:pPr>
                            <w:pStyle w:val="RCWSLText"/>
                            <w:jc w:val="right"/>
                          </w:pPr>
                          <w:r>
                            <w:t>19</w:t>
                          </w:r>
                        </w:p>
                        <w:p w:rsidR="00295D01" w:rsidRDefault="00295D01">
                          <w:pPr>
                            <w:pStyle w:val="RCWSLText"/>
                            <w:jc w:val="right"/>
                          </w:pPr>
                          <w:r>
                            <w:t>20</w:t>
                          </w:r>
                        </w:p>
                        <w:p w:rsidR="00295D01" w:rsidRDefault="00295D01">
                          <w:pPr>
                            <w:pStyle w:val="RCWSLText"/>
                            <w:jc w:val="right"/>
                          </w:pPr>
                          <w:r>
                            <w:t>21</w:t>
                          </w:r>
                        </w:p>
                        <w:p w:rsidR="00295D01" w:rsidRDefault="00295D01">
                          <w:pPr>
                            <w:pStyle w:val="RCWSLText"/>
                            <w:jc w:val="right"/>
                          </w:pPr>
                          <w:r>
                            <w:t>22</w:t>
                          </w:r>
                        </w:p>
                        <w:p w:rsidR="00295D01" w:rsidRDefault="00295D01">
                          <w:pPr>
                            <w:pStyle w:val="RCWSLText"/>
                            <w:jc w:val="right"/>
                          </w:pPr>
                          <w:r>
                            <w:t>23</w:t>
                          </w:r>
                        </w:p>
                        <w:p w:rsidR="00295D01" w:rsidRDefault="00295D01">
                          <w:pPr>
                            <w:pStyle w:val="RCWSLText"/>
                            <w:jc w:val="right"/>
                          </w:pPr>
                          <w:r>
                            <w:t>24</w:t>
                          </w:r>
                        </w:p>
                        <w:p w:rsidR="00295D01" w:rsidRDefault="00295D01" w:rsidP="00060D21">
                          <w:pPr>
                            <w:pStyle w:val="RCWSLText"/>
                            <w:jc w:val="right"/>
                          </w:pPr>
                          <w:r>
                            <w:t>25</w:t>
                          </w:r>
                        </w:p>
                        <w:p w:rsidR="00295D01" w:rsidRDefault="00295D01" w:rsidP="00060D21">
                          <w:pPr>
                            <w:pStyle w:val="RCWSLText"/>
                            <w:jc w:val="right"/>
                          </w:pPr>
                          <w:r>
                            <w:t>26</w:t>
                          </w:r>
                        </w:p>
                        <w:p w:rsidR="00295D01" w:rsidRDefault="00295D01"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295D01" w:rsidRDefault="00295D01" w:rsidP="00605C39">
                    <w:pPr>
                      <w:pStyle w:val="RCWSLText"/>
                      <w:spacing w:before="2888"/>
                      <w:jc w:val="right"/>
                    </w:pPr>
                    <w:r>
                      <w:t>1</w:t>
                    </w:r>
                  </w:p>
                  <w:p w:rsidR="00295D01" w:rsidRDefault="00295D01">
                    <w:pPr>
                      <w:pStyle w:val="RCWSLText"/>
                      <w:jc w:val="right"/>
                    </w:pPr>
                    <w:r>
                      <w:t>2</w:t>
                    </w:r>
                  </w:p>
                  <w:p w:rsidR="00295D01" w:rsidRDefault="00295D01">
                    <w:pPr>
                      <w:pStyle w:val="RCWSLText"/>
                      <w:jc w:val="right"/>
                    </w:pPr>
                    <w:r>
                      <w:t>3</w:t>
                    </w:r>
                  </w:p>
                  <w:p w:rsidR="00295D01" w:rsidRDefault="00295D01">
                    <w:pPr>
                      <w:pStyle w:val="RCWSLText"/>
                      <w:jc w:val="right"/>
                    </w:pPr>
                    <w:r>
                      <w:t>4</w:t>
                    </w:r>
                  </w:p>
                  <w:p w:rsidR="00295D01" w:rsidRDefault="00295D01">
                    <w:pPr>
                      <w:pStyle w:val="RCWSLText"/>
                      <w:jc w:val="right"/>
                    </w:pPr>
                    <w:r>
                      <w:t>5</w:t>
                    </w:r>
                  </w:p>
                  <w:p w:rsidR="00295D01" w:rsidRDefault="00295D01">
                    <w:pPr>
                      <w:pStyle w:val="RCWSLText"/>
                      <w:jc w:val="right"/>
                    </w:pPr>
                    <w:r>
                      <w:t>6</w:t>
                    </w:r>
                  </w:p>
                  <w:p w:rsidR="00295D01" w:rsidRDefault="00295D01">
                    <w:pPr>
                      <w:pStyle w:val="RCWSLText"/>
                      <w:jc w:val="right"/>
                    </w:pPr>
                    <w:r>
                      <w:t>7</w:t>
                    </w:r>
                  </w:p>
                  <w:p w:rsidR="00295D01" w:rsidRDefault="00295D01">
                    <w:pPr>
                      <w:pStyle w:val="RCWSLText"/>
                      <w:jc w:val="right"/>
                    </w:pPr>
                    <w:r>
                      <w:t>8</w:t>
                    </w:r>
                  </w:p>
                  <w:p w:rsidR="00295D01" w:rsidRDefault="00295D01">
                    <w:pPr>
                      <w:pStyle w:val="RCWSLText"/>
                      <w:jc w:val="right"/>
                    </w:pPr>
                    <w:r>
                      <w:t>9</w:t>
                    </w:r>
                  </w:p>
                  <w:p w:rsidR="00295D01" w:rsidRDefault="00295D01">
                    <w:pPr>
                      <w:pStyle w:val="RCWSLText"/>
                      <w:jc w:val="right"/>
                    </w:pPr>
                    <w:r>
                      <w:t>10</w:t>
                    </w:r>
                  </w:p>
                  <w:p w:rsidR="00295D01" w:rsidRDefault="00295D01">
                    <w:pPr>
                      <w:pStyle w:val="RCWSLText"/>
                      <w:jc w:val="right"/>
                    </w:pPr>
                    <w:r>
                      <w:t>11</w:t>
                    </w:r>
                  </w:p>
                  <w:p w:rsidR="00295D01" w:rsidRDefault="00295D01">
                    <w:pPr>
                      <w:pStyle w:val="RCWSLText"/>
                      <w:jc w:val="right"/>
                    </w:pPr>
                    <w:r>
                      <w:t>12</w:t>
                    </w:r>
                  </w:p>
                  <w:p w:rsidR="00295D01" w:rsidRDefault="00295D01">
                    <w:pPr>
                      <w:pStyle w:val="RCWSLText"/>
                      <w:jc w:val="right"/>
                    </w:pPr>
                    <w:r>
                      <w:t>13</w:t>
                    </w:r>
                  </w:p>
                  <w:p w:rsidR="00295D01" w:rsidRDefault="00295D01">
                    <w:pPr>
                      <w:pStyle w:val="RCWSLText"/>
                      <w:jc w:val="right"/>
                    </w:pPr>
                    <w:r>
                      <w:t>14</w:t>
                    </w:r>
                  </w:p>
                  <w:p w:rsidR="00295D01" w:rsidRDefault="00295D01">
                    <w:pPr>
                      <w:pStyle w:val="RCWSLText"/>
                      <w:jc w:val="right"/>
                    </w:pPr>
                    <w:r>
                      <w:t>15</w:t>
                    </w:r>
                  </w:p>
                  <w:p w:rsidR="00295D01" w:rsidRDefault="00295D01">
                    <w:pPr>
                      <w:pStyle w:val="RCWSLText"/>
                      <w:jc w:val="right"/>
                    </w:pPr>
                    <w:r>
                      <w:t>16</w:t>
                    </w:r>
                  </w:p>
                  <w:p w:rsidR="00295D01" w:rsidRDefault="00295D01">
                    <w:pPr>
                      <w:pStyle w:val="RCWSLText"/>
                      <w:jc w:val="right"/>
                    </w:pPr>
                    <w:r>
                      <w:t>17</w:t>
                    </w:r>
                  </w:p>
                  <w:p w:rsidR="00295D01" w:rsidRDefault="00295D01">
                    <w:pPr>
                      <w:pStyle w:val="RCWSLText"/>
                      <w:jc w:val="right"/>
                    </w:pPr>
                    <w:r>
                      <w:t>18</w:t>
                    </w:r>
                  </w:p>
                  <w:p w:rsidR="00295D01" w:rsidRDefault="00295D01">
                    <w:pPr>
                      <w:pStyle w:val="RCWSLText"/>
                      <w:jc w:val="right"/>
                    </w:pPr>
                    <w:r>
                      <w:t>19</w:t>
                    </w:r>
                  </w:p>
                  <w:p w:rsidR="00295D01" w:rsidRDefault="00295D01">
                    <w:pPr>
                      <w:pStyle w:val="RCWSLText"/>
                      <w:jc w:val="right"/>
                    </w:pPr>
                    <w:r>
                      <w:t>20</w:t>
                    </w:r>
                  </w:p>
                  <w:p w:rsidR="00295D01" w:rsidRDefault="00295D01">
                    <w:pPr>
                      <w:pStyle w:val="RCWSLText"/>
                      <w:jc w:val="right"/>
                    </w:pPr>
                    <w:r>
                      <w:t>21</w:t>
                    </w:r>
                  </w:p>
                  <w:p w:rsidR="00295D01" w:rsidRDefault="00295D01">
                    <w:pPr>
                      <w:pStyle w:val="RCWSLText"/>
                      <w:jc w:val="right"/>
                    </w:pPr>
                    <w:r>
                      <w:t>22</w:t>
                    </w:r>
                  </w:p>
                  <w:p w:rsidR="00295D01" w:rsidRDefault="00295D01">
                    <w:pPr>
                      <w:pStyle w:val="RCWSLText"/>
                      <w:jc w:val="right"/>
                    </w:pPr>
                    <w:r>
                      <w:t>23</w:t>
                    </w:r>
                  </w:p>
                  <w:p w:rsidR="00295D01" w:rsidRDefault="00295D01">
                    <w:pPr>
                      <w:pStyle w:val="RCWSLText"/>
                      <w:jc w:val="right"/>
                    </w:pPr>
                    <w:r>
                      <w:t>24</w:t>
                    </w:r>
                  </w:p>
                  <w:p w:rsidR="00295D01" w:rsidRDefault="00295D01" w:rsidP="00060D21">
                    <w:pPr>
                      <w:pStyle w:val="RCWSLText"/>
                      <w:jc w:val="right"/>
                    </w:pPr>
                    <w:r>
                      <w:t>25</w:t>
                    </w:r>
                  </w:p>
                  <w:p w:rsidR="00295D01" w:rsidRDefault="00295D01" w:rsidP="00060D21">
                    <w:pPr>
                      <w:pStyle w:val="RCWSLText"/>
                      <w:jc w:val="right"/>
                    </w:pPr>
                    <w:r>
                      <w:t>26</w:t>
                    </w:r>
                  </w:p>
                  <w:p w:rsidR="00295D01" w:rsidRDefault="00295D01"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1386"/>
    <w:rsid w:val="0005308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95D01"/>
    <w:rsid w:val="002A5A8B"/>
    <w:rsid w:val="00316CD9"/>
    <w:rsid w:val="003E2FC6"/>
    <w:rsid w:val="0043391E"/>
    <w:rsid w:val="0045131F"/>
    <w:rsid w:val="00492DDC"/>
    <w:rsid w:val="004C6615"/>
    <w:rsid w:val="00523C5A"/>
    <w:rsid w:val="005E69C3"/>
    <w:rsid w:val="00605C39"/>
    <w:rsid w:val="006342DC"/>
    <w:rsid w:val="006841E6"/>
    <w:rsid w:val="006F7027"/>
    <w:rsid w:val="007049E4"/>
    <w:rsid w:val="0072335D"/>
    <w:rsid w:val="0072541D"/>
    <w:rsid w:val="00757317"/>
    <w:rsid w:val="007769AF"/>
    <w:rsid w:val="007903F8"/>
    <w:rsid w:val="007D1589"/>
    <w:rsid w:val="007D35D4"/>
    <w:rsid w:val="0083749C"/>
    <w:rsid w:val="008443FE"/>
    <w:rsid w:val="00846034"/>
    <w:rsid w:val="008A24D2"/>
    <w:rsid w:val="008C7E6E"/>
    <w:rsid w:val="00927522"/>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29E2"/>
    <w:rsid w:val="00BF44DF"/>
    <w:rsid w:val="00C35FB5"/>
    <w:rsid w:val="00C61A83"/>
    <w:rsid w:val="00C8108C"/>
    <w:rsid w:val="00D40447"/>
    <w:rsid w:val="00D659AC"/>
    <w:rsid w:val="00DA47F3"/>
    <w:rsid w:val="00DA751A"/>
    <w:rsid w:val="00DC2C13"/>
    <w:rsid w:val="00DE256E"/>
    <w:rsid w:val="00DF5D0E"/>
    <w:rsid w:val="00E1471A"/>
    <w:rsid w:val="00E267B1"/>
    <w:rsid w:val="00E41CC6"/>
    <w:rsid w:val="00E66F5D"/>
    <w:rsid w:val="00E71C36"/>
    <w:rsid w:val="00E7793F"/>
    <w:rsid w:val="00E831A5"/>
    <w:rsid w:val="00E850E7"/>
    <w:rsid w:val="00EC4C96"/>
    <w:rsid w:val="00ED2EEB"/>
    <w:rsid w:val="00F229DE"/>
    <w:rsid w:val="00F304D3"/>
    <w:rsid w:val="00F4663F"/>
    <w:rsid w:val="00FE5D5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E3E0D"/>
    <w:rsid w:val="00AD5A4A"/>
    <w:rsid w:val="00B16672"/>
    <w:rsid w:val="00BC0D2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2416-S</BillDocName>
  <AmendType>AMH</AmendType>
  <SponsorAcronym>TAKK</SponsorAcronym>
  <DrafterAcronym>KOEP</DrafterAcronym>
  <DraftNumber>012</DraftNumber>
  <ReferenceNumber>SHB 2416</ReferenceNumber>
  <Floor>H AMD</Floor>
  <AmendmentNumber> 1042</AmendmentNumber>
  <Sponsors>By Representative Takko</Sponsors>
  <FloorAction>WITHDRAWN 02/13/2012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55</TotalTime>
  <Pages>2</Pages>
  <Words>420</Words>
  <Characters>2284</Characters>
  <Application>Microsoft Office Word</Application>
  <DocSecurity>8</DocSecurity>
  <Lines>61</Lines>
  <Paragraphs>19</Paragraphs>
  <ScaleCrop>false</ScaleCrop>
  <HeadingPairs>
    <vt:vector size="2" baseType="variant">
      <vt:variant>
        <vt:lpstr>Title</vt:lpstr>
      </vt:variant>
      <vt:variant>
        <vt:i4>1</vt:i4>
      </vt:variant>
    </vt:vector>
  </HeadingPairs>
  <TitlesOfParts>
    <vt:vector size="1" baseType="lpstr">
      <vt:lpstr>2416-S AMH TAKK KOEP 012</vt:lpstr>
    </vt:vector>
  </TitlesOfParts>
  <Company>Washington State Legislature</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2416-S AMH TAKK KOEP 012</dc:title>
  <dc:creator>Ann Koepke</dc:creator>
  <cp:lastModifiedBy>Ann Koepke</cp:lastModifiedBy>
  <cp:revision>13</cp:revision>
  <cp:lastPrinted>2012-02-03T00:38:00Z</cp:lastPrinted>
  <dcterms:created xsi:type="dcterms:W3CDTF">2012-02-02T23:41:00Z</dcterms:created>
  <dcterms:modified xsi:type="dcterms:W3CDTF">2012-02-03T00:38:00Z</dcterms:modified>
</cp:coreProperties>
</file>