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22A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4CDF">
            <w:t>2513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4C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4CDF">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4CDF">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4CDF">
            <w:t>169</w:t>
          </w:r>
        </w:sdtContent>
      </w:sdt>
    </w:p>
    <w:p w:rsidR="00DF5D0E" w:rsidP="00B73E0A" w:rsidRDefault="00AA1230">
      <w:pPr>
        <w:pStyle w:val="OfferedBy"/>
        <w:spacing w:after="120"/>
      </w:pPr>
      <w:r>
        <w:tab/>
      </w:r>
      <w:r>
        <w:tab/>
      </w:r>
      <w:r>
        <w:tab/>
      </w:r>
    </w:p>
    <w:p w:rsidR="00DF5D0E" w:rsidRDefault="00D22A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4CDF">
            <w:rPr>
              <w:b/>
              <w:u w:val="single"/>
            </w:rPr>
            <w:t>HB 2513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4C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D29CB">
            <w:rPr>
              <w:b/>
            </w:rPr>
            <w:t xml:space="preserve"> 948</w:t>
          </w:r>
        </w:sdtContent>
      </w:sdt>
    </w:p>
    <w:p w:rsidR="00DF5D0E" w:rsidP="00605C39" w:rsidRDefault="00D22A8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4CDF">
            <w:t>By Representative Roberts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04CDF">
          <w:pPr>
            <w:spacing w:line="408" w:lineRule="exact"/>
            <w:jc w:val="right"/>
            <w:rPr>
              <w:b/>
              <w:bCs/>
            </w:rPr>
          </w:pPr>
          <w:r>
            <w:rPr>
              <w:b/>
              <w:bCs/>
            </w:rPr>
            <w:t xml:space="preserve">ADOPTED 02/09/2012</w:t>
          </w:r>
        </w:p>
      </w:sdtContent>
    </w:sdt>
    <w:permStart w:edGrp="everyone" w:id="1968720890"/>
    <w:p w:rsidR="00B04CD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04CDF">
        <w:t xml:space="preserve">On page </w:t>
      </w:r>
      <w:r w:rsidR="00A979BF">
        <w:t>2, beginning on line 24, after "(12)" strike all material through "</w:t>
      </w:r>
      <w:r w:rsidRPr="00A979BF" w:rsidR="00A979BF">
        <w:rPr>
          <w:u w:val="single"/>
        </w:rPr>
        <w:t>RCW</w:t>
      </w:r>
      <w:r w:rsidR="00A979BF">
        <w:t>" on line 32 and insert "</w:t>
      </w:r>
      <w:r w:rsidR="00A979BF">
        <w:rPr>
          <w:u w:val="single"/>
        </w:rPr>
        <w:t>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64.32, 64.34, or 64.38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64.32, 64.34, or 64.38 RCW</w:t>
      </w:r>
      <w:r w:rsidRPr="00A979BF" w:rsidR="00A979BF">
        <w:t>"</w:t>
      </w:r>
    </w:p>
    <w:p w:rsidRPr="00B04CDF" w:rsidR="00DF5D0E" w:rsidP="00B04CDF" w:rsidRDefault="00DF5D0E">
      <w:pPr>
        <w:suppressLineNumbers/>
        <w:rPr>
          <w:spacing w:val="-3"/>
        </w:rPr>
      </w:pPr>
    </w:p>
    <w:permEnd w:id="1968720890"/>
    <w:p w:rsidR="00ED2EEB" w:rsidP="00B04C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46427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4CDF" w:rsidRDefault="00D659AC">
                <w:pPr>
                  <w:pStyle w:val="Effect"/>
                  <w:suppressLineNumbers/>
                  <w:shd w:val="clear" w:color="auto" w:fill="auto"/>
                  <w:ind w:left="0" w:firstLine="0"/>
                </w:pPr>
              </w:p>
            </w:tc>
            <w:tc>
              <w:tcPr>
                <w:tcW w:w="9874" w:type="dxa"/>
                <w:shd w:val="clear" w:color="auto" w:fill="FFFFFF" w:themeFill="background1"/>
              </w:tcPr>
              <w:p w:rsidRPr="00E325E1" w:rsidR="001C1B27" w:rsidP="00B04CDF" w:rsidRDefault="0096303F">
                <w:pPr>
                  <w:pStyle w:val="Effect"/>
                  <w:suppressLineNumbers/>
                  <w:shd w:val="clear" w:color="auto" w:fill="auto"/>
                  <w:ind w:left="0" w:firstLine="0"/>
                  <w:rPr>
                    <w:u w:val="single"/>
                  </w:rPr>
                </w:pPr>
                <w:r w:rsidRPr="0096303F">
                  <w:tab/>
                </w:r>
                <w:r w:rsidRPr="00E325E1" w:rsidR="00E325E1">
                  <w:rPr>
                    <w:u w:val="single"/>
                  </w:rPr>
                  <w:t>EFFECT:</w:t>
                </w:r>
                <w:r w:rsidRPr="00A979BF" w:rsidR="00E325E1">
                  <w:t xml:space="preserve"> </w:t>
                </w:r>
                <w:r w:rsidRPr="00A979BF" w:rsidR="001C1B27">
                  <w:t>   </w:t>
                </w:r>
                <w:r w:rsidR="00A979BF">
                  <w:t>Deletes the requirement that a common interest community manager be a natural person in order to be exempt from the real estate broker chapter.</w:t>
                </w:r>
                <w:r w:rsidR="00435CF6">
                  <w:t xml:space="preserve">  Adds </w:t>
                </w:r>
                <w:r w:rsidR="00AE6981">
                  <w:t>a</w:t>
                </w:r>
                <w:r w:rsidR="00435CF6">
                  <w:t xml:space="preserve"> requirement </w:t>
                </w:r>
                <w:r w:rsidR="00AE6981">
                  <w:t xml:space="preserve">to the exemption </w:t>
                </w:r>
                <w:r w:rsidR="00435CF6">
                  <w:t xml:space="preserve">that the common interest community manager not promote the purchase, listing, sale, exchange, optioning, leasing, or renting of a specific real property interest. </w:t>
                </w:r>
              </w:p>
              <w:p w:rsidRPr="007D1589" w:rsidR="001B4E53" w:rsidP="00B04CDF" w:rsidRDefault="001B4E53">
                <w:pPr>
                  <w:pStyle w:val="ListBullet"/>
                  <w:numPr>
                    <w:ilvl w:val="0"/>
                    <w:numId w:val="0"/>
                  </w:numPr>
                  <w:suppressLineNumbers/>
                </w:pPr>
              </w:p>
            </w:tc>
          </w:tr>
        </w:sdtContent>
      </w:sdt>
      <w:permEnd w:id="654642794"/>
    </w:tbl>
    <w:p w:rsidR="00DF5D0E" w:rsidP="00B04CDF" w:rsidRDefault="00DF5D0E">
      <w:pPr>
        <w:pStyle w:val="BillEnd"/>
        <w:suppressLineNumbers/>
      </w:pPr>
    </w:p>
    <w:p w:rsidR="00DF5D0E" w:rsidP="00B04CDF" w:rsidRDefault="00DE256E">
      <w:pPr>
        <w:pStyle w:val="BillEnd"/>
        <w:suppressLineNumbers/>
      </w:pPr>
      <w:r>
        <w:rPr>
          <w:b/>
        </w:rPr>
        <w:t>--- END ---</w:t>
      </w:r>
    </w:p>
    <w:p w:rsidR="00DF5D0E" w:rsidP="00B04C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DF" w:rsidRDefault="00B04CDF" w:rsidP="00DF5D0E">
      <w:r>
        <w:separator/>
      </w:r>
    </w:p>
  </w:endnote>
  <w:endnote w:type="continuationSeparator" w:id="0">
    <w:p w:rsidR="00B04CDF" w:rsidRDefault="00B04C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1C" w:rsidRDefault="00953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5351C">
    <w:pPr>
      <w:pStyle w:val="AmendDraftFooter"/>
    </w:pPr>
    <w:fldSimple w:instr=" TITLE   \* MERGEFORMAT ">
      <w:r w:rsidR="00D22A87">
        <w:t>2513 AMH ROBE SILV 169</w:t>
      </w:r>
    </w:fldSimple>
    <w:r w:rsidR="001B4E53">
      <w:tab/>
    </w:r>
    <w:r w:rsidR="00E267B1">
      <w:fldChar w:fldCharType="begin"/>
    </w:r>
    <w:r w:rsidR="00E267B1">
      <w:instrText xml:space="preserve"> PAGE  \* Arabic  \* MERGEFORMAT </w:instrText>
    </w:r>
    <w:r w:rsidR="00E267B1">
      <w:fldChar w:fldCharType="separate"/>
    </w:r>
    <w:r w:rsidR="00B04CD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5351C">
    <w:pPr>
      <w:pStyle w:val="AmendDraftFooter"/>
    </w:pPr>
    <w:fldSimple w:instr=" TITLE   \* MERGEFORMAT ">
      <w:r w:rsidR="00D22A87">
        <w:t>2513 AMH ROBE SILV 169</w:t>
      </w:r>
    </w:fldSimple>
    <w:r w:rsidR="001B4E53">
      <w:tab/>
    </w:r>
    <w:r w:rsidR="00E267B1">
      <w:fldChar w:fldCharType="begin"/>
    </w:r>
    <w:r w:rsidR="00E267B1">
      <w:instrText xml:space="preserve"> PAGE  \* Arabic  \* MERGEFORMAT </w:instrText>
    </w:r>
    <w:r w:rsidR="00E267B1">
      <w:fldChar w:fldCharType="separate"/>
    </w:r>
    <w:r w:rsidR="00D22A8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DF" w:rsidRDefault="00B04CDF" w:rsidP="00DF5D0E">
      <w:r>
        <w:separator/>
      </w:r>
    </w:p>
  </w:footnote>
  <w:footnote w:type="continuationSeparator" w:id="0">
    <w:p w:rsidR="00B04CDF" w:rsidRDefault="00B04C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1C" w:rsidRDefault="00953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35CF6"/>
    <w:rsid w:val="00492DDC"/>
    <w:rsid w:val="004C6615"/>
    <w:rsid w:val="00523C5A"/>
    <w:rsid w:val="005D29C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351C"/>
    <w:rsid w:val="0096303F"/>
    <w:rsid w:val="00972869"/>
    <w:rsid w:val="00984CD1"/>
    <w:rsid w:val="009F23A9"/>
    <w:rsid w:val="00A01F29"/>
    <w:rsid w:val="00A17B5B"/>
    <w:rsid w:val="00A4729B"/>
    <w:rsid w:val="00A93D4A"/>
    <w:rsid w:val="00A979BF"/>
    <w:rsid w:val="00AA1230"/>
    <w:rsid w:val="00AB682C"/>
    <w:rsid w:val="00AD2D0A"/>
    <w:rsid w:val="00AE6981"/>
    <w:rsid w:val="00B04CDF"/>
    <w:rsid w:val="00B31D1C"/>
    <w:rsid w:val="00B41494"/>
    <w:rsid w:val="00B518D0"/>
    <w:rsid w:val="00B56650"/>
    <w:rsid w:val="00B73E0A"/>
    <w:rsid w:val="00B961E0"/>
    <w:rsid w:val="00BF44DF"/>
    <w:rsid w:val="00C61A83"/>
    <w:rsid w:val="00C8108C"/>
    <w:rsid w:val="00D22A87"/>
    <w:rsid w:val="00D40447"/>
    <w:rsid w:val="00D659AC"/>
    <w:rsid w:val="00DA47F3"/>
    <w:rsid w:val="00DC2C13"/>
    <w:rsid w:val="00DE256E"/>
    <w:rsid w:val="00DF5D0E"/>
    <w:rsid w:val="00E1471A"/>
    <w:rsid w:val="00E267B1"/>
    <w:rsid w:val="00E325E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2513</BillDocName>
  <AmendType>AMH</AmendType>
  <SponsorAcronym>ROBE</SponsorAcronym>
  <DrafterAcronym>SILV</DrafterAcronym>
  <DraftNumber>169</DraftNumber>
  <ReferenceNumber>HB 2513</ReferenceNumber>
  <Floor>H AMD</Floor>
  <AmendmentNumber> 948</AmendmentNumber>
  <Sponsors>By Representative Roberts</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211</Words>
  <Characters>1153</Characters>
  <Application>Microsoft Office Word</Application>
  <DocSecurity>8</DocSecurity>
  <Lines>33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2513 AMH ROBE SILV 169</dc:title>
  <dc:creator>Alexa Silver</dc:creator>
  <cp:lastModifiedBy>Alexa Silver</cp:lastModifiedBy>
  <cp:revision>7</cp:revision>
  <cp:lastPrinted>2012-01-30T21:28:00Z</cp:lastPrinted>
  <dcterms:created xsi:type="dcterms:W3CDTF">2012-01-27T02:29:00Z</dcterms:created>
  <dcterms:modified xsi:type="dcterms:W3CDTF">2012-01-30T21:28:00Z</dcterms:modified>
</cp:coreProperties>
</file>