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803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11EA">
            <w:t>2536-S2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11E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11EA">
            <w:t>DICK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11EA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11EA">
            <w:t>310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803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11EA">
            <w:rPr>
              <w:b/>
              <w:u w:val="single"/>
            </w:rPr>
            <w:t>2SHB 2536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11E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25426">
            <w:rPr>
              <w:b/>
            </w:rPr>
            <w:t xml:space="preserve"> 1077</w:t>
          </w:r>
        </w:sdtContent>
      </w:sdt>
    </w:p>
    <w:p w:rsidR="00DF5D0E" w:rsidP="00605C39" w:rsidRDefault="000803A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11EA">
            <w:t>By Representative Dickerson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911E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1740314767"/>
    <w:p w:rsidR="006911E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911EA">
        <w:t xml:space="preserve">On page </w:t>
      </w:r>
      <w:r w:rsidR="0033590B">
        <w:t>8, line 32, after "participants." insert "In its review of practices, the department shall work to identify programs that have been utilized with a diverse set of clients as well as consult with tribal governments, experts within ethnically diverse communities, and community organizations that service diverse communities."</w:t>
      </w:r>
    </w:p>
    <w:p w:rsidR="0033590B" w:rsidP="0033590B" w:rsidRDefault="0033590B">
      <w:pPr>
        <w:pStyle w:val="RCWSLText"/>
      </w:pPr>
    </w:p>
    <w:p w:rsidRPr="0033590B" w:rsidR="0033590B" w:rsidP="0033590B" w:rsidRDefault="0033590B">
      <w:pPr>
        <w:pStyle w:val="RCWSLText"/>
      </w:pPr>
      <w:r>
        <w:tab/>
        <w:t>On page 8, line 35, after "treatment" insert "services"</w:t>
      </w:r>
    </w:p>
    <w:p w:rsidR="0033590B" w:rsidP="0033590B" w:rsidRDefault="0033590B">
      <w:pPr>
        <w:pStyle w:val="RCWSLText"/>
      </w:pPr>
    </w:p>
    <w:p w:rsidR="007F3989" w:rsidP="007F3989" w:rsidRDefault="0033590B">
      <w:pPr>
        <w:pStyle w:val="RCWSLText"/>
      </w:pPr>
      <w:r>
        <w:tab/>
        <w:t>On page 9, line 3, after "standards" insert "and in a manner that is culturally competent and effective within</w:t>
      </w:r>
      <w:r w:rsidR="00096F86">
        <w:t xml:space="preserve"> ethnically diverse populations</w:t>
      </w:r>
      <w:r>
        <w:t>"</w:t>
      </w:r>
    </w:p>
    <w:p w:rsidR="007F3989" w:rsidP="007F3989" w:rsidRDefault="007F3989">
      <w:pPr>
        <w:pStyle w:val="RCWSLText"/>
      </w:pPr>
    </w:p>
    <w:p w:rsidR="0033590B" w:rsidP="007F3989" w:rsidRDefault="007F3989">
      <w:pPr>
        <w:pStyle w:val="RCWSLText"/>
        <w:rPr>
          <w:spacing w:val="0"/>
        </w:rPr>
      </w:pPr>
      <w:r>
        <w:tab/>
      </w:r>
      <w:r w:rsidRPr="007F3989" w:rsidR="0033590B">
        <w:rPr>
          <w:spacing w:val="0"/>
        </w:rPr>
        <w:t>On page 16, line 19, after "participants." insert "In its review of practices, the department shall work to identify programs that have been utilized with a diverse set of clients as well as consult with tribal governments, experts within ethnically diverse communities, and community organizations that service diverse communities."</w:t>
      </w:r>
    </w:p>
    <w:p w:rsidR="007F3989" w:rsidP="007F3989" w:rsidRDefault="007F3989">
      <w:pPr>
        <w:pStyle w:val="RCWSLText"/>
        <w:rPr>
          <w:spacing w:val="0"/>
        </w:rPr>
      </w:pPr>
    </w:p>
    <w:p w:rsidR="007F3989" w:rsidP="007F3989" w:rsidRDefault="007F3989">
      <w:pPr>
        <w:pStyle w:val="RCWSLText"/>
        <w:rPr>
          <w:spacing w:val="0"/>
        </w:rPr>
      </w:pPr>
      <w:r>
        <w:rPr>
          <w:spacing w:val="0"/>
        </w:rPr>
        <w:tab/>
        <w:t>On page 16, line 29, after "standards" insert "and in a manner that is culturally competent and effective within</w:t>
      </w:r>
      <w:r w:rsidR="00096F86">
        <w:rPr>
          <w:spacing w:val="0"/>
        </w:rPr>
        <w:t xml:space="preserve"> ethnically diverse populations</w:t>
      </w:r>
      <w:r>
        <w:rPr>
          <w:spacing w:val="0"/>
        </w:rPr>
        <w:t>"</w:t>
      </w:r>
    </w:p>
    <w:p w:rsidR="007F3989" w:rsidP="007F3989" w:rsidRDefault="007F3989">
      <w:pPr>
        <w:pStyle w:val="RCWSLText"/>
        <w:rPr>
          <w:spacing w:val="0"/>
        </w:rPr>
      </w:pPr>
    </w:p>
    <w:p w:rsidR="007F3989" w:rsidP="007F3989" w:rsidRDefault="007F3989">
      <w:pPr>
        <w:pStyle w:val="RCWSLText"/>
        <w:rPr>
          <w:spacing w:val="0"/>
        </w:rPr>
      </w:pPr>
      <w:r>
        <w:rPr>
          <w:spacing w:val="0"/>
        </w:rPr>
        <w:tab/>
      </w:r>
      <w:r w:rsidR="0054587C">
        <w:rPr>
          <w:spacing w:val="0"/>
        </w:rPr>
        <w:t xml:space="preserve">On page 21, </w:t>
      </w:r>
      <w:r w:rsidR="00060605">
        <w:rPr>
          <w:spacing w:val="0"/>
        </w:rPr>
        <w:t>line 33, after "participants." i</w:t>
      </w:r>
      <w:r w:rsidR="0054587C">
        <w:rPr>
          <w:spacing w:val="0"/>
        </w:rPr>
        <w:t xml:space="preserve">nsert "In its review of practices, the department shall work to identify programs that have been utilized with a diverse set of clients as well as consult with tribal governments, experts within ethnically diverse </w:t>
      </w:r>
      <w:r w:rsidR="0054587C">
        <w:rPr>
          <w:spacing w:val="0"/>
        </w:rPr>
        <w:lastRenderedPageBreak/>
        <w:t>communities, and community organizations that service diverse communities."</w:t>
      </w:r>
    </w:p>
    <w:p w:rsidR="0054587C" w:rsidP="007F3989" w:rsidRDefault="0054587C">
      <w:pPr>
        <w:pStyle w:val="RCWSLText"/>
        <w:rPr>
          <w:spacing w:val="0"/>
        </w:rPr>
      </w:pPr>
    </w:p>
    <w:p w:rsidR="0054587C" w:rsidP="007F3989" w:rsidRDefault="0054587C">
      <w:pPr>
        <w:pStyle w:val="RCWSLText"/>
        <w:rPr>
          <w:spacing w:val="0"/>
        </w:rPr>
      </w:pPr>
      <w:r>
        <w:rPr>
          <w:spacing w:val="0"/>
        </w:rPr>
        <w:tab/>
        <w:t>On page 22, line 5, after "standards" insert "and in a manner that is culturally competent and effective within</w:t>
      </w:r>
      <w:r w:rsidR="00096F86">
        <w:rPr>
          <w:spacing w:val="0"/>
        </w:rPr>
        <w:t xml:space="preserve"> ethnically diverse populations</w:t>
      </w:r>
      <w:r>
        <w:rPr>
          <w:spacing w:val="0"/>
        </w:rPr>
        <w:t>"</w:t>
      </w:r>
    </w:p>
    <w:p w:rsidR="00FA1398" w:rsidP="007F3989" w:rsidRDefault="00FA1398">
      <w:pPr>
        <w:pStyle w:val="RCWSLText"/>
        <w:rPr>
          <w:spacing w:val="0"/>
        </w:rPr>
      </w:pPr>
    </w:p>
    <w:p w:rsidR="00614C42" w:rsidP="007F3989" w:rsidRDefault="00FA1398">
      <w:pPr>
        <w:pStyle w:val="RCWSLText"/>
        <w:rPr>
          <w:spacing w:val="0"/>
        </w:rPr>
      </w:pPr>
      <w:r>
        <w:rPr>
          <w:spacing w:val="0"/>
        </w:rPr>
        <w:tab/>
        <w:t xml:space="preserve">On page 24, </w:t>
      </w:r>
      <w:r w:rsidR="00614C42">
        <w:rPr>
          <w:spacing w:val="0"/>
        </w:rPr>
        <w:t>beginning on line 8, after "that" strike all material through "medical" on line 13 and insert ":</w:t>
      </w:r>
    </w:p>
    <w:p w:rsidR="00614C42" w:rsidP="007F3989" w:rsidRDefault="00614C42">
      <w:pPr>
        <w:pStyle w:val="RCWSLText"/>
        <w:rPr>
          <w:spacing w:val="0"/>
        </w:rPr>
      </w:pPr>
      <w:r>
        <w:rPr>
          <w:spacing w:val="0"/>
        </w:rPr>
        <w:tab/>
        <w:t>(i) Conflicts with the requirements of th</w:t>
      </w:r>
      <w:r w:rsidR="00060605">
        <w:rPr>
          <w:spacing w:val="0"/>
        </w:rPr>
        <w:t>e department's section 1915(b) m</w:t>
      </w:r>
      <w:r>
        <w:rPr>
          <w:spacing w:val="0"/>
        </w:rPr>
        <w:t>edicaid mental health waiver; or</w:t>
      </w:r>
    </w:p>
    <w:p w:rsidR="00614C42" w:rsidP="007F3989" w:rsidRDefault="00614C42">
      <w:pPr>
        <w:pStyle w:val="RCWSLText"/>
        <w:rPr>
          <w:spacing w:val="0"/>
        </w:rPr>
      </w:pPr>
      <w:r>
        <w:rPr>
          <w:spacing w:val="0"/>
        </w:rPr>
        <w:tab/>
        <w:t>(ii) Would substantially reduce federal financial participation in mental health, child welfare or other health care services provided through department programs</w:t>
      </w:r>
      <w:r w:rsidR="00096F86">
        <w:rPr>
          <w:spacing w:val="0"/>
        </w:rPr>
        <w:t>,</w:t>
      </w:r>
      <w:r>
        <w:rPr>
          <w:spacing w:val="0"/>
        </w:rPr>
        <w:t xml:space="preserve"> </w:t>
      </w:r>
      <w:r w:rsidR="00496F23">
        <w:rPr>
          <w:spacing w:val="0"/>
        </w:rPr>
        <w:t>resulting in impaired access to appropriate and effective services for a substan</w:t>
      </w:r>
      <w:r w:rsidR="00060605">
        <w:rPr>
          <w:spacing w:val="0"/>
        </w:rPr>
        <w:t>tial number of eligible</w:t>
      </w:r>
      <w:r w:rsidR="00096F86">
        <w:rPr>
          <w:spacing w:val="0"/>
        </w:rPr>
        <w:t>"</w:t>
      </w:r>
    </w:p>
    <w:p w:rsidR="0054587C" w:rsidP="007F3989" w:rsidRDefault="0054587C">
      <w:pPr>
        <w:pStyle w:val="RCWSLText"/>
        <w:rPr>
          <w:spacing w:val="0"/>
        </w:rPr>
      </w:pPr>
    </w:p>
    <w:p w:rsidRPr="00FA1398" w:rsidR="00FA1398" w:rsidP="007F3989" w:rsidRDefault="0054587C">
      <w:pPr>
        <w:pStyle w:val="RCWSLText"/>
        <w:rPr>
          <w:spacing w:val="0"/>
        </w:rPr>
      </w:pPr>
      <w:r>
        <w:rPr>
          <w:spacing w:val="0"/>
        </w:rPr>
        <w:tab/>
        <w:t>On page 25, line 15, after "services" insert ", including an analysis that is disaggregated by race, ethnicity, and gender"</w:t>
      </w:r>
    </w:p>
    <w:permEnd w:id="1740314767"/>
    <w:p w:rsidR="00ED2EEB" w:rsidP="006911E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83021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11E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911E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A7254">
                  <w:t xml:space="preserve">(1) </w:t>
                </w:r>
                <w:r w:rsidR="0054587C">
                  <w:t>Requires the Department of Social and Health Services, in meeting the requirements under this act, to identi</w:t>
                </w:r>
                <w:r w:rsidR="00CA7254">
                  <w:t xml:space="preserve">fy and contract for evidence-based programs effective for ethnically diverse clients and to consult with tribal governments and experts within </w:t>
                </w:r>
                <w:r w:rsidR="00096F86">
                  <w:t xml:space="preserve">ethnically </w:t>
                </w:r>
                <w:r w:rsidR="00CA7254">
                  <w:t>diverse communities, and community organizations that serve diverse communities.</w:t>
                </w:r>
              </w:p>
              <w:p w:rsidR="00096F86" w:rsidP="006911EA" w:rsidRDefault="00096F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96F86" w:rsidP="006911EA" w:rsidRDefault="00096F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Clarifies the obligations of the Department of Social and Health Services regarding the redirection of funds to meet the requirements of this act.</w:t>
                </w:r>
              </w:p>
              <w:p w:rsidR="00CA7254" w:rsidP="006911EA" w:rsidRDefault="00CA72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CA7254" w:rsidP="006911EA" w:rsidRDefault="00096F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</w:t>
                </w:r>
                <w:r w:rsidR="00CA7254">
                  <w:t>) Requires the Washington State Institut</w:t>
                </w:r>
                <w:r>
                  <w:t xml:space="preserve">e for Public Policy to include </w:t>
                </w:r>
                <w:r w:rsidR="00CA7254">
                  <w:t>in its assessment of outcomes for children and youth who r</w:t>
                </w:r>
                <w:r>
                  <w:t xml:space="preserve">eceive evidence-based services </w:t>
                </w:r>
                <w:r w:rsidR="00CA7254">
                  <w:t>an a</w:t>
                </w:r>
                <w:r>
                  <w:t>nalysis that illustrates results</w:t>
                </w:r>
                <w:r w:rsidR="00CA7254">
                  <w:t xml:space="preserve"> by race, ethnicity, and gender of the children and youth served.</w:t>
                </w:r>
              </w:p>
              <w:p w:rsidRPr="007D1589" w:rsidR="001B4E53" w:rsidP="006911E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8302183"/>
    </w:tbl>
    <w:p w:rsidR="00DF5D0E" w:rsidP="006911EA" w:rsidRDefault="00DF5D0E">
      <w:pPr>
        <w:pStyle w:val="BillEnd"/>
        <w:suppressLineNumbers/>
      </w:pPr>
    </w:p>
    <w:p w:rsidR="00DF5D0E" w:rsidP="006911E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11E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42" w:rsidRDefault="00614C42" w:rsidP="00DF5D0E">
      <w:r>
        <w:separator/>
      </w:r>
    </w:p>
  </w:endnote>
  <w:endnote w:type="continuationSeparator" w:id="0">
    <w:p w:rsidR="00614C42" w:rsidRDefault="00614C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42" w:rsidRDefault="00614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42" w:rsidRDefault="00E809B0">
    <w:pPr>
      <w:pStyle w:val="AmendDraftFooter"/>
    </w:pPr>
    <w:fldSimple w:instr=" TITLE   \* MERGEFORMAT ">
      <w:r w:rsidR="000803A3">
        <w:t>2536-S2 AMH DICK MERE 310</w:t>
      </w:r>
    </w:fldSimple>
    <w:r w:rsidR="00614C42">
      <w:tab/>
    </w:r>
    <w:r w:rsidR="00614C42">
      <w:fldChar w:fldCharType="begin"/>
    </w:r>
    <w:r w:rsidR="00614C42">
      <w:instrText xml:space="preserve"> PAGE  \* Arabic  \* MERGEFORMAT </w:instrText>
    </w:r>
    <w:r w:rsidR="00614C42">
      <w:fldChar w:fldCharType="separate"/>
    </w:r>
    <w:r w:rsidR="000803A3">
      <w:rPr>
        <w:noProof/>
      </w:rPr>
      <w:t>2</w:t>
    </w:r>
    <w:r w:rsidR="00614C4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42" w:rsidRDefault="00E809B0">
    <w:pPr>
      <w:pStyle w:val="AmendDraftFooter"/>
    </w:pPr>
    <w:fldSimple w:instr=" TITLE   \* MERGEFORMAT ">
      <w:r w:rsidR="000803A3">
        <w:t>2536-S2 AMH DICK MERE 310</w:t>
      </w:r>
    </w:fldSimple>
    <w:r w:rsidR="00614C42">
      <w:tab/>
    </w:r>
    <w:r w:rsidR="00614C42">
      <w:fldChar w:fldCharType="begin"/>
    </w:r>
    <w:r w:rsidR="00614C42">
      <w:instrText xml:space="preserve"> PAGE  \* Arabic  \* MERGEFORMAT </w:instrText>
    </w:r>
    <w:r w:rsidR="00614C42">
      <w:fldChar w:fldCharType="separate"/>
    </w:r>
    <w:r w:rsidR="000803A3">
      <w:rPr>
        <w:noProof/>
      </w:rPr>
      <w:t>1</w:t>
    </w:r>
    <w:r w:rsidR="00614C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42" w:rsidRDefault="00614C42" w:rsidP="00DF5D0E">
      <w:r>
        <w:separator/>
      </w:r>
    </w:p>
  </w:footnote>
  <w:footnote w:type="continuationSeparator" w:id="0">
    <w:p w:rsidR="00614C42" w:rsidRDefault="00614C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42" w:rsidRDefault="00614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42" w:rsidRDefault="00614C42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54587C" w:rsidRDefault="0054587C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42" w:rsidRDefault="00614C4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C42" w:rsidRDefault="00614C42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14C42" w:rsidRDefault="00614C42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14C42" w:rsidRDefault="00614C42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14C42" w:rsidRDefault="00614C42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14C42" w:rsidRDefault="00614C42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54587C" w:rsidRDefault="0054587C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54587C" w:rsidRDefault="0054587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54587C" w:rsidRDefault="0054587C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54587C" w:rsidRDefault="0054587C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54587C" w:rsidRDefault="0054587C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5426"/>
    <w:rsid w:val="00060605"/>
    <w:rsid w:val="00060D21"/>
    <w:rsid w:val="000803A3"/>
    <w:rsid w:val="00096165"/>
    <w:rsid w:val="00096F86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590B"/>
    <w:rsid w:val="00352A48"/>
    <w:rsid w:val="00357BBD"/>
    <w:rsid w:val="003E2FC6"/>
    <w:rsid w:val="00492DDC"/>
    <w:rsid w:val="00496F23"/>
    <w:rsid w:val="004C6615"/>
    <w:rsid w:val="00523C5A"/>
    <w:rsid w:val="0054587C"/>
    <w:rsid w:val="005E69C3"/>
    <w:rsid w:val="00605C39"/>
    <w:rsid w:val="00614C42"/>
    <w:rsid w:val="006841E6"/>
    <w:rsid w:val="006911EA"/>
    <w:rsid w:val="006F7027"/>
    <w:rsid w:val="007049E4"/>
    <w:rsid w:val="0072335D"/>
    <w:rsid w:val="0072541D"/>
    <w:rsid w:val="00757317"/>
    <w:rsid w:val="007769AF"/>
    <w:rsid w:val="007D1589"/>
    <w:rsid w:val="007D35D4"/>
    <w:rsid w:val="007F398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0C"/>
    <w:rsid w:val="00B56650"/>
    <w:rsid w:val="00B73E0A"/>
    <w:rsid w:val="00B961E0"/>
    <w:rsid w:val="00BF44DF"/>
    <w:rsid w:val="00C42A9F"/>
    <w:rsid w:val="00C61A83"/>
    <w:rsid w:val="00C8108C"/>
    <w:rsid w:val="00CA7254"/>
    <w:rsid w:val="00CD0085"/>
    <w:rsid w:val="00D40447"/>
    <w:rsid w:val="00D659AC"/>
    <w:rsid w:val="00DA47F3"/>
    <w:rsid w:val="00DC2C13"/>
    <w:rsid w:val="00DE1DDC"/>
    <w:rsid w:val="00DE256E"/>
    <w:rsid w:val="00DF5D0E"/>
    <w:rsid w:val="00E1471A"/>
    <w:rsid w:val="00E267B1"/>
    <w:rsid w:val="00E41CC6"/>
    <w:rsid w:val="00E66F5D"/>
    <w:rsid w:val="00E809B0"/>
    <w:rsid w:val="00E831A5"/>
    <w:rsid w:val="00E850E7"/>
    <w:rsid w:val="00EC4C96"/>
    <w:rsid w:val="00ED2EEB"/>
    <w:rsid w:val="00F229DE"/>
    <w:rsid w:val="00F304D3"/>
    <w:rsid w:val="00F4663F"/>
    <w:rsid w:val="00F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04C79"/>
    <w:rsid w:val="00AD5A4A"/>
    <w:rsid w:val="00B16672"/>
    <w:rsid w:val="00CF3AB2"/>
    <w:rsid w:val="00F2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2536-S2</BillDocName>
  <AmendType>AMH</AmendType>
  <SponsorAcronym>DICK</SponsorAcronym>
  <DrafterAcronym>MERE</DrafterAcronym>
  <DraftNumber>310</DraftNumber>
  <ReferenceNumber>2SHB 2536</ReferenceNumber>
  <Floor>H AMD</Floor>
  <AmendmentNumber> 1077</AmendmentNumber>
  <Sponsors>By Representative Dickerson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208</TotalTime>
  <Pages>2</Pages>
  <Words>455</Words>
  <Characters>2594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2536-S2 AMH DICK MERE 310</vt:lpstr>
    </vt:vector>
  </TitlesOfParts>
  <Company>Washington State Legislature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2536-S2 AMH DICK MERE 310</dc:title>
  <dc:creator>Linda Merelle</dc:creator>
  <cp:lastModifiedBy>Linda Merelle</cp:lastModifiedBy>
  <cp:revision>13</cp:revision>
  <cp:lastPrinted>2012-02-11T03:13:00Z</cp:lastPrinted>
  <dcterms:created xsi:type="dcterms:W3CDTF">2012-02-10T23:10:00Z</dcterms:created>
  <dcterms:modified xsi:type="dcterms:W3CDTF">2012-02-11T03:13:00Z</dcterms:modified>
</cp:coreProperties>
</file>