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B3654" w:rsidP="0072541D">
          <w:pPr>
            <w:pStyle w:val="AmendDocName"/>
          </w:pPr>
          <w:customXml w:element="BillDocName">
            <w:r>
              <w:t xml:space="preserve">5622-S2</w:t>
            </w:r>
          </w:customXml>
          <w:customXml w:element="AmendType">
            <w:r>
              <w:t xml:space="preserve"> AMH</w:t>
            </w:r>
          </w:customXml>
          <w:customXml w:element="SponsorAcronym">
            <w:r>
              <w:t xml:space="preserve"> SMIN</w:t>
            </w:r>
          </w:customXml>
          <w:customXml w:element="DrafterAcronym">
            <w:r>
              <w:t xml:space="preserve"> CALL</w:t>
            </w:r>
          </w:customXml>
          <w:customXml w:element="DraftNumber">
            <w:r>
              <w:t xml:space="preserve"> 196</w:t>
            </w:r>
          </w:customXml>
        </w:p>
      </w:customXml>
      <w:customXml w:element="Heading">
        <w:p w:rsidR="00DF5D0E" w:rsidRDefault="000B3654">
          <w:customXml w:element="ReferenceNumber">
            <w:r w:rsidR="004402AF">
              <w:rPr>
                <w:b/>
                <w:u w:val="single"/>
              </w:rPr>
              <w:t>2SSB 5622</w:t>
            </w:r>
            <w:r w:rsidR="00DE256E">
              <w:t xml:space="preserve"> - </w:t>
            </w:r>
          </w:customXml>
          <w:customXml w:element="Floor">
            <w:r w:rsidR="004402AF">
              <w:t>H AMD TO H AMD (H-2713.2/11)</w:t>
            </w:r>
          </w:customXml>
          <w:customXml w:element="AmendNumber">
            <w:r>
              <w:rPr>
                <w:b/>
              </w:rPr>
              <w:t xml:space="preserve"> 682</w:t>
            </w:r>
          </w:customXml>
        </w:p>
        <w:p w:rsidR="00DF5D0E" w:rsidRDefault="000B3654" w:rsidP="00605C39">
          <w:pPr>
            <w:ind w:firstLine="576"/>
          </w:pPr>
          <w:customXml w:element="Sponsors">
            <w:r>
              <w:t xml:space="preserve">By Representative Smith</w:t>
            </w:r>
          </w:customXml>
        </w:p>
        <w:p w:rsidR="00DF5D0E" w:rsidRDefault="000B3654" w:rsidP="00846034">
          <w:pPr>
            <w:spacing w:line="408" w:lineRule="exact"/>
            <w:jc w:val="right"/>
            <w:rPr>
              <w:b/>
              <w:bCs/>
            </w:rPr>
          </w:pPr>
          <w:customXml w:element="FloorAction"/>
        </w:p>
      </w:customXml>
      <w:customXml w:element="Page">
        <w:permStart w:id="0" w:edGrp="everyone" w:displacedByCustomXml="prev"/>
        <w:p w:rsidR="00C33D22" w:rsidRDefault="000B3654" w:rsidP="00C33D2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402AF">
            <w:t xml:space="preserve">On page </w:t>
          </w:r>
          <w:r w:rsidR="00C33D22">
            <w:t>1</w:t>
          </w:r>
          <w:r w:rsidR="007B2CD2">
            <w:t>7</w:t>
          </w:r>
          <w:r w:rsidR="00C33D22">
            <w:t xml:space="preserve">, after line </w:t>
          </w:r>
          <w:r w:rsidR="007B2CD2">
            <w:t>30</w:t>
          </w:r>
          <w:r w:rsidR="00C33D22">
            <w:t xml:space="preserve"> of the amendment, insert the following:</w:t>
          </w:r>
        </w:p>
        <w:p w:rsidR="00C33D22" w:rsidRDefault="00C33D22" w:rsidP="00C33D22">
          <w:pPr>
            <w:pStyle w:val="RCWSLText"/>
          </w:pPr>
          <w:r>
            <w:tab/>
            <w:t>"</w:t>
          </w:r>
          <w:r>
            <w:rPr>
              <w:u w:val="single"/>
            </w:rPr>
            <w:t>NEW SECTION.</w:t>
          </w:r>
          <w:r>
            <w:rPr>
              <w:b/>
            </w:rPr>
            <w:t xml:space="preserve"> Sec. 25.</w:t>
          </w:r>
          <w:r>
            <w:t xml:space="preserve">  A new section is added to chapter 79A.05 RCW to read as follows:</w:t>
          </w:r>
        </w:p>
        <w:p w:rsidR="00150DE2" w:rsidRDefault="00C33D22" w:rsidP="00C33D22">
          <w:pPr>
            <w:pStyle w:val="RCWSLText"/>
          </w:pPr>
          <w:r>
            <w:tab/>
          </w:r>
          <w:r w:rsidR="00150DE2">
            <w:t xml:space="preserve">(1) </w:t>
          </w:r>
          <w:r>
            <w:t xml:space="preserve">The commission may not authorize the purchase of, or otherwise receive ownership of, any real property that may meet the definition of recreational lands provided in section 2 of this act </w:t>
          </w:r>
          <w:r w:rsidR="00150DE2">
            <w:t xml:space="preserve">unless the funding available to the commission is determined sustainable for the purposes of operating and maintaining all existing developed state parks.  </w:t>
          </w:r>
        </w:p>
        <w:p w:rsidR="00150DE2" w:rsidRDefault="00150DE2" w:rsidP="00C33D22">
          <w:pPr>
            <w:pStyle w:val="RCWSLText"/>
          </w:pPr>
          <w:r>
            <w:tab/>
            <w:t xml:space="preserve">(2) Any capital budget requests made of the legislature by the governor must reflect the policy provided in this section. </w:t>
          </w:r>
        </w:p>
        <w:p w:rsidR="00C33D22" w:rsidRDefault="00150DE2" w:rsidP="00C33D22">
          <w:pPr>
            <w:pStyle w:val="RCWSLText"/>
          </w:pPr>
          <w:r>
            <w:tab/>
            <w:t>(3) A determination of sustainability may be made either by the legislature or the office of financial management.</w:t>
          </w:r>
          <w:r w:rsidR="00C33D22">
            <w:t>"</w:t>
          </w:r>
        </w:p>
        <w:p w:rsidR="00C33D22" w:rsidRDefault="00C33D22" w:rsidP="00C33D22">
          <w:pPr>
            <w:pStyle w:val="RCWSLText"/>
          </w:pPr>
          <w:r>
            <w:tab/>
          </w:r>
        </w:p>
        <w:p w:rsidR="00DF5D0E" w:rsidRPr="00C33D22" w:rsidRDefault="00C33D22" w:rsidP="00C33D22">
          <w:pPr>
            <w:pStyle w:val="RCWSLText"/>
          </w:pPr>
          <w:r>
            <w:tab/>
            <w:t>Renumber the remaining sections consecutively and correct any internal references accordingly.</w:t>
          </w:r>
        </w:p>
      </w:customXml>
      <w:permEnd w:id="0" w:displacedByCustomXml="next"/>
      <w:customXml w:element="Effect">
        <w:p w:rsidR="00ED2EEB" w:rsidRDefault="00ED2EEB" w:rsidP="004402A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402A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150DE2">
                <w:pPr>
                  <w:pStyle w:val="Effect"/>
                  <w:suppressLineNumbers/>
                  <w:shd w:val="clear" w:color="auto" w:fill="auto"/>
                  <w:ind w:left="0" w:firstLine="0"/>
                </w:pPr>
                <w:r w:rsidRPr="0096303F">
                  <w:tab/>
                </w:r>
                <w:r w:rsidR="001C1B27" w:rsidRPr="0096303F">
                  <w:rPr>
                    <w:u w:val="single"/>
                  </w:rPr>
                  <w:t>EFFECT:</w:t>
                </w:r>
                <w:r w:rsidR="001C1B27" w:rsidRPr="0096303F">
                  <w:t> </w:t>
                </w:r>
                <w:r w:rsidR="00150DE2">
                  <w:t xml:space="preserve">Prohibits the State Park and Recreation Commission from acquiring new land unless the available funding for the operation and maintenance of existing state parks is determined to be sustainable by the Legislature or by the Office of Financial Management. </w:t>
                </w:r>
              </w:p>
            </w:tc>
          </w:tr>
        </w:tbl>
        <w:p w:rsidR="00DF5D0E" w:rsidRDefault="000B3654" w:rsidP="004402AF">
          <w:pPr>
            <w:pStyle w:val="BillEnd"/>
            <w:suppressLineNumbers/>
          </w:pPr>
        </w:p>
        <w:permEnd w:id="1" w:displacedByCustomXml="next"/>
      </w:customXml>
      <w:p w:rsidR="00DF5D0E" w:rsidRDefault="00DE256E" w:rsidP="004402AF">
        <w:pPr>
          <w:pStyle w:val="BillEnd"/>
          <w:suppressLineNumbers/>
        </w:pPr>
        <w:r>
          <w:rPr>
            <w:b/>
          </w:rPr>
          <w:t>--- END ---</w:t>
        </w:r>
      </w:p>
      <w:p w:rsidR="00DF5D0E" w:rsidRDefault="000B3654" w:rsidP="004402A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22" w:rsidRDefault="00C33D22" w:rsidP="00DF5D0E">
      <w:r>
        <w:separator/>
      </w:r>
    </w:p>
  </w:endnote>
  <w:endnote w:type="continuationSeparator" w:id="0">
    <w:p w:rsidR="00C33D22" w:rsidRDefault="00C33D2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84" w:rsidRDefault="00423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22" w:rsidRDefault="000B3654">
    <w:pPr>
      <w:pStyle w:val="AmendDraftFooter"/>
    </w:pPr>
    <w:fldSimple w:instr=" TITLE   \* MERGEFORMAT ">
      <w:r w:rsidR="00A612A2">
        <w:t>5622-S2 AMH SMIN CALL 196</w:t>
      </w:r>
    </w:fldSimple>
    <w:r w:rsidR="00C33D22">
      <w:tab/>
    </w:r>
    <w:fldSimple w:instr=" PAGE  \* Arabic  \* MERGEFORMAT ">
      <w:r w:rsidR="00C33D2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22" w:rsidRDefault="000B3654">
    <w:pPr>
      <w:pStyle w:val="AmendDraftFooter"/>
    </w:pPr>
    <w:fldSimple w:instr=" TITLE   \* MERGEFORMAT ">
      <w:r w:rsidR="00A612A2">
        <w:t>5622-S2 AMH SMIN CALL 196</w:t>
      </w:r>
    </w:fldSimple>
    <w:r w:rsidR="00C33D22">
      <w:tab/>
    </w:r>
    <w:fldSimple w:instr=" PAGE  \* Arabic  \* MERGEFORMAT ">
      <w:r w:rsidR="00A612A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22" w:rsidRDefault="00C33D22" w:rsidP="00DF5D0E">
      <w:r>
        <w:separator/>
      </w:r>
    </w:p>
  </w:footnote>
  <w:footnote w:type="continuationSeparator" w:id="0">
    <w:p w:rsidR="00C33D22" w:rsidRDefault="00C33D2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84" w:rsidRDefault="00423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22" w:rsidRDefault="000B365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33D22" w:rsidRDefault="00C33D22">
                <w:pPr>
                  <w:pStyle w:val="RCWSLText"/>
                  <w:jc w:val="right"/>
                </w:pPr>
                <w:r>
                  <w:t>1</w:t>
                </w:r>
              </w:p>
              <w:p w:rsidR="00C33D22" w:rsidRDefault="00C33D22">
                <w:pPr>
                  <w:pStyle w:val="RCWSLText"/>
                  <w:jc w:val="right"/>
                </w:pPr>
                <w:r>
                  <w:t>2</w:t>
                </w:r>
              </w:p>
              <w:p w:rsidR="00C33D22" w:rsidRDefault="00C33D22">
                <w:pPr>
                  <w:pStyle w:val="RCWSLText"/>
                  <w:jc w:val="right"/>
                </w:pPr>
                <w:r>
                  <w:t>3</w:t>
                </w:r>
              </w:p>
              <w:p w:rsidR="00C33D22" w:rsidRDefault="00C33D22">
                <w:pPr>
                  <w:pStyle w:val="RCWSLText"/>
                  <w:jc w:val="right"/>
                </w:pPr>
                <w:r>
                  <w:t>4</w:t>
                </w:r>
              </w:p>
              <w:p w:rsidR="00C33D22" w:rsidRDefault="00C33D22">
                <w:pPr>
                  <w:pStyle w:val="RCWSLText"/>
                  <w:jc w:val="right"/>
                </w:pPr>
                <w:r>
                  <w:t>5</w:t>
                </w:r>
              </w:p>
              <w:p w:rsidR="00C33D22" w:rsidRDefault="00C33D22">
                <w:pPr>
                  <w:pStyle w:val="RCWSLText"/>
                  <w:jc w:val="right"/>
                </w:pPr>
                <w:r>
                  <w:t>6</w:t>
                </w:r>
              </w:p>
              <w:p w:rsidR="00C33D22" w:rsidRDefault="00C33D22">
                <w:pPr>
                  <w:pStyle w:val="RCWSLText"/>
                  <w:jc w:val="right"/>
                </w:pPr>
                <w:r>
                  <w:t>7</w:t>
                </w:r>
              </w:p>
              <w:p w:rsidR="00C33D22" w:rsidRDefault="00C33D22">
                <w:pPr>
                  <w:pStyle w:val="RCWSLText"/>
                  <w:jc w:val="right"/>
                </w:pPr>
                <w:r>
                  <w:t>8</w:t>
                </w:r>
              </w:p>
              <w:p w:rsidR="00C33D22" w:rsidRDefault="00C33D22">
                <w:pPr>
                  <w:pStyle w:val="RCWSLText"/>
                  <w:jc w:val="right"/>
                </w:pPr>
                <w:r>
                  <w:t>9</w:t>
                </w:r>
              </w:p>
              <w:p w:rsidR="00C33D22" w:rsidRDefault="00C33D22">
                <w:pPr>
                  <w:pStyle w:val="RCWSLText"/>
                  <w:jc w:val="right"/>
                </w:pPr>
                <w:r>
                  <w:t>10</w:t>
                </w:r>
              </w:p>
              <w:p w:rsidR="00C33D22" w:rsidRDefault="00C33D22">
                <w:pPr>
                  <w:pStyle w:val="RCWSLText"/>
                  <w:jc w:val="right"/>
                </w:pPr>
                <w:r>
                  <w:t>11</w:t>
                </w:r>
              </w:p>
              <w:p w:rsidR="00C33D22" w:rsidRDefault="00C33D22">
                <w:pPr>
                  <w:pStyle w:val="RCWSLText"/>
                  <w:jc w:val="right"/>
                </w:pPr>
                <w:r>
                  <w:t>12</w:t>
                </w:r>
              </w:p>
              <w:p w:rsidR="00C33D22" w:rsidRDefault="00C33D22">
                <w:pPr>
                  <w:pStyle w:val="RCWSLText"/>
                  <w:jc w:val="right"/>
                </w:pPr>
                <w:r>
                  <w:t>13</w:t>
                </w:r>
              </w:p>
              <w:p w:rsidR="00C33D22" w:rsidRDefault="00C33D22">
                <w:pPr>
                  <w:pStyle w:val="RCWSLText"/>
                  <w:jc w:val="right"/>
                </w:pPr>
                <w:r>
                  <w:t>14</w:t>
                </w:r>
              </w:p>
              <w:p w:rsidR="00C33D22" w:rsidRDefault="00C33D22">
                <w:pPr>
                  <w:pStyle w:val="RCWSLText"/>
                  <w:jc w:val="right"/>
                </w:pPr>
                <w:r>
                  <w:t>15</w:t>
                </w:r>
              </w:p>
              <w:p w:rsidR="00C33D22" w:rsidRDefault="00C33D22">
                <w:pPr>
                  <w:pStyle w:val="RCWSLText"/>
                  <w:jc w:val="right"/>
                </w:pPr>
                <w:r>
                  <w:t>16</w:t>
                </w:r>
              </w:p>
              <w:p w:rsidR="00C33D22" w:rsidRDefault="00C33D22">
                <w:pPr>
                  <w:pStyle w:val="RCWSLText"/>
                  <w:jc w:val="right"/>
                </w:pPr>
                <w:r>
                  <w:t>17</w:t>
                </w:r>
              </w:p>
              <w:p w:rsidR="00C33D22" w:rsidRDefault="00C33D22">
                <w:pPr>
                  <w:pStyle w:val="RCWSLText"/>
                  <w:jc w:val="right"/>
                </w:pPr>
                <w:r>
                  <w:t>18</w:t>
                </w:r>
              </w:p>
              <w:p w:rsidR="00C33D22" w:rsidRDefault="00C33D22">
                <w:pPr>
                  <w:pStyle w:val="RCWSLText"/>
                  <w:jc w:val="right"/>
                </w:pPr>
                <w:r>
                  <w:t>19</w:t>
                </w:r>
              </w:p>
              <w:p w:rsidR="00C33D22" w:rsidRDefault="00C33D22">
                <w:pPr>
                  <w:pStyle w:val="RCWSLText"/>
                  <w:jc w:val="right"/>
                </w:pPr>
                <w:r>
                  <w:t>20</w:t>
                </w:r>
              </w:p>
              <w:p w:rsidR="00C33D22" w:rsidRDefault="00C33D22">
                <w:pPr>
                  <w:pStyle w:val="RCWSLText"/>
                  <w:jc w:val="right"/>
                </w:pPr>
                <w:r>
                  <w:t>21</w:t>
                </w:r>
              </w:p>
              <w:p w:rsidR="00C33D22" w:rsidRDefault="00C33D22">
                <w:pPr>
                  <w:pStyle w:val="RCWSLText"/>
                  <w:jc w:val="right"/>
                </w:pPr>
                <w:r>
                  <w:t>22</w:t>
                </w:r>
              </w:p>
              <w:p w:rsidR="00C33D22" w:rsidRDefault="00C33D22">
                <w:pPr>
                  <w:pStyle w:val="RCWSLText"/>
                  <w:jc w:val="right"/>
                </w:pPr>
                <w:r>
                  <w:t>23</w:t>
                </w:r>
              </w:p>
              <w:p w:rsidR="00C33D22" w:rsidRDefault="00C33D22">
                <w:pPr>
                  <w:pStyle w:val="RCWSLText"/>
                  <w:jc w:val="right"/>
                </w:pPr>
                <w:r>
                  <w:t>24</w:t>
                </w:r>
              </w:p>
              <w:p w:rsidR="00C33D22" w:rsidRDefault="00C33D22">
                <w:pPr>
                  <w:pStyle w:val="RCWSLText"/>
                  <w:jc w:val="right"/>
                </w:pPr>
                <w:r>
                  <w:t>25</w:t>
                </w:r>
              </w:p>
              <w:p w:rsidR="00C33D22" w:rsidRDefault="00C33D22">
                <w:pPr>
                  <w:pStyle w:val="RCWSLText"/>
                  <w:jc w:val="right"/>
                </w:pPr>
                <w:r>
                  <w:t>26</w:t>
                </w:r>
              </w:p>
              <w:p w:rsidR="00C33D22" w:rsidRDefault="00C33D22">
                <w:pPr>
                  <w:pStyle w:val="RCWSLText"/>
                  <w:jc w:val="right"/>
                </w:pPr>
                <w:r>
                  <w:t>27</w:t>
                </w:r>
              </w:p>
              <w:p w:rsidR="00C33D22" w:rsidRDefault="00C33D22">
                <w:pPr>
                  <w:pStyle w:val="RCWSLText"/>
                  <w:jc w:val="right"/>
                </w:pPr>
                <w:r>
                  <w:t>28</w:t>
                </w:r>
              </w:p>
              <w:p w:rsidR="00C33D22" w:rsidRDefault="00C33D22">
                <w:pPr>
                  <w:pStyle w:val="RCWSLText"/>
                  <w:jc w:val="right"/>
                </w:pPr>
                <w:r>
                  <w:t>29</w:t>
                </w:r>
              </w:p>
              <w:p w:rsidR="00C33D22" w:rsidRDefault="00C33D22">
                <w:pPr>
                  <w:pStyle w:val="RCWSLText"/>
                  <w:jc w:val="right"/>
                </w:pPr>
                <w:r>
                  <w:t>30</w:t>
                </w:r>
              </w:p>
              <w:p w:rsidR="00C33D22" w:rsidRDefault="00C33D22">
                <w:pPr>
                  <w:pStyle w:val="RCWSLText"/>
                  <w:jc w:val="right"/>
                </w:pPr>
                <w:r>
                  <w:t>31</w:t>
                </w:r>
              </w:p>
              <w:p w:rsidR="00C33D22" w:rsidRDefault="00C33D22">
                <w:pPr>
                  <w:pStyle w:val="RCWSLText"/>
                  <w:jc w:val="right"/>
                </w:pPr>
                <w:r>
                  <w:t>32</w:t>
                </w:r>
              </w:p>
              <w:p w:rsidR="00C33D22" w:rsidRDefault="00C33D22">
                <w:pPr>
                  <w:pStyle w:val="RCWSLText"/>
                  <w:jc w:val="right"/>
                </w:pPr>
                <w:r>
                  <w:t>33</w:t>
                </w:r>
              </w:p>
              <w:p w:rsidR="00C33D22" w:rsidRDefault="00C33D2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22" w:rsidRDefault="000B365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33D22" w:rsidRDefault="00C33D22" w:rsidP="00605C39">
                <w:pPr>
                  <w:pStyle w:val="RCWSLText"/>
                  <w:spacing w:before="2888"/>
                  <w:jc w:val="right"/>
                </w:pPr>
                <w:r>
                  <w:t>1</w:t>
                </w:r>
              </w:p>
              <w:p w:rsidR="00C33D22" w:rsidRDefault="00C33D22">
                <w:pPr>
                  <w:pStyle w:val="RCWSLText"/>
                  <w:jc w:val="right"/>
                </w:pPr>
                <w:r>
                  <w:t>2</w:t>
                </w:r>
              </w:p>
              <w:p w:rsidR="00C33D22" w:rsidRDefault="00C33D22">
                <w:pPr>
                  <w:pStyle w:val="RCWSLText"/>
                  <w:jc w:val="right"/>
                </w:pPr>
                <w:r>
                  <w:t>3</w:t>
                </w:r>
              </w:p>
              <w:p w:rsidR="00C33D22" w:rsidRDefault="00C33D22">
                <w:pPr>
                  <w:pStyle w:val="RCWSLText"/>
                  <w:jc w:val="right"/>
                </w:pPr>
                <w:r>
                  <w:t>4</w:t>
                </w:r>
              </w:p>
              <w:p w:rsidR="00C33D22" w:rsidRDefault="00C33D22">
                <w:pPr>
                  <w:pStyle w:val="RCWSLText"/>
                  <w:jc w:val="right"/>
                </w:pPr>
                <w:r>
                  <w:t>5</w:t>
                </w:r>
              </w:p>
              <w:p w:rsidR="00C33D22" w:rsidRDefault="00C33D22">
                <w:pPr>
                  <w:pStyle w:val="RCWSLText"/>
                  <w:jc w:val="right"/>
                </w:pPr>
                <w:r>
                  <w:t>6</w:t>
                </w:r>
              </w:p>
              <w:p w:rsidR="00C33D22" w:rsidRDefault="00C33D22">
                <w:pPr>
                  <w:pStyle w:val="RCWSLText"/>
                  <w:jc w:val="right"/>
                </w:pPr>
                <w:r>
                  <w:t>7</w:t>
                </w:r>
              </w:p>
              <w:p w:rsidR="00C33D22" w:rsidRDefault="00C33D22">
                <w:pPr>
                  <w:pStyle w:val="RCWSLText"/>
                  <w:jc w:val="right"/>
                </w:pPr>
                <w:r>
                  <w:t>8</w:t>
                </w:r>
              </w:p>
              <w:p w:rsidR="00C33D22" w:rsidRDefault="00C33D22">
                <w:pPr>
                  <w:pStyle w:val="RCWSLText"/>
                  <w:jc w:val="right"/>
                </w:pPr>
                <w:r>
                  <w:t>9</w:t>
                </w:r>
              </w:p>
              <w:p w:rsidR="00C33D22" w:rsidRDefault="00C33D22">
                <w:pPr>
                  <w:pStyle w:val="RCWSLText"/>
                  <w:jc w:val="right"/>
                </w:pPr>
                <w:r>
                  <w:t>10</w:t>
                </w:r>
              </w:p>
              <w:p w:rsidR="00C33D22" w:rsidRDefault="00C33D22">
                <w:pPr>
                  <w:pStyle w:val="RCWSLText"/>
                  <w:jc w:val="right"/>
                </w:pPr>
                <w:r>
                  <w:t>11</w:t>
                </w:r>
              </w:p>
              <w:p w:rsidR="00C33D22" w:rsidRDefault="00C33D22">
                <w:pPr>
                  <w:pStyle w:val="RCWSLText"/>
                  <w:jc w:val="right"/>
                </w:pPr>
                <w:r>
                  <w:t>12</w:t>
                </w:r>
              </w:p>
              <w:p w:rsidR="00C33D22" w:rsidRDefault="00C33D22">
                <w:pPr>
                  <w:pStyle w:val="RCWSLText"/>
                  <w:jc w:val="right"/>
                </w:pPr>
                <w:r>
                  <w:t>13</w:t>
                </w:r>
              </w:p>
              <w:p w:rsidR="00C33D22" w:rsidRDefault="00C33D22">
                <w:pPr>
                  <w:pStyle w:val="RCWSLText"/>
                  <w:jc w:val="right"/>
                </w:pPr>
                <w:r>
                  <w:t>14</w:t>
                </w:r>
              </w:p>
              <w:p w:rsidR="00C33D22" w:rsidRDefault="00C33D22">
                <w:pPr>
                  <w:pStyle w:val="RCWSLText"/>
                  <w:jc w:val="right"/>
                </w:pPr>
                <w:r>
                  <w:t>15</w:t>
                </w:r>
              </w:p>
              <w:p w:rsidR="00C33D22" w:rsidRDefault="00C33D22">
                <w:pPr>
                  <w:pStyle w:val="RCWSLText"/>
                  <w:jc w:val="right"/>
                </w:pPr>
                <w:r>
                  <w:t>16</w:t>
                </w:r>
              </w:p>
              <w:p w:rsidR="00C33D22" w:rsidRDefault="00C33D22">
                <w:pPr>
                  <w:pStyle w:val="RCWSLText"/>
                  <w:jc w:val="right"/>
                </w:pPr>
                <w:r>
                  <w:t>17</w:t>
                </w:r>
              </w:p>
              <w:p w:rsidR="00C33D22" w:rsidRDefault="00C33D22">
                <w:pPr>
                  <w:pStyle w:val="RCWSLText"/>
                  <w:jc w:val="right"/>
                </w:pPr>
                <w:r>
                  <w:t>18</w:t>
                </w:r>
              </w:p>
              <w:p w:rsidR="00C33D22" w:rsidRDefault="00C33D22">
                <w:pPr>
                  <w:pStyle w:val="RCWSLText"/>
                  <w:jc w:val="right"/>
                </w:pPr>
                <w:r>
                  <w:t>19</w:t>
                </w:r>
              </w:p>
              <w:p w:rsidR="00C33D22" w:rsidRDefault="00C33D22">
                <w:pPr>
                  <w:pStyle w:val="RCWSLText"/>
                  <w:jc w:val="right"/>
                </w:pPr>
                <w:r>
                  <w:t>20</w:t>
                </w:r>
              </w:p>
              <w:p w:rsidR="00C33D22" w:rsidRDefault="00C33D22">
                <w:pPr>
                  <w:pStyle w:val="RCWSLText"/>
                  <w:jc w:val="right"/>
                </w:pPr>
                <w:r>
                  <w:t>21</w:t>
                </w:r>
              </w:p>
              <w:p w:rsidR="00C33D22" w:rsidRDefault="00C33D22">
                <w:pPr>
                  <w:pStyle w:val="RCWSLText"/>
                  <w:jc w:val="right"/>
                </w:pPr>
                <w:r>
                  <w:t>22</w:t>
                </w:r>
              </w:p>
              <w:p w:rsidR="00C33D22" w:rsidRDefault="00C33D22">
                <w:pPr>
                  <w:pStyle w:val="RCWSLText"/>
                  <w:jc w:val="right"/>
                </w:pPr>
                <w:r>
                  <w:t>23</w:t>
                </w:r>
              </w:p>
              <w:p w:rsidR="00C33D22" w:rsidRDefault="00C33D22">
                <w:pPr>
                  <w:pStyle w:val="RCWSLText"/>
                  <w:jc w:val="right"/>
                </w:pPr>
                <w:r>
                  <w:t>24</w:t>
                </w:r>
              </w:p>
              <w:p w:rsidR="00C33D22" w:rsidRDefault="00C33D22" w:rsidP="00060D21">
                <w:pPr>
                  <w:pStyle w:val="RCWSLText"/>
                  <w:jc w:val="right"/>
                </w:pPr>
                <w:r>
                  <w:t>25</w:t>
                </w:r>
              </w:p>
              <w:p w:rsidR="00C33D22" w:rsidRDefault="00C33D22" w:rsidP="00060D21">
                <w:pPr>
                  <w:pStyle w:val="RCWSLText"/>
                  <w:jc w:val="right"/>
                </w:pPr>
                <w:r>
                  <w:t>26</w:t>
                </w:r>
              </w:p>
              <w:p w:rsidR="00C33D22" w:rsidRDefault="00C33D2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3654"/>
    <w:rsid w:val="000C6C82"/>
    <w:rsid w:val="000E603A"/>
    <w:rsid w:val="00102468"/>
    <w:rsid w:val="00106544"/>
    <w:rsid w:val="00146AAF"/>
    <w:rsid w:val="00150DE2"/>
    <w:rsid w:val="001A775A"/>
    <w:rsid w:val="001B4E53"/>
    <w:rsid w:val="001C1B27"/>
    <w:rsid w:val="001E6675"/>
    <w:rsid w:val="00217E8A"/>
    <w:rsid w:val="00281CBD"/>
    <w:rsid w:val="00316CD9"/>
    <w:rsid w:val="003E2FC6"/>
    <w:rsid w:val="00423184"/>
    <w:rsid w:val="004402AF"/>
    <w:rsid w:val="00492DDC"/>
    <w:rsid w:val="004C6615"/>
    <w:rsid w:val="00523C5A"/>
    <w:rsid w:val="005E69C3"/>
    <w:rsid w:val="00605C39"/>
    <w:rsid w:val="006841E6"/>
    <w:rsid w:val="006F7027"/>
    <w:rsid w:val="0072335D"/>
    <w:rsid w:val="0072541D"/>
    <w:rsid w:val="007769AF"/>
    <w:rsid w:val="007B2CD2"/>
    <w:rsid w:val="007D1589"/>
    <w:rsid w:val="007D35D4"/>
    <w:rsid w:val="00846034"/>
    <w:rsid w:val="008C7E6E"/>
    <w:rsid w:val="00931B84"/>
    <w:rsid w:val="0096303F"/>
    <w:rsid w:val="00972869"/>
    <w:rsid w:val="00984CD1"/>
    <w:rsid w:val="009F23A9"/>
    <w:rsid w:val="00A01F29"/>
    <w:rsid w:val="00A17B5B"/>
    <w:rsid w:val="00A4729B"/>
    <w:rsid w:val="00A612A2"/>
    <w:rsid w:val="00A93D4A"/>
    <w:rsid w:val="00AB682C"/>
    <w:rsid w:val="00AD2D0A"/>
    <w:rsid w:val="00B31D1C"/>
    <w:rsid w:val="00B41494"/>
    <w:rsid w:val="00B518D0"/>
    <w:rsid w:val="00B63D39"/>
    <w:rsid w:val="00B73E0A"/>
    <w:rsid w:val="00B961E0"/>
    <w:rsid w:val="00BF44DF"/>
    <w:rsid w:val="00C33D22"/>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207</Words>
  <Characters>1088</Characters>
  <Application>Microsoft Office Word</Application>
  <DocSecurity>8</DocSecurity>
  <Lines>34</Lines>
  <Paragraphs>14</Paragraphs>
  <ScaleCrop>false</ScaleCrop>
  <HeadingPairs>
    <vt:vector size="2" baseType="variant">
      <vt:variant>
        <vt:lpstr>Title</vt:lpstr>
      </vt:variant>
      <vt:variant>
        <vt:i4>1</vt:i4>
      </vt:variant>
    </vt:vector>
  </HeadingPairs>
  <TitlesOfParts>
    <vt:vector size="1" baseType="lpstr">
      <vt:lpstr>5622-S2 AMH SMIN CALL 196</vt:lpstr>
    </vt:vector>
  </TitlesOfParts>
  <Company>Washington State Legislature</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SMIN CALL 196</dc:title>
  <dc:creator>Jason Callahan</dc:creator>
  <cp:lastModifiedBy>Jason Callahan</cp:lastModifiedBy>
  <cp:revision>7</cp:revision>
  <cp:lastPrinted>2011-04-21T16:14:00Z</cp:lastPrinted>
  <dcterms:created xsi:type="dcterms:W3CDTF">2011-04-21T14:39:00Z</dcterms:created>
  <dcterms:modified xsi:type="dcterms:W3CDTF">2011-04-21T16:14:00Z</dcterms:modified>
</cp:coreProperties>
</file>