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D2B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708D">
            <w:t>6175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70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708D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708D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708D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2B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708D">
            <w:rPr>
              <w:b/>
              <w:u w:val="single"/>
            </w:rPr>
            <w:t>SB 6175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708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B68FF">
            <w:rPr>
              <w:b/>
            </w:rPr>
            <w:t xml:space="preserve"> 1236</w:t>
          </w:r>
        </w:sdtContent>
      </w:sdt>
    </w:p>
    <w:p w:rsidR="00DF5D0E" w:rsidP="00605C39" w:rsidRDefault="008D2BE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708D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2708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02/28/2012</w:t>
          </w:r>
        </w:p>
      </w:sdtContent>
    </w:sdt>
    <w:permStart w:edGrp="everyone" w:id="1595163597"/>
    <w:p w:rsidR="00C2708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2708D">
        <w:t xml:space="preserve">On page </w:t>
      </w:r>
      <w:r w:rsidR="008C5D68">
        <w:t>2, after line 16, insert the following:</w:t>
      </w:r>
    </w:p>
    <w:p w:rsidR="00381BF0" w:rsidP="008C5D68" w:rsidRDefault="00381BF0">
      <w:pPr>
        <w:pStyle w:val="RCWSLText"/>
      </w:pPr>
      <w:r>
        <w:tab/>
      </w:r>
      <w:r w:rsidR="007E5122">
        <w:t>"</w:t>
      </w:r>
      <w:r>
        <w:t>(4) Tracking and recording any funds, grants, or other public resources expended by the agency in the course of developing and maintaining the agency's relationship with a tribe</w:t>
      </w:r>
      <w:r w:rsidR="002A4BBB">
        <w:t xml:space="preserve"> in accorda</w:t>
      </w:r>
      <w:r w:rsidR="0096254A">
        <w:t>nce with the requirements of this</w:t>
      </w:r>
      <w:r>
        <w:t xml:space="preserve"> act. </w:t>
      </w:r>
      <w:r w:rsidR="002A4BBB">
        <w:t>The tribal liaison must provide the governor and the appropriate committees of the legislature with an annual accounting of such expenditures.</w:t>
      </w:r>
      <w:r w:rsidR="007E5122">
        <w:t>"</w:t>
      </w:r>
      <w:r w:rsidR="002A4BBB">
        <w:t xml:space="preserve"> </w:t>
      </w:r>
    </w:p>
    <w:p w:rsidR="00381BF0" w:rsidP="008C5D68" w:rsidRDefault="00381BF0">
      <w:pPr>
        <w:pStyle w:val="RCWSLText"/>
      </w:pPr>
    </w:p>
    <w:p w:rsidRPr="00C2708D" w:rsidR="00DF5D0E" w:rsidP="00381BF0" w:rsidRDefault="00381BF0">
      <w:pPr>
        <w:pStyle w:val="RCWSLText"/>
      </w:pPr>
      <w:r>
        <w:t xml:space="preserve"> </w:t>
      </w:r>
    </w:p>
    <w:permEnd w:id="1595163597"/>
    <w:p w:rsidR="00ED2EEB" w:rsidP="00C2708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68933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708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2708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A4BBB">
                  <w:t>1) Requires a tribal liaison to track and record any expenditures by the agency related to developing and maintaining its relationship with the tribe in accordance with the requirements of the act; and 2) Requires the tribal liaison to provide to the governor and the legislature an annual accounting of such expenditures.</w:t>
                </w:r>
                <w:r w:rsidRPr="0096303F" w:rsidR="001C1B27">
                  <w:t>  </w:t>
                </w:r>
              </w:p>
              <w:p w:rsidRPr="007D1589" w:rsidR="001B4E53" w:rsidP="00C2708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6893334"/>
    </w:tbl>
    <w:p w:rsidR="00DF5D0E" w:rsidP="00C2708D" w:rsidRDefault="00DF5D0E">
      <w:pPr>
        <w:pStyle w:val="BillEnd"/>
        <w:suppressLineNumbers/>
      </w:pPr>
    </w:p>
    <w:p w:rsidR="00DF5D0E" w:rsidP="00C270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70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BB" w:rsidRDefault="002A4BBB" w:rsidP="00DF5D0E">
      <w:r>
        <w:separator/>
      </w:r>
    </w:p>
  </w:endnote>
  <w:endnote w:type="continuationSeparator" w:id="0">
    <w:p w:rsidR="002A4BBB" w:rsidRDefault="002A4B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0E" w:rsidRDefault="00C01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BB" w:rsidRDefault="008D2B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6175 AMH TAYL OSBO 053</w:t>
    </w:r>
    <w:r>
      <w:fldChar w:fldCharType="end"/>
    </w:r>
    <w:r w:rsidR="002A4BBB">
      <w:tab/>
    </w:r>
    <w:r w:rsidR="002A4BBB">
      <w:fldChar w:fldCharType="begin"/>
    </w:r>
    <w:r w:rsidR="002A4BBB">
      <w:instrText xml:space="preserve"> PAGE  \* Arabic  \* MERGEFORMAT </w:instrText>
    </w:r>
    <w:r w:rsidR="002A4BBB">
      <w:fldChar w:fldCharType="separate"/>
    </w:r>
    <w:r w:rsidR="002A4BBB">
      <w:rPr>
        <w:noProof/>
      </w:rPr>
      <w:t>2</w:t>
    </w:r>
    <w:r w:rsidR="002A4BB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BB" w:rsidRDefault="008D2B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6175 AMH TAYL OSBO 053</w:t>
    </w:r>
    <w:r>
      <w:fldChar w:fldCharType="end"/>
    </w:r>
    <w:r w:rsidR="002A4BBB">
      <w:tab/>
    </w:r>
    <w:r w:rsidR="002A4BBB">
      <w:fldChar w:fldCharType="begin"/>
    </w:r>
    <w:r w:rsidR="002A4BBB">
      <w:instrText xml:space="preserve"> PAGE  \* Arabic  \* MERGEFORMAT </w:instrText>
    </w:r>
    <w:r w:rsidR="002A4BBB">
      <w:fldChar w:fldCharType="separate"/>
    </w:r>
    <w:r>
      <w:rPr>
        <w:noProof/>
      </w:rPr>
      <w:t>1</w:t>
    </w:r>
    <w:r w:rsidR="002A4B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BB" w:rsidRDefault="002A4BBB" w:rsidP="00DF5D0E">
      <w:r>
        <w:separator/>
      </w:r>
    </w:p>
  </w:footnote>
  <w:footnote w:type="continuationSeparator" w:id="0">
    <w:p w:rsidR="002A4BBB" w:rsidRDefault="002A4B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0E" w:rsidRDefault="00C01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BB" w:rsidRDefault="002A4BB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2A4BBB" w:rsidRDefault="002A4BBB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BB" w:rsidRDefault="002A4BB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BB" w:rsidRDefault="002A4BBB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2A4BBB" w:rsidRDefault="002A4BB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2A4BBB" w:rsidRDefault="002A4BBB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2A4BBB" w:rsidRDefault="002A4BBB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2A4BBB" w:rsidRDefault="002A4BBB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2A4BBB" w:rsidRDefault="002A4BBB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2A4BBB" w:rsidRDefault="002A4BB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2A4BBB" w:rsidRDefault="002A4BBB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2A4BBB" w:rsidRDefault="002A4BBB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2A4BBB" w:rsidRDefault="002A4BBB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1C5D"/>
    <w:rsid w:val="001B4E53"/>
    <w:rsid w:val="001C1B27"/>
    <w:rsid w:val="001E6675"/>
    <w:rsid w:val="00217E8A"/>
    <w:rsid w:val="00265296"/>
    <w:rsid w:val="00281CBD"/>
    <w:rsid w:val="002A4BBB"/>
    <w:rsid w:val="002B68FF"/>
    <w:rsid w:val="00316CD9"/>
    <w:rsid w:val="00381BF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5122"/>
    <w:rsid w:val="00831FEB"/>
    <w:rsid w:val="0083749C"/>
    <w:rsid w:val="008443FE"/>
    <w:rsid w:val="00846034"/>
    <w:rsid w:val="00876F31"/>
    <w:rsid w:val="008C5D68"/>
    <w:rsid w:val="008C7E6E"/>
    <w:rsid w:val="008D2BEF"/>
    <w:rsid w:val="00931B84"/>
    <w:rsid w:val="0096254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110E"/>
    <w:rsid w:val="00C2708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96A0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6175</BillDocName>
  <AmendType>AMH</AmendType>
  <SponsorAcronym>TAYL</SponsorAcronym>
  <DrafterAcronym>OSBO</DrafterAcronym>
  <DraftNumber>053</DraftNumber>
  <ReferenceNumber>SB 6175</ReferenceNumber>
  <Floor>H AMD</Floor>
  <AmendmentNumber> 1236</AmendmentNumber>
  <Sponsors>By Representative Taylor</Sponsors>
  <FloorAction>FAILED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148</Words>
  <Characters>762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6175 AMH TAYL OSBO 053</vt:lpstr>
    </vt:vector>
  </TitlesOfParts>
  <Company>Washington State Legislature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6175 AMH TAYL OSBO 053</dc:title>
  <dc:creator>Osborn, Thamas</dc:creator>
  <cp:lastModifiedBy>Osborn, Thamas</cp:lastModifiedBy>
  <cp:revision>8</cp:revision>
  <cp:lastPrinted>2012-02-28T17:19:00Z</cp:lastPrinted>
  <dcterms:created xsi:type="dcterms:W3CDTF">2012-02-28T16:02:00Z</dcterms:created>
  <dcterms:modified xsi:type="dcterms:W3CDTF">2012-02-28T17:19:00Z</dcterms:modified>
</cp:coreProperties>
</file>