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32F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0DBF">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0D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0DBF">
            <w:t>PEAR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0DBF">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0DBF">
            <w:t>174</w:t>
          </w:r>
        </w:sdtContent>
      </w:sdt>
    </w:p>
    <w:p w:rsidR="00DF5D0E" w:rsidP="00B73E0A" w:rsidRDefault="00AA1230">
      <w:pPr>
        <w:pStyle w:val="OfferedBy"/>
        <w:spacing w:after="120"/>
      </w:pPr>
      <w:r>
        <w:tab/>
      </w:r>
      <w:r>
        <w:tab/>
      </w:r>
      <w:r>
        <w:tab/>
      </w:r>
    </w:p>
    <w:p w:rsidR="00DF5D0E" w:rsidRDefault="00D32F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0DBF">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0DBF">
            <w:t xml:space="preserve">H AMD TO </w:t>
          </w:r>
          <w:r w:rsidR="00DC3158">
            <w:t xml:space="preserve">WAYS COMM AMD </w:t>
          </w:r>
          <w:r w:rsidR="00630DBF">
            <w:t>H-4691.1/12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9329A">
            <w:rPr>
              <w:b/>
            </w:rPr>
            <w:t xml:space="preserve"> 1399</w:t>
          </w:r>
        </w:sdtContent>
      </w:sdt>
    </w:p>
    <w:p w:rsidR="00DF5D0E" w:rsidP="00605C39" w:rsidRDefault="00D32F8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0DBF">
            <w:t xml:space="preserve">By Representative Pearson</w:t>
          </w:r>
          <w:r w:rsidR="00253B7D">
            <w:t>By Representative Pearson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30DBF">
          <w:pPr>
            <w:spacing w:line="408" w:lineRule="exact"/>
            <w:jc w:val="right"/>
            <w:rPr>
              <w:b/>
              <w:bCs/>
            </w:rPr>
          </w:pPr>
          <w:r>
            <w:rPr>
              <w:b/>
              <w:bCs/>
            </w:rPr>
            <w:t xml:space="preserve"> </w:t>
          </w:r>
        </w:p>
      </w:sdtContent>
    </w:sdt>
    <w:permStart w:edGrp="everyone" w:id="552688780"/>
    <w:p w:rsidRPr="00DC3158" w:rsidR="00253B7D" w:rsidP="00DC3158"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DC3158" w:rsidR="00253B7D">
        <w:rPr>
          <w:spacing w:val="0"/>
        </w:rPr>
        <w:t>On page 1, after line 2, insert the following:</w:t>
      </w:r>
    </w:p>
    <w:p w:rsidRPr="00DC3158" w:rsidR="00DC3158" w:rsidP="00DC3158" w:rsidRDefault="00DC3158">
      <w:pPr>
        <w:pStyle w:val="RCWSLText"/>
        <w:rPr>
          <w:spacing w:val="0"/>
        </w:rPr>
      </w:pPr>
    </w:p>
    <w:p w:rsidRPr="00DC3158" w:rsidR="00DC3158" w:rsidP="00DC3158" w:rsidRDefault="00DC3158">
      <w:pPr>
        <w:pStyle w:val="RCWSLText"/>
        <w:rPr>
          <w:spacing w:val="0"/>
        </w:rPr>
      </w:pPr>
      <w:r w:rsidRPr="00DC3158">
        <w:rPr>
          <w:spacing w:val="0"/>
        </w:rPr>
        <w:tab/>
      </w:r>
      <w:r w:rsidRPr="00DC3158" w:rsidR="00253B7D">
        <w:rPr>
          <w:spacing w:val="0"/>
        </w:rPr>
        <w:t>"</w:t>
      </w:r>
      <w:r w:rsidRPr="00DC3158" w:rsidR="00253B7D">
        <w:rPr>
          <w:spacing w:val="0"/>
          <w:u w:val="single"/>
        </w:rPr>
        <w:t>NEW SECTION.</w:t>
      </w:r>
      <w:r w:rsidRPr="00DC3158" w:rsidR="00253B7D">
        <w:rPr>
          <w:b/>
          <w:spacing w:val="0"/>
        </w:rPr>
        <w:t xml:space="preserve">  Sec. </w:t>
      </w:r>
      <w:r w:rsidRPr="00DC3158" w:rsidR="00253B7D">
        <w:rPr>
          <w:b/>
          <w:spacing w:val="0"/>
        </w:rPr>
        <w:fldChar w:fldCharType="begin"/>
      </w:r>
      <w:r w:rsidRPr="00DC3158" w:rsidR="00253B7D">
        <w:rPr>
          <w:b/>
          <w:spacing w:val="0"/>
        </w:rPr>
        <w:instrText xml:space="preserve"> LISTNUM  LegalDefault  </w:instrText>
      </w:r>
      <w:r w:rsidRPr="00DC3158" w:rsidR="00253B7D">
        <w:rPr>
          <w:b/>
          <w:spacing w:val="0"/>
        </w:rPr>
        <w:fldChar w:fldCharType="end"/>
      </w:r>
      <w:r w:rsidRPr="00DC3158" w:rsidR="00253B7D">
        <w:rPr>
          <w:b/>
          <w:spacing w:val="0"/>
        </w:rPr>
        <w:t xml:space="preserve">  </w:t>
      </w:r>
      <w:r w:rsidRPr="00DC3158" w:rsidR="00253B7D">
        <w:rPr>
          <w:spacing w:val="0"/>
        </w:rPr>
        <w:t xml:space="preserve">A new section is added to chapter 9.94A RCW to read as follows: </w:t>
      </w:r>
    </w:p>
    <w:p w:rsidRPr="00DC3158" w:rsidR="00253B7D" w:rsidP="00DC3158" w:rsidRDefault="00DC3158">
      <w:pPr>
        <w:pStyle w:val="RCWSLText"/>
        <w:rPr>
          <w:spacing w:val="0"/>
        </w:rPr>
      </w:pPr>
      <w:r w:rsidRPr="00DC3158">
        <w:rPr>
          <w:spacing w:val="0"/>
        </w:rPr>
        <w:tab/>
      </w:r>
      <w:r w:rsidRPr="00DC3158" w:rsidR="00253B7D">
        <w:rPr>
          <w:spacing w:val="0"/>
        </w:rPr>
        <w:t>(1) The legislature finds that:</w:t>
      </w:r>
    </w:p>
    <w:p w:rsidRPr="00DC3158" w:rsidR="00253B7D" w:rsidP="00DC3158" w:rsidRDefault="00253B7D">
      <w:pPr>
        <w:pStyle w:val="RCWSLText"/>
        <w:rPr>
          <w:spacing w:val="0"/>
        </w:rPr>
      </w:pPr>
      <w:r w:rsidRPr="00DC3158">
        <w:rPr>
          <w:spacing w:val="0"/>
        </w:rPr>
        <w:tab/>
        <w:t>(a) Offenders in total confinement may be subjected to random, unannounced inspections without violating the constitutional requirement that all searches be reasonable;</w:t>
      </w:r>
    </w:p>
    <w:p w:rsidRPr="00DC3158" w:rsidR="00253B7D" w:rsidP="00DC3158" w:rsidRDefault="00253B7D">
      <w:pPr>
        <w:pStyle w:val="RCWSLText"/>
        <w:rPr>
          <w:spacing w:val="0"/>
        </w:rPr>
      </w:pPr>
      <w:r w:rsidRPr="00DC3158">
        <w:rPr>
          <w:spacing w:val="0"/>
        </w:rPr>
        <w:tab/>
        <w:t>(b) Offenders on community custody, including escapees and absconders, have the same expectation of privacy as offenders in total confinement; and</w:t>
      </w:r>
    </w:p>
    <w:p w:rsidRPr="00DC3158" w:rsidR="00253B7D" w:rsidP="00DC3158" w:rsidRDefault="00253B7D">
      <w:pPr>
        <w:pStyle w:val="RCWSLText"/>
        <w:rPr>
          <w:spacing w:val="0"/>
        </w:rPr>
      </w:pPr>
      <w:r w:rsidRPr="00DC3158">
        <w:rPr>
          <w:spacing w:val="0"/>
        </w:rPr>
        <w:tab/>
        <w:t>(c) Requiring an offender on community custody, including escapees and absconders, to submit to random, unannounced inspections is therefore reasonable under the federal and state Constitutions.</w:t>
      </w:r>
    </w:p>
    <w:p w:rsidRPr="00DC3158" w:rsidR="00253B7D" w:rsidP="00DC3158" w:rsidRDefault="00253B7D">
      <w:pPr>
        <w:pStyle w:val="RCWSLText"/>
        <w:rPr>
          <w:spacing w:val="0"/>
        </w:rPr>
      </w:pPr>
      <w:r w:rsidRPr="00DC3158">
        <w:rPr>
          <w:spacing w:val="0"/>
        </w:rPr>
        <w:tab/>
        <w:t>(2) When a court sentences an offender to a term of community custody under RCW 9.94A.505(2)(b) or 9.94A.650, for a crime committed on or after the effective date of this section, the court shall require the offender, as a condition of community custody, to submit to random, unannounced inspections of his or her person, residence, automobile, or other personal property.</w:t>
      </w:r>
    </w:p>
    <w:p w:rsidR="00DC3158" w:rsidP="00DC3158" w:rsidRDefault="00DC3158">
      <w:pPr>
        <w:pStyle w:val="RCWSLText"/>
        <w:rPr>
          <w:spacing w:val="0"/>
          <w:u w:val="single"/>
        </w:rPr>
      </w:pPr>
    </w:p>
    <w:p w:rsidRPr="00DC3158" w:rsidR="00253B7D" w:rsidP="00DC3158" w:rsidRDefault="00DC3158">
      <w:pPr>
        <w:pStyle w:val="RCWSLText"/>
        <w:rPr>
          <w:spacing w:val="0"/>
        </w:rPr>
      </w:pPr>
      <w:r>
        <w:rPr>
          <w:i/>
          <w:spacing w:val="0"/>
        </w:rPr>
        <w:tab/>
      </w:r>
      <w:r w:rsidRPr="00DC3158" w:rsidR="00253B7D">
        <w:rPr>
          <w:spacing w:val="0"/>
          <w:u w:val="single"/>
        </w:rPr>
        <w:t>NEW SECTION.</w:t>
      </w:r>
      <w:r w:rsidRPr="00DC3158" w:rsidR="00253B7D">
        <w:rPr>
          <w:b/>
          <w:spacing w:val="0"/>
        </w:rPr>
        <w:t xml:space="preserve"> Sec. </w:t>
      </w:r>
      <w:r w:rsidRPr="00DC3158" w:rsidR="00253B7D">
        <w:rPr>
          <w:b/>
          <w:spacing w:val="0"/>
        </w:rPr>
        <w:fldChar w:fldCharType="begin"/>
      </w:r>
      <w:r w:rsidRPr="00DC3158" w:rsidR="00253B7D">
        <w:rPr>
          <w:b/>
          <w:spacing w:val="0"/>
        </w:rPr>
        <w:instrText xml:space="preserve"> LISTNUM  LegalDefault  </w:instrText>
      </w:r>
      <w:r w:rsidRPr="00DC3158" w:rsidR="00253B7D">
        <w:rPr>
          <w:b/>
          <w:spacing w:val="0"/>
        </w:rPr>
        <w:fldChar w:fldCharType="end"/>
      </w:r>
      <w:r w:rsidRPr="00DC3158" w:rsidR="00253B7D">
        <w:rPr>
          <w:spacing w:val="0"/>
        </w:rPr>
        <w:t xml:space="preserve">  A new section is added to chapter 72.09 RCW to read as follows: </w:t>
      </w:r>
    </w:p>
    <w:p w:rsidRPr="00DC3158" w:rsidR="00253B7D" w:rsidP="00DC3158" w:rsidRDefault="00DC3158">
      <w:pPr>
        <w:pStyle w:val="RCWSLText"/>
        <w:rPr>
          <w:spacing w:val="0"/>
        </w:rPr>
      </w:pPr>
      <w:r>
        <w:rPr>
          <w:spacing w:val="0"/>
        </w:rPr>
        <w:tab/>
      </w:r>
      <w:r w:rsidRPr="00DC3158" w:rsidR="00253B7D">
        <w:rPr>
          <w:spacing w:val="0"/>
        </w:rPr>
        <w:t xml:space="preserve">(1) The department shall allow community corrections officers, based on the officer's professional judgment and discretion, to perform random, unannounced inspections of the person, residence, </w:t>
      </w:r>
      <w:r w:rsidRPr="00DC3158" w:rsidR="00253B7D">
        <w:rPr>
          <w:spacing w:val="0"/>
        </w:rPr>
        <w:lastRenderedPageBreak/>
        <w:t>automobile, or other personal property of every offender, including escapees and absconders, under the department's supervision pursuant to a term of community custody imposed for a crime committed on or after the effective date of this section.</w:t>
      </w:r>
    </w:p>
    <w:p w:rsidR="00253B7D" w:rsidP="00DC3158" w:rsidRDefault="00253B7D">
      <w:pPr>
        <w:pStyle w:val="RCWSLText"/>
        <w:rPr>
          <w:spacing w:val="0"/>
        </w:rPr>
      </w:pPr>
      <w:r w:rsidRPr="00DC3158">
        <w:rPr>
          <w:spacing w:val="0"/>
        </w:rPr>
        <w:tab/>
        <w:t>(2) The community corrections officer shall document his or her rationale for conducting an inspection under this section.</w:t>
      </w:r>
    </w:p>
    <w:p w:rsidRPr="00DC3158" w:rsidR="00DC3158" w:rsidP="00DC3158" w:rsidRDefault="00DC3158">
      <w:pPr>
        <w:pStyle w:val="RCWSLText"/>
        <w:rPr>
          <w:spacing w:val="0"/>
        </w:rPr>
      </w:pPr>
    </w:p>
    <w:p w:rsidRPr="00DC3158" w:rsidR="00253B7D" w:rsidP="00DC3158" w:rsidRDefault="00DC3158">
      <w:pPr>
        <w:pStyle w:val="RCWSLText"/>
        <w:rPr>
          <w:spacing w:val="0"/>
        </w:rPr>
      </w:pPr>
      <w:r>
        <w:rPr>
          <w:spacing w:val="0"/>
        </w:rPr>
        <w:tab/>
      </w:r>
      <w:r w:rsidRPr="00DC3158" w:rsidR="00253B7D">
        <w:rPr>
          <w:spacing w:val="0"/>
          <w:u w:val="single"/>
        </w:rPr>
        <w:t>NEW SECTION.</w:t>
      </w:r>
      <w:r w:rsidRPr="00DC3158" w:rsidR="00253B7D">
        <w:rPr>
          <w:b/>
          <w:spacing w:val="0"/>
        </w:rPr>
        <w:t xml:space="preserve">  Sec. </w:t>
      </w:r>
      <w:r w:rsidRPr="00DC3158" w:rsidR="00253B7D">
        <w:rPr>
          <w:b/>
          <w:spacing w:val="0"/>
        </w:rPr>
        <w:fldChar w:fldCharType="begin"/>
      </w:r>
      <w:r w:rsidRPr="00DC3158" w:rsidR="00253B7D">
        <w:rPr>
          <w:b/>
          <w:spacing w:val="0"/>
        </w:rPr>
        <w:instrText xml:space="preserve"> LISTNUM  LegalDefault  </w:instrText>
      </w:r>
      <w:r w:rsidRPr="00DC3158" w:rsidR="00253B7D">
        <w:rPr>
          <w:b/>
          <w:spacing w:val="0"/>
        </w:rPr>
        <w:fldChar w:fldCharType="end"/>
      </w:r>
      <w:r w:rsidRPr="00DC3158" w:rsidR="00253B7D">
        <w:rPr>
          <w:b/>
          <w:spacing w:val="0"/>
        </w:rPr>
        <w:t xml:space="preserve">  </w:t>
      </w:r>
      <w:r w:rsidRPr="00DC3158" w:rsidR="00253B7D">
        <w:rPr>
          <w:spacing w:val="0"/>
        </w:rPr>
        <w:t xml:space="preserve">A new section is added to chapter 9.94A RCW to read as follows: </w:t>
      </w:r>
    </w:p>
    <w:p w:rsidRPr="00DC3158" w:rsidR="00253B7D" w:rsidP="00DC3158" w:rsidRDefault="00DC3158">
      <w:pPr>
        <w:pStyle w:val="RCWSLText"/>
        <w:rPr>
          <w:spacing w:val="0"/>
        </w:rPr>
      </w:pPr>
      <w:r>
        <w:rPr>
          <w:spacing w:val="0"/>
        </w:rPr>
        <w:tab/>
      </w:r>
      <w:r w:rsidRPr="00DC3158" w:rsidR="00253B7D">
        <w:rPr>
          <w:spacing w:val="0"/>
        </w:rPr>
        <w:t>(1) A community corrections officer is not liable for civil damages arising from an act or omission that occurs when the community corrections officer provides assistance to a law enforcement officer so long as the community corrections officer was acting at the request of the law enforcement officer, unless the act or omission constitutes gross negligence.</w:t>
      </w:r>
    </w:p>
    <w:p w:rsidRPr="00DC3158" w:rsidR="00253B7D" w:rsidP="00DC3158" w:rsidRDefault="00253B7D">
      <w:pPr>
        <w:pStyle w:val="RCWSLText"/>
        <w:rPr>
          <w:spacing w:val="0"/>
        </w:rPr>
      </w:pPr>
      <w:r w:rsidRPr="00DC3158">
        <w:rPr>
          <w:spacing w:val="0"/>
        </w:rPr>
        <w:tab/>
        <w:t xml:space="preserve">(2) A community corrections officer is not liable for civil damages arising from an act or omission that occurs when the community corrections officer interacts with a third party who is attempting to intervene in a situation in which the community corrections officer is contacting an offender on community custody or community supervision, unless the act or omission constitutes gross negligence." </w:t>
      </w:r>
    </w:p>
    <w:p w:rsidR="00253B7D" w:rsidP="00253B7D" w:rsidRDefault="00253B7D">
      <w:pPr>
        <w:pStyle w:val="RCWSLText"/>
      </w:pPr>
    </w:p>
    <w:p w:rsidR="00DC3158" w:rsidP="00253B7D" w:rsidRDefault="00DC3158">
      <w:pPr>
        <w:pStyle w:val="RCWSLText"/>
      </w:pPr>
      <w:r>
        <w:rPr>
          <w:spacing w:val="0"/>
        </w:rPr>
        <w:tab/>
        <w:t>Renumber the remaining sections consecutively and correct any internal references accordingly.</w:t>
      </w:r>
      <w:r w:rsidR="00253B7D">
        <w:tab/>
      </w:r>
    </w:p>
    <w:p w:rsidR="00DC3158" w:rsidP="00253B7D" w:rsidRDefault="00DC3158">
      <w:pPr>
        <w:pStyle w:val="RCWSLText"/>
      </w:pPr>
    </w:p>
    <w:p w:rsidR="00253B7D" w:rsidP="00253B7D" w:rsidRDefault="00DC3158">
      <w:pPr>
        <w:pStyle w:val="RCWSLText"/>
      </w:pPr>
      <w:r>
        <w:tab/>
      </w:r>
      <w:r w:rsidR="00253B7D">
        <w:t>On page 1, line 15, after "submit to" strike "pat searches" and insert "((</w:t>
      </w:r>
      <w:r w:rsidRPr="00BC0D35" w:rsidR="00253B7D">
        <w:rPr>
          <w:strike/>
        </w:rPr>
        <w:t>pat searches</w:t>
      </w:r>
      <w:r w:rsidR="00253B7D">
        <w:t xml:space="preserve">)) </w:t>
      </w:r>
      <w:r w:rsidRPr="00DD5ED9" w:rsidR="00253B7D">
        <w:rPr>
          <w:u w:val="single"/>
        </w:rPr>
        <w:t>a s</w:t>
      </w:r>
      <w:r w:rsidRPr="00387E09" w:rsidR="00253B7D">
        <w:rPr>
          <w:u w:val="single"/>
        </w:rPr>
        <w:t>earch</w:t>
      </w:r>
      <w:r w:rsidR="00253B7D">
        <w:rPr>
          <w:u w:val="single"/>
        </w:rPr>
        <w:t>,</w:t>
      </w:r>
      <w:r w:rsidRPr="00387E09" w:rsidR="00253B7D">
        <w:rPr>
          <w:u w:val="single"/>
        </w:rPr>
        <w:t xml:space="preserve"> including a</w:t>
      </w:r>
      <w:r w:rsidR="00253B7D">
        <w:rPr>
          <w:u w:val="single"/>
        </w:rPr>
        <w:t xml:space="preserve"> pat search</w:t>
      </w:r>
      <w:r w:rsidR="00253B7D">
        <w:t xml:space="preserve">" </w:t>
      </w:r>
    </w:p>
    <w:p w:rsidR="00253B7D" w:rsidP="00253B7D" w:rsidRDefault="00253B7D">
      <w:pPr>
        <w:pStyle w:val="RCWSLText"/>
      </w:pPr>
    </w:p>
    <w:p w:rsidRPr="00387E09" w:rsidR="00253B7D" w:rsidP="00253B7D" w:rsidRDefault="00253B7D">
      <w:pPr>
        <w:pStyle w:val="RCWSLText"/>
      </w:pPr>
      <w:r>
        <w:tab/>
        <w:t>On page 1, at the beginning of line 16, strike "searches" and insert "((</w:t>
      </w:r>
      <w:r w:rsidRPr="00387E09">
        <w:rPr>
          <w:strike/>
        </w:rPr>
        <w:t>searches</w:t>
      </w:r>
      <w:r>
        <w:t xml:space="preserve">)) </w:t>
      </w:r>
      <w:r>
        <w:rPr>
          <w:u w:val="single"/>
        </w:rPr>
        <w:t>search</w:t>
      </w:r>
      <w:r>
        <w:t>"</w:t>
      </w:r>
    </w:p>
    <w:p w:rsidR="00253B7D" w:rsidP="00253B7D" w:rsidRDefault="00253B7D">
      <w:pPr>
        <w:suppressLineNumbers/>
        <w:spacing w:line="408" w:lineRule="exact"/>
        <w:rPr>
          <w:spacing w:val="-3"/>
        </w:rPr>
      </w:pPr>
    </w:p>
    <w:p w:rsidR="00253B7D" w:rsidP="00253B7D" w:rsidRDefault="00253B7D">
      <w:pPr>
        <w:suppressLineNumbers/>
        <w:spacing w:line="408" w:lineRule="exact"/>
        <w:rPr>
          <w:spacing w:val="-3"/>
        </w:rPr>
      </w:pPr>
      <w:r>
        <w:rPr>
          <w:spacing w:val="-3"/>
        </w:rPr>
        <w:tab/>
        <w:t xml:space="preserve">On page 1, line 17, after "when" strike "in" and insert </w:t>
      </w:r>
      <w:r w:rsidRPr="00C74269">
        <w:rPr>
          <w:spacing w:val="-3"/>
        </w:rPr>
        <w:t>"</w:t>
      </w:r>
      <w:r w:rsidRPr="00BC0D35">
        <w:rPr>
          <w:spacing w:val="-3"/>
          <w:u w:val="single"/>
        </w:rPr>
        <w:t xml:space="preserve">:  </w:t>
      </w:r>
      <w:r w:rsidRPr="00C74269">
        <w:rPr>
          <w:spacing w:val="-3"/>
          <w:u w:val="single"/>
        </w:rPr>
        <w:t>(a)</w:t>
      </w:r>
      <w:r>
        <w:rPr>
          <w:spacing w:val="-3"/>
          <w:u w:val="single"/>
        </w:rPr>
        <w:t xml:space="preserve"> I</w:t>
      </w:r>
      <w:r w:rsidRPr="007000A0">
        <w:rPr>
          <w:spacing w:val="-3"/>
        </w:rPr>
        <w:t>n</w:t>
      </w:r>
      <w:r w:rsidRPr="00C74269">
        <w:rPr>
          <w:spacing w:val="-3"/>
        </w:rPr>
        <w:t>"</w:t>
      </w:r>
    </w:p>
    <w:p w:rsidR="00253B7D" w:rsidP="00253B7D" w:rsidRDefault="00253B7D">
      <w:pPr>
        <w:suppressLineNumbers/>
        <w:spacing w:line="408" w:lineRule="exact"/>
        <w:rPr>
          <w:spacing w:val="-3"/>
        </w:rPr>
      </w:pPr>
    </w:p>
    <w:p w:rsidR="00253B7D" w:rsidP="00253B7D" w:rsidRDefault="00253B7D">
      <w:pPr>
        <w:suppressLineNumbers/>
        <w:spacing w:line="408" w:lineRule="exact"/>
      </w:pPr>
      <w:r>
        <w:tab/>
      </w:r>
      <w:r w:rsidRPr="00C74269">
        <w:t>On page 1, line 19, after "vehicles" insert "</w:t>
      </w:r>
      <w:r>
        <w:rPr>
          <w:u w:val="single"/>
        </w:rPr>
        <w:t>; or (b) t</w:t>
      </w:r>
      <w:r w:rsidRPr="00C74269">
        <w:rPr>
          <w:u w:val="single"/>
        </w:rPr>
        <w:t>he offender has violated a condition or requirement of the sentence if the search is a condition of his or her c</w:t>
      </w:r>
      <w:r>
        <w:rPr>
          <w:u w:val="single"/>
        </w:rPr>
        <w:t>ommunity custody under section 1</w:t>
      </w:r>
      <w:r w:rsidRPr="00C74269">
        <w:rPr>
          <w:u w:val="single"/>
        </w:rPr>
        <w:t xml:space="preserve"> of this act</w:t>
      </w:r>
      <w:r w:rsidRPr="00C74269">
        <w:t>"</w:t>
      </w:r>
    </w:p>
    <w:p w:rsidR="00253B7D" w:rsidP="00253B7D" w:rsidRDefault="00253B7D">
      <w:pPr>
        <w:pStyle w:val="RCWSLText"/>
        <w:rPr>
          <w:spacing w:val="0"/>
        </w:rPr>
      </w:pPr>
    </w:p>
    <w:p w:rsidRPr="00630DBF" w:rsidR="00DF5D0E" w:rsidP="00253B7D" w:rsidRDefault="00253B7D">
      <w:pPr>
        <w:pStyle w:val="Page"/>
      </w:pPr>
      <w:r>
        <w:rPr>
          <w:spacing w:val="0"/>
        </w:rPr>
        <w:tab/>
      </w:r>
    </w:p>
    <w:permEnd w:id="552688780"/>
    <w:p w:rsidR="00ED2EEB" w:rsidP="00630D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13414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30DB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53B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53B7D">
                  <w:t>Expands the authority of community corrections officers to perform random, unannounced inspections of offenders under their supervision and provides immunity for correctional officers for damages arising from providing assistance to law enforcement or interactions with a third party attempting to intervene, during the officer's supervision of an offender.</w:t>
                </w:r>
                <w:r w:rsidRPr="0096303F" w:rsidR="001C1B27">
                  <w:t> </w:t>
                </w:r>
              </w:p>
            </w:tc>
          </w:tr>
        </w:sdtContent>
      </w:sdt>
      <w:permEnd w:id="1481341485"/>
    </w:tbl>
    <w:p w:rsidR="00DF5D0E" w:rsidP="00630DBF" w:rsidRDefault="00DF5D0E">
      <w:pPr>
        <w:pStyle w:val="BillEnd"/>
        <w:suppressLineNumbers/>
      </w:pPr>
    </w:p>
    <w:p w:rsidR="00DF5D0E" w:rsidP="00630DBF" w:rsidRDefault="00DE256E">
      <w:pPr>
        <w:pStyle w:val="BillEnd"/>
        <w:suppressLineNumbers/>
      </w:pPr>
      <w:r>
        <w:rPr>
          <w:b/>
        </w:rPr>
        <w:t>--- END ---</w:t>
      </w:r>
    </w:p>
    <w:p w:rsidR="00DF5D0E" w:rsidP="00630D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BF" w:rsidRDefault="00630DBF" w:rsidP="00DF5D0E">
      <w:r>
        <w:separator/>
      </w:r>
    </w:p>
  </w:endnote>
  <w:endnote w:type="continuationSeparator" w:id="0">
    <w:p w:rsidR="00630DBF" w:rsidRDefault="00630D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EA" w:rsidRDefault="009D0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06A8B">
    <w:pPr>
      <w:pStyle w:val="AmendDraftFooter"/>
    </w:pPr>
    <w:fldSimple w:instr=" TITLE   \* MERGEFORMAT ">
      <w:r w:rsidR="00D32F89">
        <w:t>6204-S2.E AMH .... KOST 174</w:t>
      </w:r>
    </w:fldSimple>
    <w:r w:rsidR="001B4E53">
      <w:tab/>
    </w:r>
    <w:r w:rsidR="00E267B1">
      <w:fldChar w:fldCharType="begin"/>
    </w:r>
    <w:r w:rsidR="00E267B1">
      <w:instrText xml:space="preserve"> PAGE  \* Arabic  \* MERGEFORMAT </w:instrText>
    </w:r>
    <w:r w:rsidR="00E267B1">
      <w:fldChar w:fldCharType="separate"/>
    </w:r>
    <w:r w:rsidR="00D32F8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06A8B">
    <w:pPr>
      <w:pStyle w:val="AmendDraftFooter"/>
    </w:pPr>
    <w:fldSimple w:instr=" TITLE   \* MERGEFORMAT ">
      <w:r w:rsidR="00D32F89">
        <w:t>6204-S2.E AMH .... KOST 174</w:t>
      </w:r>
    </w:fldSimple>
    <w:r w:rsidR="001B4E53">
      <w:tab/>
    </w:r>
    <w:r w:rsidR="00E267B1">
      <w:fldChar w:fldCharType="begin"/>
    </w:r>
    <w:r w:rsidR="00E267B1">
      <w:instrText xml:space="preserve"> PAGE  \* Arabic  \* MERGEFORMAT </w:instrText>
    </w:r>
    <w:r w:rsidR="00E267B1">
      <w:fldChar w:fldCharType="separate"/>
    </w:r>
    <w:r w:rsidR="00D32F8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BF" w:rsidRDefault="00630DBF" w:rsidP="00DF5D0E">
      <w:r>
        <w:separator/>
      </w:r>
    </w:p>
  </w:footnote>
  <w:footnote w:type="continuationSeparator" w:id="0">
    <w:p w:rsidR="00630DBF" w:rsidRDefault="00630D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EA" w:rsidRDefault="009D0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3B7D"/>
    <w:rsid w:val="00265296"/>
    <w:rsid w:val="00281CBD"/>
    <w:rsid w:val="00316CD9"/>
    <w:rsid w:val="00331DF5"/>
    <w:rsid w:val="003E2FC6"/>
    <w:rsid w:val="00492DDC"/>
    <w:rsid w:val="004C6615"/>
    <w:rsid w:val="00523C5A"/>
    <w:rsid w:val="005E69C3"/>
    <w:rsid w:val="00605C39"/>
    <w:rsid w:val="00630DBF"/>
    <w:rsid w:val="006841E6"/>
    <w:rsid w:val="006F7027"/>
    <w:rsid w:val="007049E4"/>
    <w:rsid w:val="0072335D"/>
    <w:rsid w:val="0072541D"/>
    <w:rsid w:val="00757317"/>
    <w:rsid w:val="007769AF"/>
    <w:rsid w:val="007D1589"/>
    <w:rsid w:val="007D35D4"/>
    <w:rsid w:val="008008BA"/>
    <w:rsid w:val="0083749C"/>
    <w:rsid w:val="008443FE"/>
    <w:rsid w:val="00846034"/>
    <w:rsid w:val="008C7E6E"/>
    <w:rsid w:val="00931B84"/>
    <w:rsid w:val="0096303F"/>
    <w:rsid w:val="00972869"/>
    <w:rsid w:val="00984CD1"/>
    <w:rsid w:val="009D01EA"/>
    <w:rsid w:val="009F23A9"/>
    <w:rsid w:val="00A01F29"/>
    <w:rsid w:val="00A17B5B"/>
    <w:rsid w:val="00A4729B"/>
    <w:rsid w:val="00A93D4A"/>
    <w:rsid w:val="00AA1230"/>
    <w:rsid w:val="00AB682C"/>
    <w:rsid w:val="00AD2D0A"/>
    <w:rsid w:val="00B06A8B"/>
    <w:rsid w:val="00B31D1C"/>
    <w:rsid w:val="00B41494"/>
    <w:rsid w:val="00B518D0"/>
    <w:rsid w:val="00B56650"/>
    <w:rsid w:val="00B73E0A"/>
    <w:rsid w:val="00B961E0"/>
    <w:rsid w:val="00BF44DF"/>
    <w:rsid w:val="00C61A83"/>
    <w:rsid w:val="00C8108C"/>
    <w:rsid w:val="00C9329A"/>
    <w:rsid w:val="00D32F89"/>
    <w:rsid w:val="00D40447"/>
    <w:rsid w:val="00D659AC"/>
    <w:rsid w:val="00DA47F3"/>
    <w:rsid w:val="00DC2C13"/>
    <w:rsid w:val="00DC3158"/>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PEAR</SponsorAcronym>
  <DrafterAcronym>KOST</DrafterAcronym>
  <DraftNumber>174</DraftNumber>
  <ReferenceNumber>E2SSB 6204</ReferenceNumber>
  <Floor>H AMD TO WAYS COMM AMD H-4691.1/12</Floor>
  <AmendmentNumber> 1399</AmendmentNumber>
  <Sponsors>By Representative Pearson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592</Words>
  <Characters>3207</Characters>
  <Application>Microsoft Office Word</Application>
  <DocSecurity>8</DocSecurity>
  <Lines>89</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PEAR KOST 174</dc:title>
  <dc:creator>Sarah Koster</dc:creator>
  <cp:lastModifiedBy>Sarah Koster</cp:lastModifiedBy>
  <cp:revision>7</cp:revision>
  <cp:lastPrinted>2012-03-09T02:50:00Z</cp:lastPrinted>
  <dcterms:created xsi:type="dcterms:W3CDTF">2012-03-09T02:35:00Z</dcterms:created>
  <dcterms:modified xsi:type="dcterms:W3CDTF">2012-03-09T02:50:00Z</dcterms:modified>
</cp:coreProperties>
</file>