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F1E6B" w:rsidP="0072541D">
          <w:pPr>
            <w:pStyle w:val="AmendDocName"/>
          </w:pPr>
          <w:customXml w:element="BillDocName">
            <w:r>
              <w:t xml:space="preserve">1086-S.E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PFLU</w:t>
            </w:r>
          </w:customXml>
          <w:customXml w:element="DrafterAcronym">
            <w:r>
              <w:t xml:space="preserve"> GREL</w:t>
            </w:r>
          </w:customXml>
          <w:customXml w:element="DraftNumber">
            <w:r>
              <w:t xml:space="preserve"> 131</w:t>
            </w:r>
          </w:customXml>
        </w:p>
      </w:customXml>
      <w:customXml w:element="Heading">
        <w:p w:rsidR="00DF5D0E" w:rsidRDefault="001F1E6B">
          <w:customXml w:element="ReferenceNumber">
            <w:r w:rsidR="00D22318">
              <w:rPr>
                <w:b/>
                <w:u w:val="single"/>
              </w:rPr>
              <w:t>ESHB 1086</w:t>
            </w:r>
            <w:r w:rsidR="00DE256E">
              <w:t xml:space="preserve"> - </w:t>
            </w:r>
          </w:customXml>
          <w:customXml w:element="Floor">
            <w:r w:rsidR="00D22318">
              <w:t>S AMD</w:t>
            </w:r>
            <w:r w:rsidR="00ED0B4A">
              <w:t xml:space="preserve"> TO S </w:t>
            </w:r>
            <w:r w:rsidR="00BB060C">
              <w:t xml:space="preserve">COMM </w:t>
            </w:r>
            <w:r w:rsidR="00ED0B4A">
              <w:t>AMD (S-1166.2/11 2nd draft)</w:t>
            </w:r>
          </w:customXml>
          <w:customXml w:element="AmendNumber">
            <w:r>
              <w:rPr>
                <w:b/>
              </w:rPr>
              <w:t xml:space="preserve"> 5</w:t>
            </w:r>
          </w:customXml>
        </w:p>
        <w:p w:rsidR="00DF5D0E" w:rsidRDefault="001F1E6B" w:rsidP="00605C39">
          <w:pPr>
            <w:ind w:firstLine="576"/>
          </w:pPr>
          <w:customXml w:element="Sponsors">
            <w:r>
              <w:t xml:space="preserve">By Senator Pflug</w:t>
            </w:r>
          </w:customXml>
        </w:p>
        <w:p w:rsidR="00DF5D0E" w:rsidRDefault="001F1E6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7482F" w:rsidRDefault="001F1E6B" w:rsidP="0067482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7482F">
            <w:t>On page 149, line 31, strike "$</w:t>
          </w:r>
          <w:r w:rsidR="0067482F" w:rsidRPr="002A6FB4">
            <w:rPr>
              <w:u w:val="single"/>
            </w:rPr>
            <w:t>4,887,369,000</w:t>
          </w:r>
          <w:r w:rsidR="0067482F">
            <w:t>", and insert "$</w:t>
          </w:r>
          <w:r w:rsidR="0067482F" w:rsidRPr="002A6FB4">
            <w:rPr>
              <w:u w:val="single"/>
            </w:rPr>
            <w:t>4,912,769,000</w:t>
          </w:r>
          <w:r w:rsidR="0067482F">
            <w:t>".</w:t>
          </w:r>
        </w:p>
        <w:p w:rsidR="0067482F" w:rsidRDefault="0067482F" w:rsidP="0067482F">
          <w:pPr>
            <w:pStyle w:val="RCWSLText"/>
          </w:pPr>
          <w:r>
            <w:tab/>
            <w:t>On page 149, line 34, strike "</w:t>
          </w:r>
          <w:r w:rsidRPr="002A6FB4">
            <w:rPr>
              <w:u w:val="single"/>
            </w:rPr>
            <w:t>$10,221,620,000</w:t>
          </w:r>
          <w:r>
            <w:t>", and insert "</w:t>
          </w:r>
          <w:r w:rsidRPr="002A6FB4">
            <w:rPr>
              <w:u w:val="single"/>
            </w:rPr>
            <w:t>$10,247,020,000</w:t>
          </w:r>
          <w:r>
            <w:t>".</w:t>
          </w:r>
        </w:p>
        <w:p w:rsidR="0067482F" w:rsidRDefault="0067482F" w:rsidP="0067482F">
          <w:pPr>
            <w:pStyle w:val="RCWSLText"/>
          </w:pPr>
          <w:r>
            <w:tab/>
            <w:t>On page 1</w:t>
          </w:r>
          <w:r w:rsidR="00BB060C">
            <w:t>50</w:t>
          </w:r>
          <w:r>
            <w:t>, line 36, after, "</w:t>
          </w:r>
          <w:r w:rsidRPr="002A6FB4">
            <w:rPr>
              <w:u w:val="single"/>
            </w:rPr>
            <w:t>fifty</w:t>
          </w:r>
          <w:r>
            <w:t>" strike</w:t>
          </w:r>
          <w:proofErr w:type="gramStart"/>
          <w:r>
            <w:t>, "</w:t>
          </w:r>
          <w:proofErr w:type="gramEnd"/>
          <w:r w:rsidRPr="002A6FB4">
            <w:rPr>
              <w:u w:val="single"/>
            </w:rPr>
            <w:t xml:space="preserve"> and seventy-five one hundredths</w:t>
          </w:r>
          <w:r>
            <w:t>", and insert, "</w:t>
          </w:r>
          <w:r w:rsidRPr="002A6FB4">
            <w:rPr>
              <w:u w:val="single"/>
            </w:rPr>
            <w:t>-three and two tenths</w:t>
          </w:r>
          <w:r w:rsidRPr="002A6FB4">
            <w:t>"</w:t>
          </w:r>
          <w:r>
            <w:t>.</w:t>
          </w:r>
        </w:p>
        <w:p w:rsidR="0067482F" w:rsidRDefault="0067482F" w:rsidP="0067482F">
          <w:pPr>
            <w:pStyle w:val="RCWSLText"/>
          </w:pPr>
          <w:r>
            <w:tab/>
            <w:t>On page 151, line 13, after "</w:t>
          </w:r>
          <w:r w:rsidRPr="002A6FB4">
            <w:rPr>
              <w:u w:val="single"/>
            </w:rPr>
            <w:t>fifty</w:t>
          </w:r>
          <w:r>
            <w:t>" strike</w:t>
          </w:r>
          <w:proofErr w:type="gramStart"/>
          <w:r>
            <w:t>, "</w:t>
          </w:r>
          <w:proofErr w:type="gramEnd"/>
          <w:r w:rsidRPr="002A6FB4">
            <w:rPr>
              <w:u w:val="single"/>
            </w:rPr>
            <w:t xml:space="preserve"> and seventy-five one hundredths</w:t>
          </w:r>
          <w:r>
            <w:t>", and insert, "</w:t>
          </w:r>
          <w:r w:rsidRPr="002A6FB4">
            <w:rPr>
              <w:u w:val="single"/>
            </w:rPr>
            <w:t>-three and two tenths</w:t>
          </w:r>
          <w:r w:rsidRPr="002A6FB4">
            <w:t>"</w:t>
          </w:r>
          <w:r>
            <w:t>.</w:t>
          </w:r>
        </w:p>
        <w:p w:rsidR="0067482F" w:rsidRDefault="0067482F" w:rsidP="0067482F">
          <w:pPr>
            <w:pStyle w:val="RCWSLText"/>
          </w:pPr>
          <w:r>
            <w:tab/>
            <w:t>On page 151, line 23, after "</w:t>
          </w:r>
          <w:r w:rsidRPr="002A6FB4">
            <w:rPr>
              <w:u w:val="single"/>
            </w:rPr>
            <w:t>forty</w:t>
          </w:r>
          <w:r>
            <w:t>", strike, "</w:t>
          </w:r>
          <w:r w:rsidRPr="002A6FB4">
            <w:rPr>
              <w:u w:val="single"/>
            </w:rPr>
            <w:t>-six and twenty-seven</w:t>
          </w:r>
          <w:r>
            <w:t>" and insert, "</w:t>
          </w:r>
          <w:r w:rsidRPr="001C69E0">
            <w:rPr>
              <w:u w:val="single"/>
            </w:rPr>
            <w:t>-seven and forty-</w:t>
          </w:r>
          <w:r>
            <w:rPr>
              <w:u w:val="single"/>
            </w:rPr>
            <w:t>three</w:t>
          </w:r>
          <w:r>
            <w:t>"</w:t>
          </w:r>
        </w:p>
        <w:p w:rsidR="0067482F" w:rsidRDefault="0067482F" w:rsidP="0067482F">
          <w:pPr>
            <w:pStyle w:val="RCWSLText"/>
          </w:pPr>
          <w:r>
            <w:tab/>
          </w:r>
          <w:proofErr w:type="gramStart"/>
          <w:r>
            <w:t>On page 152, line 1, after "</w:t>
          </w:r>
          <w:r w:rsidRPr="002A6FB4">
            <w:rPr>
              <w:u w:val="single"/>
            </w:rPr>
            <w:t>forty</w:t>
          </w:r>
          <w:r>
            <w:t>", strike, "</w:t>
          </w:r>
          <w:r w:rsidRPr="002A6FB4">
            <w:rPr>
              <w:u w:val="single"/>
            </w:rPr>
            <w:t>-six and twenty-seven</w:t>
          </w:r>
          <w:r>
            <w:t>" and insert, "</w:t>
          </w:r>
          <w:r w:rsidRPr="001C69E0">
            <w:rPr>
              <w:u w:val="single"/>
            </w:rPr>
            <w:t>-seven and forty-</w:t>
          </w:r>
          <w:r>
            <w:rPr>
              <w:u w:val="single"/>
            </w:rPr>
            <w:t>three</w:t>
          </w:r>
          <w:r>
            <w:t>".</w:t>
          </w:r>
          <w:proofErr w:type="gramEnd"/>
        </w:p>
        <w:p w:rsidR="0067482F" w:rsidRDefault="0067482F" w:rsidP="0067482F">
          <w:pPr>
            <w:pStyle w:val="RCWSLText"/>
          </w:pPr>
          <w:r>
            <w:tab/>
          </w:r>
          <w:proofErr w:type="gramStart"/>
          <w:r>
            <w:t>On page 168, line 26, strike "</w:t>
          </w:r>
          <w:r w:rsidRPr="001C69E0">
            <w:rPr>
              <w:u w:val="single"/>
            </w:rPr>
            <w:t>$</w:t>
          </w:r>
          <w:r>
            <w:rPr>
              <w:u w:val="single"/>
            </w:rPr>
            <w:t>98,981</w:t>
          </w:r>
          <w:r w:rsidRPr="001C69E0">
            <w:rPr>
              <w:u w:val="single"/>
            </w:rPr>
            <w:t>,000</w:t>
          </w:r>
          <w:r>
            <w:t>", and insert, "</w:t>
          </w:r>
          <w:r w:rsidRPr="001C69E0">
            <w:rPr>
              <w:u w:val="single"/>
            </w:rPr>
            <w:t>$</w:t>
          </w:r>
          <w:r>
            <w:rPr>
              <w:u w:val="single"/>
            </w:rPr>
            <w:t>73,581,000</w:t>
          </w:r>
          <w:r>
            <w:t>".</w:t>
          </w:r>
          <w:proofErr w:type="gramEnd"/>
        </w:p>
        <w:p w:rsidR="0067482F" w:rsidRDefault="0067482F" w:rsidP="0067482F">
          <w:pPr>
            <w:pStyle w:val="RCWSLText"/>
          </w:pPr>
          <w:r>
            <w:tab/>
          </w:r>
          <w:proofErr w:type="gramStart"/>
          <w:r>
            <w:t>On page 168, line 28, strike, "</w:t>
          </w:r>
          <w:r w:rsidRPr="001C69E0">
            <w:rPr>
              <w:u w:val="single"/>
            </w:rPr>
            <w:t>$432,941,000</w:t>
          </w:r>
          <w:r>
            <w:t>" and insert, "</w:t>
          </w:r>
          <w:r w:rsidRPr="001C69E0">
            <w:rPr>
              <w:u w:val="single"/>
            </w:rPr>
            <w:t>$407,541,000</w:t>
          </w:r>
          <w:r>
            <w:t>".</w:t>
          </w:r>
          <w:proofErr w:type="gramEnd"/>
        </w:p>
        <w:p w:rsidR="00D22318" w:rsidRDefault="0067482F" w:rsidP="00C8108C">
          <w:pPr>
            <w:pStyle w:val="Page"/>
          </w:pPr>
          <w:r>
            <w:tab/>
            <w:t>On page 171, line 11, after, "(10) ", strike "$88,981,000" and insert, "((</w:t>
          </w:r>
          <w:r w:rsidRPr="001C69E0">
            <w:rPr>
              <w:strike/>
            </w:rPr>
            <w:t>$88,981,000</w:t>
          </w:r>
          <w:r>
            <w:t>)</w:t>
          </w:r>
          <w:proofErr w:type="gramStart"/>
          <w:r>
            <w:t>)</w:t>
          </w:r>
          <w:r w:rsidRPr="001C69E0">
            <w:rPr>
              <w:u w:val="single"/>
            </w:rPr>
            <w:t>$</w:t>
          </w:r>
          <w:proofErr w:type="gramEnd"/>
          <w:r w:rsidRPr="001C69E0">
            <w:rPr>
              <w:u w:val="single"/>
            </w:rPr>
            <w:t>63,581,000</w:t>
          </w:r>
          <w:r>
            <w:t>".</w:t>
          </w:r>
        </w:p>
        <w:p w:rsidR="00DF5D0E" w:rsidRPr="00C8108C" w:rsidRDefault="00240FE9" w:rsidP="00CD3BF7">
          <w:pPr>
            <w:pStyle w:val="RCWSLText"/>
          </w:pPr>
          <w:r>
            <w:tab/>
            <w:t>On page 171, line 26, strike "20", and insert</w:t>
          </w:r>
          <w:r w:rsidR="00CD3BF7">
            <w:t>, "((</w:t>
          </w:r>
          <w:r w:rsidR="00CD3BF7" w:rsidRPr="00CD3BF7">
            <w:rPr>
              <w:strike/>
            </w:rPr>
            <w:t>20</w:t>
          </w:r>
          <w:r w:rsidR="00CD3BF7">
            <w:t>)</w:t>
          </w:r>
          <w:proofErr w:type="gramStart"/>
          <w:r w:rsidR="00CD3BF7">
            <w:t>)</w:t>
          </w:r>
          <w:r w:rsidR="00CD3BF7" w:rsidRPr="00CD3BF7">
            <w:rPr>
              <w:u w:val="single"/>
            </w:rPr>
            <w:t>eight</w:t>
          </w:r>
          <w:proofErr w:type="gramEnd"/>
          <w:r w:rsidR="00CD3BF7" w:rsidRPr="00CD3BF7">
            <w:rPr>
              <w:u w:val="single"/>
            </w:rPr>
            <w:t xml:space="preserve"> and seven tenths</w:t>
          </w:r>
          <w:r w:rsidR="00CD3BF7">
            <w:t>".</w:t>
          </w:r>
          <w:r>
            <w:t xml:space="preserve"> </w:t>
          </w:r>
        </w:p>
      </w:customXml>
      <w:permEnd w:id="0" w:displacedByCustomXml="next"/>
      <w:customXml w:element="Effect">
        <w:p w:rsidR="00ED2EEB" w:rsidRDefault="00ED2EEB" w:rsidP="00D2231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2231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D3BF7" w:rsidRDefault="0096303F" w:rsidP="00CD3BF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CD3BF7">
                  <w:t>Restores originally-budgeted class-size reduction funding for grades kindergarten through grade four for the 2010-11 school year, through January 31, 2011 and reduces full-day kindergarten funding by an equal amount.</w:t>
                </w:r>
              </w:p>
              <w:p w:rsidR="001B4E53" w:rsidRPr="007D1589" w:rsidRDefault="00CD3BF7" w:rsidP="00CD3BF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1C69E0">
                  <w:rPr>
                    <w:u w:val="single"/>
                  </w:rPr>
                  <w:t>Fiscal impact</w:t>
                </w:r>
                <w:r>
                  <w:t>: No net change to Near-General Fund-state.  $25.4 million is restored to K-4 class size funding and $25.4 million removed from full-day kindergarten.</w:t>
                </w:r>
              </w:p>
            </w:tc>
          </w:tr>
        </w:tbl>
        <w:p w:rsidR="00DF5D0E" w:rsidRDefault="001F1E6B" w:rsidP="00D2231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2231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F1E6B" w:rsidP="00D2231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FE9" w:rsidRDefault="00240FE9" w:rsidP="00DF5D0E">
      <w:r>
        <w:separator/>
      </w:r>
    </w:p>
  </w:endnote>
  <w:endnote w:type="continuationSeparator" w:id="0">
    <w:p w:rsidR="00240FE9" w:rsidRDefault="00240FE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E9" w:rsidRDefault="001F1E6B">
    <w:pPr>
      <w:pStyle w:val="AmendDraftFooter"/>
    </w:pPr>
    <w:fldSimple w:instr=" TITLE   \* MERGEFORMAT ">
      <w:r w:rsidR="006429FC">
        <w:t>1086-S.E AMS PFLU GREL 131</w:t>
      </w:r>
    </w:fldSimple>
    <w:r w:rsidR="00240FE9">
      <w:tab/>
    </w:r>
    <w:fldSimple w:instr=" PAGE  \* Arabic  \* MERGEFORMAT ">
      <w:r w:rsidR="00CD3BF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E9" w:rsidRDefault="001F1E6B">
    <w:pPr>
      <w:pStyle w:val="AmendDraftFooter"/>
    </w:pPr>
    <w:fldSimple w:instr=" TITLE   \* MERGEFORMAT ">
      <w:r w:rsidR="006429FC">
        <w:t>1086-S.E AMS PFLU GREL 131</w:t>
      </w:r>
    </w:fldSimple>
    <w:r w:rsidR="00240FE9">
      <w:tab/>
    </w:r>
    <w:fldSimple w:instr=" PAGE  \* Arabic  \* MERGEFORMAT ">
      <w:r w:rsidR="006429F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FE9" w:rsidRDefault="00240FE9" w:rsidP="00DF5D0E">
      <w:r>
        <w:separator/>
      </w:r>
    </w:p>
  </w:footnote>
  <w:footnote w:type="continuationSeparator" w:id="0">
    <w:p w:rsidR="00240FE9" w:rsidRDefault="00240FE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E9" w:rsidRDefault="001F1E6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40FE9" w:rsidRDefault="00240FE9">
                <w:pPr>
                  <w:pStyle w:val="RCWSLText"/>
                  <w:jc w:val="right"/>
                </w:pPr>
                <w:r>
                  <w:t>1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2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3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4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5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6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7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8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9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10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11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12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13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14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15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16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17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18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19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20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21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22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23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24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25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26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27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28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29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30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31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32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33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E9" w:rsidRDefault="001F1E6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40FE9" w:rsidRDefault="00240FE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2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3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4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5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6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7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8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9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10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11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12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13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14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15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16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17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18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19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20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21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22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23</w:t>
                </w:r>
              </w:p>
              <w:p w:rsidR="00240FE9" w:rsidRDefault="00240FE9">
                <w:pPr>
                  <w:pStyle w:val="RCWSLText"/>
                  <w:jc w:val="right"/>
                </w:pPr>
                <w:r>
                  <w:t>24</w:t>
                </w:r>
              </w:p>
              <w:p w:rsidR="00240FE9" w:rsidRDefault="00240FE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40FE9" w:rsidRDefault="00240FE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40FE9" w:rsidRDefault="00240FE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1E6B"/>
    <w:rsid w:val="00217E8A"/>
    <w:rsid w:val="00240FE9"/>
    <w:rsid w:val="00281CBD"/>
    <w:rsid w:val="00316CD9"/>
    <w:rsid w:val="003E2FC6"/>
    <w:rsid w:val="00492DDC"/>
    <w:rsid w:val="004C6615"/>
    <w:rsid w:val="00523C5A"/>
    <w:rsid w:val="005E69C3"/>
    <w:rsid w:val="00605C39"/>
    <w:rsid w:val="006429FC"/>
    <w:rsid w:val="0067482F"/>
    <w:rsid w:val="006841E6"/>
    <w:rsid w:val="006A3F32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23365"/>
    <w:rsid w:val="00B31D1C"/>
    <w:rsid w:val="00B41494"/>
    <w:rsid w:val="00B518D0"/>
    <w:rsid w:val="00B73E0A"/>
    <w:rsid w:val="00B961E0"/>
    <w:rsid w:val="00BB060C"/>
    <w:rsid w:val="00BF44DF"/>
    <w:rsid w:val="00C61A83"/>
    <w:rsid w:val="00C8108C"/>
    <w:rsid w:val="00CD3BF7"/>
    <w:rsid w:val="00CF4943"/>
    <w:rsid w:val="00D22318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B73AD"/>
    <w:rsid w:val="00ED0B4A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f_el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1086-S.E AMS PFLU GREL 131</vt:lpstr>
    </vt:vector>
  </TitlesOfParts>
  <Company>Washington State Legislature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1086-S.E AMS PFLU GREL 131</dc:title>
  <dc:creator>Elise Greef</dc:creator>
  <cp:lastModifiedBy>Elise Greef</cp:lastModifiedBy>
  <cp:revision>2</cp:revision>
  <cp:lastPrinted>2011-02-04T16:42:00Z</cp:lastPrinted>
  <dcterms:created xsi:type="dcterms:W3CDTF">2011-02-04T16:43:00Z</dcterms:created>
  <dcterms:modified xsi:type="dcterms:W3CDTF">2011-02-04T16:43:00Z</dcterms:modified>
</cp:coreProperties>
</file>