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9479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32C7">
            <w:t>6591-S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32C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32C7">
            <w:t>BROW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32C7">
            <w:t>SUND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F32C7"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79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32C7">
            <w:rPr>
              <w:b/>
              <w:u w:val="single"/>
            </w:rPr>
            <w:t>SSB 6591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F32C7" w:rsidR="00DF32C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94042">
            <w:rPr>
              <w:b/>
            </w:rPr>
            <w:t xml:space="preserve"> 120</w:t>
          </w:r>
        </w:sdtContent>
      </w:sdt>
    </w:p>
    <w:p w:rsidR="00DF5D0E" w:rsidP="00605C39" w:rsidRDefault="0094796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32C7">
            <w:t>By Senator Brown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F32C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588267995"/>
    <w:p w:rsidR="00DF32C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DF32C7">
        <w:t xml:space="preserve">Strike everything after the enacting clause and insert the following: </w:t>
      </w:r>
    </w:p>
    <w:p w:rsidRPr="009E52FD" w:rsidR="009E52FD" w:rsidP="009E52FD" w:rsidRDefault="009E52FD">
      <w:pPr>
        <w:pStyle w:val="RCWSLText"/>
      </w:pPr>
    </w:p>
    <w:p w:rsidR="009E52FD" w:rsidP="009E52FD" w:rsidRDefault="009E52FD">
      <w:pPr>
        <w:pStyle w:val="RCWSLText"/>
      </w:pPr>
      <w:proofErr w:type="gramStart"/>
      <w:r>
        <w:t>"</w:t>
      </w:r>
      <w:r>
        <w:tab/>
      </w:r>
      <w:r>
        <w:rPr>
          <w:u w:val="single"/>
        </w:rPr>
        <w:t>NEW SECTION.</w:t>
      </w:r>
      <w:proofErr w:type="gramEnd"/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 </w:instrText>
      </w:r>
      <w:r>
        <w:rPr>
          <w:b/>
        </w:rPr>
        <w:fldChar w:fldCharType="end"/>
      </w:r>
      <w:r>
        <w:t xml:space="preserve">  A new section is added to chapter 41.06 RCW to read as follows:</w:t>
      </w:r>
    </w:p>
    <w:p w:rsidRPr="009E52FD" w:rsidR="009E52FD" w:rsidP="009E52FD" w:rsidRDefault="009E52FD">
      <w:pPr>
        <w:pStyle w:val="RCWSLText"/>
      </w:pPr>
      <w:r>
        <w:tab/>
      </w:r>
      <w:r w:rsidRPr="009E52FD">
        <w:t>An employee who is occupying a position that is reallocated to a class with a lower salary range, or is appointed to a position due to a layoff action, shall have his or her base salary determined according to the employer's salary determination policy for the class and range of the employee's new position</w:t>
      </w:r>
      <w:r>
        <w:t xml:space="preserve"> without regard to the employee's base salary in his or her previous position</w:t>
      </w:r>
      <w:r w:rsidRPr="009E52FD">
        <w:t xml:space="preserve">, </w:t>
      </w:r>
      <w:r>
        <w:t>provided that the salaries of represented employees, including any salary impact from a reallocation or layoff, shall be determined through negotiation with the exclusive bargaining representative."</w:t>
      </w:r>
    </w:p>
    <w:permEnd w:id="588267995"/>
    <w:p w:rsidR="00ED2EEB" w:rsidP="00DF32C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617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F32C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32C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F637CA" w:rsidR="009E52FD">
                  <w:t>Directs that the</w:t>
                </w:r>
                <w:r w:rsidR="0094796A">
                  <w:t xml:space="preserve"> determination of the </w:t>
                </w:r>
                <w:r w:rsidRPr="00F637CA" w:rsidR="009E52FD">
                  <w:t xml:space="preserve">salary of an employee who is reallocated </w:t>
                </w:r>
                <w:r w:rsidR="0094796A">
                  <w:t xml:space="preserve">or appointed to a new position as a result of a layoff is </w:t>
                </w:r>
                <w:r w:rsidR="009E52FD">
                  <w:t xml:space="preserve">subject to collective bargaining (in the case of </w:t>
                </w:r>
                <w:r w:rsidR="0094796A">
                  <w:t xml:space="preserve">a </w:t>
                </w:r>
                <w:r w:rsidR="009E52FD">
                  <w:t>represented employee</w:t>
                </w:r>
                <w:bookmarkStart w:name="_GoBack" w:id="1"/>
                <w:bookmarkEnd w:id="1"/>
                <w:r w:rsidR="009E52FD">
                  <w:t>).</w:t>
                </w:r>
              </w:p>
              <w:p w:rsidRPr="007D1589" w:rsidR="001B4E53" w:rsidP="00DF32C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861727"/>
    </w:tbl>
    <w:p w:rsidR="00DF5D0E" w:rsidP="00DF32C7" w:rsidRDefault="00DF5D0E">
      <w:pPr>
        <w:pStyle w:val="BillEnd"/>
        <w:suppressLineNumbers/>
      </w:pPr>
    </w:p>
    <w:p w:rsidR="00DF5D0E" w:rsidP="00DF32C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F32C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C7" w:rsidRDefault="00DF32C7" w:rsidP="00DF5D0E">
      <w:r>
        <w:separator/>
      </w:r>
    </w:p>
  </w:endnote>
  <w:endnote w:type="continuationSeparator" w:id="0">
    <w:p w:rsidR="00DF32C7" w:rsidRDefault="00DF32C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DF32C7">
        <w:t>6591-S AMS BROW SUND 014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F32C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DF32C7">
        <w:t>6591-S AMS BROW SUND 014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479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C7" w:rsidRDefault="00DF32C7" w:rsidP="00DF5D0E">
      <w:r>
        <w:separator/>
      </w:r>
    </w:p>
  </w:footnote>
  <w:footnote w:type="continuationSeparator" w:id="0">
    <w:p w:rsidR="00DF32C7" w:rsidRDefault="00DF32C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796A"/>
    <w:rsid w:val="0096303F"/>
    <w:rsid w:val="00972869"/>
    <w:rsid w:val="00984CD1"/>
    <w:rsid w:val="009E52F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4042"/>
    <w:rsid w:val="00D40447"/>
    <w:rsid w:val="00D659AC"/>
    <w:rsid w:val="00DA47F3"/>
    <w:rsid w:val="00DC2C13"/>
    <w:rsid w:val="00DE256E"/>
    <w:rsid w:val="00DF32C7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d_e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6591-S</BillDocName>
  <AmendType>AMS</AmendType>
  <SponsorAcronym>BROW</SponsorAcronym>
  <DrafterAcronym>SUND</DrafterAcronym>
  <DraftNumber>014</DraftNumber>
  <ReferenceNumber>SSB 6591</ReferenceNumber>
  <Floor>S AMD</Floor>
  <AmendmentNumber> 120</AmendmentNumber>
  <Sponsors>By Senator Brown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252</Words>
  <Characters>889</Characters>
  <Application>Microsoft Office Word</Application>
  <DocSecurity>8</DocSecurity>
  <Lines>177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6591-S AMS BROW SUND 014</dc:title>
  <dc:creator>Erik Sund</dc:creator>
  <cp:lastModifiedBy>Erik Sund</cp:lastModifiedBy>
  <cp:revision>3</cp:revision>
  <dcterms:created xsi:type="dcterms:W3CDTF">2012-02-12T01:33:00Z</dcterms:created>
  <dcterms:modified xsi:type="dcterms:W3CDTF">2012-02-12T01:41:00Z</dcterms:modified>
</cp:coreProperties>
</file>