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462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30F7">
            <w:t>1267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30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30F7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30F7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30F7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62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30F7">
            <w:rPr>
              <w:b/>
              <w:u w:val="single"/>
            </w:rPr>
            <w:t>HB 1267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30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B09DF">
            <w:rPr>
              <w:b/>
            </w:rPr>
            <w:t xml:space="preserve"> 96</w:t>
          </w:r>
        </w:sdtContent>
      </w:sdt>
    </w:p>
    <w:p w:rsidR="00DF5D0E" w:rsidP="00605C39" w:rsidRDefault="0004623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30F7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30F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03/07/2013</w:t>
          </w:r>
        </w:p>
      </w:sdtContent>
    </w:sdt>
    <w:permStart w:edGrp="everyone" w:id="1470184490"/>
    <w:p w:rsidR="000D1500" w:rsidP="000D150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D1500">
        <w:t>On page one, line 17, after "than" strike "twenty-nine" and insert "((</w:t>
      </w:r>
      <w:r w:rsidRPr="00F12F94" w:rsidR="000D1500">
        <w:rPr>
          <w:strike/>
        </w:rPr>
        <w:t>twenty-nine</w:t>
      </w:r>
      <w:r w:rsidR="000D1500">
        <w:t xml:space="preserve">)) </w:t>
      </w:r>
      <w:r w:rsidRPr="00F12F94" w:rsidR="000D1500">
        <w:rPr>
          <w:u w:val="single"/>
        </w:rPr>
        <w:t>twenty-eight</w:t>
      </w:r>
      <w:r w:rsidR="000D1500">
        <w:t>"</w:t>
      </w:r>
    </w:p>
    <w:p w:rsidRPr="00F12F94" w:rsidR="000D1500" w:rsidP="000D1500" w:rsidRDefault="000D1500">
      <w:pPr>
        <w:pStyle w:val="RCWSLText"/>
      </w:pPr>
    </w:p>
    <w:p w:rsidR="000D1500" w:rsidP="000D1500" w:rsidRDefault="000D1500">
      <w:pPr>
        <w:pStyle w:val="Page"/>
      </w:pPr>
      <w:r>
        <w:tab/>
        <w:t>On page 2, line 5, after "than" strike "((</w:t>
      </w:r>
      <w:r w:rsidRPr="00BC238A">
        <w:rPr>
          <w:strike/>
        </w:rPr>
        <w:t>eight days before</w:t>
      </w:r>
      <w:r>
        <w:t xml:space="preserve">)) </w:t>
      </w:r>
      <w:r w:rsidRPr="00BC238A">
        <w:rPr>
          <w:u w:val="single"/>
        </w:rPr>
        <w:t>5:00 p.m. on</w:t>
      </w:r>
      <w:r w:rsidRPr="0083168D" w:rsidR="0083168D">
        <w:t>"</w:t>
      </w:r>
      <w:r>
        <w:t xml:space="preserve"> and insert "((</w:t>
      </w:r>
      <w:r w:rsidRPr="00BC238A">
        <w:rPr>
          <w:strike/>
        </w:rPr>
        <w:t>eight</w:t>
      </w:r>
      <w:r>
        <w:t>)) eleven days before"</w:t>
      </w:r>
    </w:p>
    <w:p w:rsidR="000D1500" w:rsidP="000D1500" w:rsidRDefault="000D1500">
      <w:pPr>
        <w:pStyle w:val="RCWSLText"/>
      </w:pPr>
    </w:p>
    <w:p w:rsidRPr="00BC238A" w:rsidR="000D1500" w:rsidP="000D1500" w:rsidRDefault="000D1500">
      <w:pPr>
        <w:pStyle w:val="RCWSLText"/>
      </w:pPr>
      <w:r>
        <w:tab/>
        <w:t>On page 2, line 7, after "</w:t>
      </w:r>
      <w:r w:rsidRPr="00BC238A">
        <w:rPr>
          <w:u w:val="single"/>
        </w:rPr>
        <w:t>than</w:t>
      </w:r>
      <w:r>
        <w:t>" strike "</w:t>
      </w:r>
      <w:r w:rsidRPr="00BC238A">
        <w:rPr>
          <w:u w:val="single"/>
        </w:rPr>
        <w:t>eight</w:t>
      </w:r>
      <w:r>
        <w:t>" and insert "</w:t>
      </w:r>
      <w:r w:rsidRPr="00BC238A">
        <w:rPr>
          <w:u w:val="single"/>
        </w:rPr>
        <w:t>eleven</w:t>
      </w:r>
      <w:r>
        <w:t>"</w:t>
      </w:r>
    </w:p>
    <w:p w:rsidR="00D030F7" w:rsidP="00C8108C" w:rsidRDefault="00D030F7">
      <w:pPr>
        <w:pStyle w:val="Page"/>
      </w:pPr>
      <w:r>
        <w:t xml:space="preserve"> </w:t>
      </w:r>
    </w:p>
    <w:p w:rsidRPr="00D030F7" w:rsidR="00DF5D0E" w:rsidP="00D030F7" w:rsidRDefault="00DF5D0E">
      <w:pPr>
        <w:suppressLineNumbers/>
        <w:rPr>
          <w:spacing w:val="-3"/>
        </w:rPr>
      </w:pPr>
    </w:p>
    <w:permEnd w:id="1470184490"/>
    <w:p w:rsidR="00ED2EEB" w:rsidP="00D030F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05790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30F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D1500" w:rsidP="000D15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D1500">
                  <w:t xml:space="preserve">Changes voter registration periods to the following time periods before a primary, special election, or general election:  mail-in registration is changed from 29 to 28 days; in-person registration is changed from the day of, to eleven days; and online registration is changed from eight to eleven days.  </w:t>
                </w:r>
              </w:p>
              <w:p w:rsidRPr="0096303F" w:rsidR="001C1B27" w:rsidP="00D030F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D030F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0579007"/>
    </w:tbl>
    <w:p w:rsidR="00DF5D0E" w:rsidP="00D030F7" w:rsidRDefault="00DF5D0E">
      <w:pPr>
        <w:pStyle w:val="BillEnd"/>
        <w:suppressLineNumbers/>
      </w:pPr>
    </w:p>
    <w:p w:rsidR="00DF5D0E" w:rsidP="00D030F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30F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F7" w:rsidRDefault="00D030F7" w:rsidP="00DF5D0E">
      <w:r>
        <w:separator/>
      </w:r>
    </w:p>
  </w:endnote>
  <w:endnote w:type="continuationSeparator" w:id="0">
    <w:p w:rsidR="00D030F7" w:rsidRDefault="00D030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00" w:rsidRDefault="000D1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62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1267 AMH FITZ REIL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30F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62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1267 AMH FITZ REIL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F7" w:rsidRDefault="00D030F7" w:rsidP="00DF5D0E">
      <w:r>
        <w:separator/>
      </w:r>
    </w:p>
  </w:footnote>
  <w:footnote w:type="continuationSeparator" w:id="0">
    <w:p w:rsidR="00D030F7" w:rsidRDefault="00D030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00" w:rsidRDefault="000D1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231"/>
    <w:rsid w:val="00060D21"/>
    <w:rsid w:val="00096165"/>
    <w:rsid w:val="000C6C82"/>
    <w:rsid w:val="000D1062"/>
    <w:rsid w:val="000D1190"/>
    <w:rsid w:val="000D1500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09D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168D"/>
    <w:rsid w:val="0083749C"/>
    <w:rsid w:val="008443FE"/>
    <w:rsid w:val="00846034"/>
    <w:rsid w:val="008B3C0D"/>
    <w:rsid w:val="008C7E6E"/>
    <w:rsid w:val="00931B84"/>
    <w:rsid w:val="0096303F"/>
    <w:rsid w:val="00972869"/>
    <w:rsid w:val="00984CD1"/>
    <w:rsid w:val="009B5DF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30F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1267</BillDocName>
  <AmendType>AMH</AmendType>
  <SponsorAcronym>FITZ</SponsorAcronym>
  <DrafterAcronym>REIL</DrafterAcronym>
  <DraftNumber>032</DraftNumber>
  <ReferenceNumber>HB 1267</ReferenceNumber>
  <Floor>H AMD</Floor>
  <AmendmentNumber> 96</AmendmentNumber>
  <Sponsors>By Representative Fitzgibbon</Sponsors>
  <FloorAction>WITHDRAWN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123</Words>
  <Characters>640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 AMH FITZ REIL 032</dc:title>
  <dc:creator>Marsh Reilly</dc:creator>
  <cp:lastModifiedBy>Marsh Reilly</cp:lastModifiedBy>
  <cp:revision>8</cp:revision>
  <cp:lastPrinted>2013-02-27T17:22:00Z</cp:lastPrinted>
  <dcterms:created xsi:type="dcterms:W3CDTF">2013-02-27T16:41:00Z</dcterms:created>
  <dcterms:modified xsi:type="dcterms:W3CDTF">2013-02-27T17:22:00Z</dcterms:modified>
</cp:coreProperties>
</file>