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71B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0FE0">
            <w:t>1304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0F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0FE0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0FE0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0FE0">
            <w:t>757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1B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0FE0">
            <w:rPr>
              <w:b/>
              <w:u w:val="single"/>
            </w:rPr>
            <w:t>HB 1304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0FE0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6225E">
            <w:rPr>
              <w:b/>
            </w:rPr>
            <w:t xml:space="preserve"> </w:t>
          </w:r>
        </w:sdtContent>
      </w:sdt>
    </w:p>
    <w:p w:rsidR="00DF5D0E" w:rsidP="00605C39" w:rsidRDefault="00471B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0FE0"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A0FE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41007806"/>
    <w:p w:rsidR="008A0FE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A0FE0">
        <w:t xml:space="preserve">On page </w:t>
      </w:r>
      <w:r w:rsidR="00CB2A5C">
        <w:t>2, after line 10, insert the following:</w:t>
      </w:r>
    </w:p>
    <w:p w:rsidR="00CB2A5C" w:rsidP="00CB2A5C" w:rsidRDefault="00CB2A5C">
      <w:pPr>
        <w:pStyle w:val="RCWSLText"/>
      </w:pPr>
    </w:p>
    <w:p w:rsidRPr="008A0FE0" w:rsidR="00DF5D0E" w:rsidP="00CB2A5C" w:rsidRDefault="00CB2A5C">
      <w:pPr>
        <w:pStyle w:val="RCWSLText"/>
      </w:pPr>
      <w:r>
        <w:tab/>
        <w:t>"(3) No private school offering and administering an online school program under this section, third party that contracts with a private school to offer and administer an online school program, or parent or guardian providing an online school program may receive state funding to provide the program."</w:t>
      </w:r>
    </w:p>
    <w:permEnd w:id="1941007806"/>
    <w:p w:rsidR="00ED2EEB" w:rsidP="008A0F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17516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0F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0F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2A5C">
                  <w:t xml:space="preserve">Stipulates that no private school, third party contractor, or parent or guardian providing an online school program may receive state funding to provide the program. </w:t>
                </w:r>
              </w:p>
              <w:p w:rsidRPr="007D1589" w:rsidR="001B4E53" w:rsidP="008A0F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1751657"/>
    </w:tbl>
    <w:p w:rsidR="00DF5D0E" w:rsidP="008A0FE0" w:rsidRDefault="00DF5D0E">
      <w:pPr>
        <w:pStyle w:val="BillEnd"/>
        <w:suppressLineNumbers/>
      </w:pPr>
    </w:p>
    <w:p w:rsidR="00DF5D0E" w:rsidP="008A0F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0F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0" w:rsidRDefault="008A0FE0" w:rsidP="00DF5D0E">
      <w:r>
        <w:separator/>
      </w:r>
    </w:p>
  </w:endnote>
  <w:endnote w:type="continuationSeparator" w:id="0">
    <w:p w:rsidR="008A0FE0" w:rsidRDefault="008A0F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61" w:rsidRDefault="00FF3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1B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1304 AMH ED MCLA 757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0F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1B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1304 AMH ED MCLA 757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0" w:rsidRDefault="008A0FE0" w:rsidP="00DF5D0E">
      <w:r>
        <w:separator/>
      </w:r>
    </w:p>
  </w:footnote>
  <w:footnote w:type="continuationSeparator" w:id="0">
    <w:p w:rsidR="008A0FE0" w:rsidRDefault="008A0F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61" w:rsidRDefault="00FF3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1BD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FE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4E9"/>
    <w:rsid w:val="00A6225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2A5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B6A"/>
    <w:rsid w:val="00E66F5D"/>
    <w:rsid w:val="00E831A5"/>
    <w:rsid w:val="00E850E7"/>
    <w:rsid w:val="00EC4C96"/>
    <w:rsid w:val="00ED2EEB"/>
    <w:rsid w:val="00F229DE"/>
    <w:rsid w:val="00F304D3"/>
    <w:rsid w:val="00F4663F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4AE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1304</BillDocName>
  <AmendType>AMH</AmendType>
  <SponsorAcronym>ED</SponsorAcronym>
  <DrafterAcronym>MCLA</DrafterAcronym>
  <DraftNumber>757</DraftNumber>
  <ReferenceNumber>HB 1304</ReferenceNumber>
  <Floor>H COMM AMD</Floor>
  <AmendmentNumber> </AmendmentNumber>
  <Sponsors>By Committee on Education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116</Words>
  <Characters>597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1304 AMH ED MCLA 757</dc:title>
  <dc:creator>Barbara McLain</dc:creator>
  <cp:lastModifiedBy>Barbara McLain</cp:lastModifiedBy>
  <cp:revision>6</cp:revision>
  <cp:lastPrinted>2013-02-06T01:18:00Z</cp:lastPrinted>
  <dcterms:created xsi:type="dcterms:W3CDTF">2013-02-06T01:12:00Z</dcterms:created>
  <dcterms:modified xsi:type="dcterms:W3CDTF">2013-02-06T01:18:00Z</dcterms:modified>
</cp:coreProperties>
</file>