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F32F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555A6">
            <w:t>1396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555A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555A6">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555A6">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555A6">
            <w:t>018</w:t>
          </w:r>
        </w:sdtContent>
      </w:sdt>
    </w:p>
    <w:p w:rsidR="00DF5D0E" w:rsidP="00B73E0A" w:rsidRDefault="00AA1230">
      <w:pPr>
        <w:pStyle w:val="OfferedBy"/>
        <w:spacing w:after="120"/>
      </w:pPr>
      <w:r>
        <w:tab/>
      </w:r>
      <w:r>
        <w:tab/>
      </w:r>
      <w:r>
        <w:tab/>
      </w:r>
    </w:p>
    <w:p w:rsidR="00DF5D0E" w:rsidRDefault="00BF32F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555A6">
            <w:rPr>
              <w:b/>
              <w:u w:val="single"/>
            </w:rPr>
            <w:t>HB 1396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555A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70277">
            <w:rPr>
              <w:b/>
            </w:rPr>
            <w:t xml:space="preserve"> 75</w:t>
          </w:r>
        </w:sdtContent>
      </w:sdt>
    </w:p>
    <w:p w:rsidR="00DF5D0E" w:rsidP="00605C39" w:rsidRDefault="00BF32F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555A6">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555A6">
          <w:pPr>
            <w:spacing w:line="408" w:lineRule="exact"/>
            <w:jc w:val="right"/>
            <w:rPr>
              <w:b/>
              <w:bCs/>
            </w:rPr>
          </w:pPr>
          <w:r>
            <w:rPr>
              <w:b/>
              <w:bCs/>
            </w:rPr>
            <w:t xml:space="preserve">ADOPTED 03/08/2013</w:t>
          </w:r>
        </w:p>
      </w:sdtContent>
    </w:sdt>
    <w:permStart w:edGrp="everyone" w:id="905076489"/>
    <w:p w:rsidR="008555A6"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555A6">
        <w:t xml:space="preserve">On page </w:t>
      </w:r>
      <w:r w:rsidR="00C61656">
        <w:t>5</w:t>
      </w:r>
      <w:r w:rsidR="007F4966">
        <w:t>, beginning on line 4, after "</w:t>
      </w:r>
      <w:r w:rsidRPr="007F4966" w:rsidR="007F4966">
        <w:rPr>
          <w:u w:val="single"/>
        </w:rPr>
        <w:t>(2)</w:t>
      </w:r>
      <w:r w:rsidR="007F4966">
        <w:t>" strike all material through "</w:t>
      </w:r>
      <w:r w:rsidRPr="007F4966" w:rsidR="007F4966">
        <w:rPr>
          <w:u w:val="single"/>
        </w:rPr>
        <w:t>section</w:t>
      </w:r>
      <w:r w:rsidR="007F4966">
        <w:t>" on line 9 and insert "</w:t>
      </w:r>
      <w:r w:rsidRPr="007F4966" w:rsidR="007F4966">
        <w:rPr>
          <w:u w:val="single"/>
        </w:rPr>
        <w:t>For weeks of benefits paid between July 1, 2012, and June 28, 2015, any amount of shared work benefits reimbursed by the federal government is not charged to experience rating accounts of employers or to employers who are liable for payments in lieu of contributions. The department shall remove charges for any amount of shared work benefits reimbursed by the federal government between July 1, 2012, and the week prior to the effective date of this section</w:t>
      </w:r>
      <w:r w:rsidR="007F4966">
        <w:t>"</w:t>
      </w:r>
    </w:p>
    <w:p w:rsidR="007F4966" w:rsidP="007F4966" w:rsidRDefault="007F4966">
      <w:pPr>
        <w:pStyle w:val="RCWSLText"/>
      </w:pPr>
    </w:p>
    <w:p w:rsidR="007F4966" w:rsidP="007F4966" w:rsidRDefault="007F4966">
      <w:pPr>
        <w:pStyle w:val="RCWSLText"/>
      </w:pPr>
      <w:r>
        <w:tab/>
        <w:t>On page 5, beginning on line 24, strike all of section 7</w:t>
      </w:r>
    </w:p>
    <w:p w:rsidR="007F4966" w:rsidP="007F4966" w:rsidRDefault="007F4966">
      <w:pPr>
        <w:pStyle w:val="RCWSLText"/>
      </w:pPr>
    </w:p>
    <w:p w:rsidRPr="007F4966" w:rsidR="007F4966" w:rsidP="007F4966" w:rsidRDefault="007F4966">
      <w:pPr>
        <w:pStyle w:val="RCWSLText"/>
      </w:pPr>
      <w:r>
        <w:tab/>
        <w:t>Correct the title.</w:t>
      </w:r>
    </w:p>
    <w:p w:rsidRPr="008555A6" w:rsidR="00DF5D0E" w:rsidP="008555A6" w:rsidRDefault="00DF5D0E">
      <w:pPr>
        <w:suppressLineNumbers/>
        <w:rPr>
          <w:spacing w:val="-3"/>
        </w:rPr>
      </w:pPr>
    </w:p>
    <w:permEnd w:id="905076489"/>
    <w:p w:rsidR="00ED2EEB" w:rsidP="008555A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827642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555A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555A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F4966">
                  <w:t xml:space="preserve">Provides that the </w:t>
                </w:r>
                <w:r w:rsidR="001A4116">
                  <w:t xml:space="preserve">amount of </w:t>
                </w:r>
                <w:r w:rsidR="007F4966">
                  <w:t>shared work benefits not charged to employers is any amount reimbursed by the federal government.  Strikes the emergency clause.</w:t>
                </w:r>
                <w:r w:rsidRPr="0096303F" w:rsidR="001C1B27">
                  <w:t>  </w:t>
                </w:r>
              </w:p>
              <w:p w:rsidRPr="007D1589" w:rsidR="001B4E53" w:rsidP="008555A6" w:rsidRDefault="001B4E53">
                <w:pPr>
                  <w:pStyle w:val="ListBullet"/>
                  <w:numPr>
                    <w:ilvl w:val="0"/>
                    <w:numId w:val="0"/>
                  </w:numPr>
                  <w:suppressLineNumbers/>
                </w:pPr>
              </w:p>
            </w:tc>
          </w:tr>
        </w:sdtContent>
      </w:sdt>
      <w:permEnd w:id="582764245"/>
    </w:tbl>
    <w:p w:rsidR="00DF5D0E" w:rsidP="008555A6" w:rsidRDefault="00DF5D0E">
      <w:pPr>
        <w:pStyle w:val="BillEnd"/>
        <w:suppressLineNumbers/>
      </w:pPr>
    </w:p>
    <w:p w:rsidR="00DF5D0E" w:rsidP="008555A6" w:rsidRDefault="00DE256E">
      <w:pPr>
        <w:pStyle w:val="BillEnd"/>
        <w:suppressLineNumbers/>
      </w:pPr>
      <w:r>
        <w:rPr>
          <w:b/>
        </w:rPr>
        <w:t>--- END ---</w:t>
      </w:r>
    </w:p>
    <w:p w:rsidR="00DF5D0E" w:rsidP="008555A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A6" w:rsidRDefault="008555A6" w:rsidP="00DF5D0E">
      <w:r>
        <w:separator/>
      </w:r>
    </w:p>
  </w:endnote>
  <w:endnote w:type="continuationSeparator" w:id="0">
    <w:p w:rsidR="008555A6" w:rsidRDefault="008555A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A0" w:rsidRDefault="00150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A063E">
    <w:pPr>
      <w:pStyle w:val="AmendDraftFooter"/>
    </w:pPr>
    <w:fldSimple w:instr=" TITLE   \* MERGEFORMAT ">
      <w:r w:rsidR="00BF32F5">
        <w:t>1396 AMH MANW ELGE 018</w:t>
      </w:r>
    </w:fldSimple>
    <w:r w:rsidR="001B4E53">
      <w:tab/>
    </w:r>
    <w:r w:rsidR="00E267B1">
      <w:fldChar w:fldCharType="begin"/>
    </w:r>
    <w:r w:rsidR="00E267B1">
      <w:instrText xml:space="preserve"> PAGE  \* Arabic  \* MERGEFORMAT </w:instrText>
    </w:r>
    <w:r w:rsidR="00E267B1">
      <w:fldChar w:fldCharType="separate"/>
    </w:r>
    <w:r w:rsidR="008555A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A063E">
    <w:pPr>
      <w:pStyle w:val="AmendDraftFooter"/>
    </w:pPr>
    <w:fldSimple w:instr=" TITLE   \* MERGEFORMAT ">
      <w:r w:rsidR="00BF32F5">
        <w:t>1396 AMH MANW ELGE 018</w:t>
      </w:r>
    </w:fldSimple>
    <w:r w:rsidR="001B4E53">
      <w:tab/>
    </w:r>
    <w:r w:rsidR="00E267B1">
      <w:fldChar w:fldCharType="begin"/>
    </w:r>
    <w:r w:rsidR="00E267B1">
      <w:instrText xml:space="preserve"> PAGE  \* Arabic  \* MERGEFORMAT </w:instrText>
    </w:r>
    <w:r w:rsidR="00E267B1">
      <w:fldChar w:fldCharType="separate"/>
    </w:r>
    <w:r w:rsidR="00BF32F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A6" w:rsidRDefault="008555A6" w:rsidP="00DF5D0E">
      <w:r>
        <w:separator/>
      </w:r>
    </w:p>
  </w:footnote>
  <w:footnote w:type="continuationSeparator" w:id="0">
    <w:p w:rsidR="008555A6" w:rsidRDefault="008555A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A0" w:rsidRDefault="00150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D3D9A"/>
    <w:rsid w:val="000E603A"/>
    <w:rsid w:val="00102468"/>
    <w:rsid w:val="00106544"/>
    <w:rsid w:val="00146AAF"/>
    <w:rsid w:val="001500A0"/>
    <w:rsid w:val="001A4116"/>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70277"/>
    <w:rsid w:val="006841E6"/>
    <w:rsid w:val="006F7027"/>
    <w:rsid w:val="007049E4"/>
    <w:rsid w:val="00717B46"/>
    <w:rsid w:val="0072335D"/>
    <w:rsid w:val="0072541D"/>
    <w:rsid w:val="00757317"/>
    <w:rsid w:val="007769AF"/>
    <w:rsid w:val="00790338"/>
    <w:rsid w:val="007D1589"/>
    <w:rsid w:val="007D35D4"/>
    <w:rsid w:val="007F4966"/>
    <w:rsid w:val="0083749C"/>
    <w:rsid w:val="008443FE"/>
    <w:rsid w:val="00846034"/>
    <w:rsid w:val="008555A6"/>
    <w:rsid w:val="008C7E6E"/>
    <w:rsid w:val="00931B84"/>
    <w:rsid w:val="0096303F"/>
    <w:rsid w:val="00972869"/>
    <w:rsid w:val="00984CD1"/>
    <w:rsid w:val="009F23A9"/>
    <w:rsid w:val="00A01F29"/>
    <w:rsid w:val="00A17B5B"/>
    <w:rsid w:val="00A4729B"/>
    <w:rsid w:val="00A93D4A"/>
    <w:rsid w:val="00AA1230"/>
    <w:rsid w:val="00AA3508"/>
    <w:rsid w:val="00AB682C"/>
    <w:rsid w:val="00AD2D0A"/>
    <w:rsid w:val="00B31D1C"/>
    <w:rsid w:val="00B3753F"/>
    <w:rsid w:val="00B41494"/>
    <w:rsid w:val="00B518D0"/>
    <w:rsid w:val="00B56650"/>
    <w:rsid w:val="00B73E0A"/>
    <w:rsid w:val="00B961E0"/>
    <w:rsid w:val="00BF32F5"/>
    <w:rsid w:val="00BF44DF"/>
    <w:rsid w:val="00C61656"/>
    <w:rsid w:val="00C61A83"/>
    <w:rsid w:val="00C8108C"/>
    <w:rsid w:val="00D40447"/>
    <w:rsid w:val="00D659AC"/>
    <w:rsid w:val="00DA063E"/>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9597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1396</BillDocName>
  <AmendType>AMH</AmendType>
  <SponsorAcronym>MANW</SponsorAcronym>
  <DrafterAcronym>ELGE</DrafterAcronym>
  <DraftNumber>018</DraftNumber>
  <ReferenceNumber>HB 1396</ReferenceNumber>
  <Floor>H AMD</Floor>
  <AmendmentNumber> 75</AmendmentNumber>
  <Sponsors>By Representative Manweller</Sponsors>
  <FloorAction>ADOPTED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1</Pages>
  <Words>166</Words>
  <Characters>801</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1396 AMH MANW ELGE 018</vt:lpstr>
    </vt:vector>
  </TitlesOfParts>
  <Company>Washington State Legislature</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1396 AMH MANW ELGE 018</dc:title>
  <dc:creator>Joan Elgee</dc:creator>
  <cp:lastModifiedBy>Joan Elgee</cp:lastModifiedBy>
  <cp:revision>11</cp:revision>
  <cp:lastPrinted>2013-03-05T17:18:00Z</cp:lastPrinted>
  <dcterms:created xsi:type="dcterms:W3CDTF">2013-03-05T01:13:00Z</dcterms:created>
  <dcterms:modified xsi:type="dcterms:W3CDTF">2013-03-05T17:24:00Z</dcterms:modified>
</cp:coreProperties>
</file>