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D60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94270">
            <w:t>1621-S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942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94270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94270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4270">
            <w:t>327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60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94270">
            <w:rPr>
              <w:b/>
              <w:u w:val="single"/>
            </w:rPr>
            <w:t>SHB 1621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942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E7D91">
            <w:rPr>
              <w:b/>
            </w:rPr>
            <w:t xml:space="preserve"> 233</w:t>
          </w:r>
        </w:sdtContent>
      </w:sdt>
    </w:p>
    <w:p w:rsidR="00DF5D0E" w:rsidP="00605C39" w:rsidRDefault="001D60D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94270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9427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813913234"/>
    <w:p w:rsidR="00E9427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94270">
        <w:t xml:space="preserve">On page </w:t>
      </w:r>
      <w:r w:rsidR="00E20497">
        <w:t>3, line 34, after "carrier" strike "having not more than fifteen employees"</w:t>
      </w:r>
    </w:p>
    <w:p w:rsidRPr="00E94270" w:rsidR="00DF5D0E" w:rsidP="00E94270" w:rsidRDefault="00DF5D0E">
      <w:pPr>
        <w:suppressLineNumbers/>
        <w:rPr>
          <w:spacing w:val="-3"/>
        </w:rPr>
      </w:pPr>
    </w:p>
    <w:permEnd w:id="813913234"/>
    <w:p w:rsidR="00ED2EEB" w:rsidP="00E9427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93238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942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942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20497">
                  <w:t xml:space="preserve">Permits the Utilities and Transportation Commission to exempt a Class II or III railroad carrier regardless of the carrier's number of employees.  </w:t>
                </w:r>
              </w:p>
              <w:p w:rsidRPr="007D1589" w:rsidR="001B4E53" w:rsidP="00E942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9323830"/>
    </w:tbl>
    <w:p w:rsidR="00DF5D0E" w:rsidP="00E94270" w:rsidRDefault="00DF5D0E">
      <w:pPr>
        <w:pStyle w:val="BillEnd"/>
        <w:suppressLineNumbers/>
      </w:pPr>
    </w:p>
    <w:p w:rsidR="00DF5D0E" w:rsidP="00E942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942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70" w:rsidRDefault="00E94270" w:rsidP="00DF5D0E">
      <w:r>
        <w:separator/>
      </w:r>
    </w:p>
  </w:endnote>
  <w:endnote w:type="continuationSeparator" w:id="0">
    <w:p w:rsidR="00E94270" w:rsidRDefault="00E942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7" w:rsidRDefault="00060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D60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1621-S AMH HALE SILV 327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427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D60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1621-S AMH HALE SILV 327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70" w:rsidRDefault="00E94270" w:rsidP="00DF5D0E">
      <w:r>
        <w:separator/>
      </w:r>
    </w:p>
  </w:footnote>
  <w:footnote w:type="continuationSeparator" w:id="0">
    <w:p w:rsidR="00E94270" w:rsidRDefault="00E942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7" w:rsidRDefault="00060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0DB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60D2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7D9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0497"/>
    <w:rsid w:val="00E267B1"/>
    <w:rsid w:val="00E41CC6"/>
    <w:rsid w:val="00E66F5D"/>
    <w:rsid w:val="00E831A5"/>
    <w:rsid w:val="00E850E7"/>
    <w:rsid w:val="00E9427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62A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1621-S</BillDocName>
  <AmendType>AMH</AmendType>
  <SponsorAcronym>HALE</SponsorAcronym>
  <DrafterAcronym>SILV</DrafterAcronym>
  <DraftNumber>327</DraftNumber>
  <ReferenceNumber>SHB 1621</ReferenceNumber>
  <Floor>H AMD</Floor>
  <AmendmentNumber> 233</AmendmentNumber>
  <Sponsors>By Representative Haler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66</Words>
  <Characters>331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1621-S AMH HALE SILV 327</dc:title>
  <dc:creator>Alexa Silver</dc:creator>
  <cp:lastModifiedBy>Alexa Silver</cp:lastModifiedBy>
  <cp:revision>4</cp:revision>
  <cp:lastPrinted>2013-03-09T01:12:00Z</cp:lastPrinted>
  <dcterms:created xsi:type="dcterms:W3CDTF">2013-03-09T01:10:00Z</dcterms:created>
  <dcterms:modified xsi:type="dcterms:W3CDTF">2013-03-09T01:12:00Z</dcterms:modified>
</cp:coreProperties>
</file>