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333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2B28">
            <w:t>1753-S2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2B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2B28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2B28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2B28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33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2B28">
            <w:rPr>
              <w:b/>
              <w:u w:val="single"/>
            </w:rPr>
            <w:t>2SHB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2B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622D4">
            <w:rPr>
              <w:b/>
            </w:rPr>
            <w:t xml:space="preserve"> 176</w:t>
          </w:r>
        </w:sdtContent>
      </w:sdt>
    </w:p>
    <w:p w:rsidR="00DF5D0E" w:rsidP="00605C39" w:rsidRDefault="00D3330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2B28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92B2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1527866630"/>
    <w:p w:rsidR="00692B2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92B28">
        <w:t xml:space="preserve">On page </w:t>
      </w:r>
      <w:r w:rsidR="008953D2">
        <w:t>6, line 8, after "agency," insert "</w:t>
      </w:r>
      <w:r w:rsidRPr="008953D2" w:rsidR="008953D2">
        <w:rPr>
          <w:u w:val="single"/>
        </w:rPr>
        <w:t>an interpreter who provides services through telephonic or video remote technologies from outside the state of Washington,</w:t>
      </w:r>
      <w:r w:rsidR="008953D2">
        <w:t>"</w:t>
      </w:r>
    </w:p>
    <w:p w:rsidRPr="00692B28" w:rsidR="00DF5D0E" w:rsidP="00692B28" w:rsidRDefault="00DF5D0E">
      <w:pPr>
        <w:suppressLineNumbers/>
        <w:rPr>
          <w:spacing w:val="-3"/>
        </w:rPr>
      </w:pPr>
    </w:p>
    <w:permEnd w:id="1527866630"/>
    <w:p w:rsidR="00ED2EEB" w:rsidP="00692B2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77324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2B2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92B2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953D2">
                  <w:t>  Excludes interpreters providing services through telephonic or video remote technologies from outside the state of Washington from the definition of language access provider and, therefore, from collective bargaining.</w:t>
                </w:r>
              </w:p>
              <w:p w:rsidRPr="007D1589" w:rsidR="001B4E53" w:rsidP="00692B2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7732463"/>
    </w:tbl>
    <w:p w:rsidR="00DF5D0E" w:rsidP="00692B28" w:rsidRDefault="00DF5D0E">
      <w:pPr>
        <w:pStyle w:val="BillEnd"/>
        <w:suppressLineNumbers/>
      </w:pPr>
    </w:p>
    <w:p w:rsidR="00DF5D0E" w:rsidP="00692B2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2B2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28" w:rsidRDefault="00692B28" w:rsidP="00DF5D0E">
      <w:r>
        <w:separator/>
      </w:r>
    </w:p>
  </w:endnote>
  <w:endnote w:type="continuationSeparator" w:id="0">
    <w:p w:rsidR="00692B28" w:rsidRDefault="00692B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D2" w:rsidRDefault="00895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33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2B2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333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28" w:rsidRDefault="00692B28" w:rsidP="00DF5D0E">
      <w:r>
        <w:separator/>
      </w:r>
    </w:p>
  </w:footnote>
  <w:footnote w:type="continuationSeparator" w:id="0">
    <w:p w:rsidR="00692B28" w:rsidRDefault="00692B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D2" w:rsidRDefault="00895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22D4"/>
    <w:rsid w:val="006841E6"/>
    <w:rsid w:val="00692B2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53D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330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25F2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1753-S2</BillDocName>
  <AmendType>AMH</AmendType>
  <SponsorAcronym>HALE</SponsorAcronym>
  <DrafterAcronym>REIL</DrafterAcronym>
  <DraftNumber>053</DraftNumber>
  <ReferenceNumber>2SHB 1753</ReferenceNumber>
  <Floor>H AMD</Floor>
  <AmendmentNumber> 176</AmendmentNumber>
  <Sponsors>By Representative Haler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81</Words>
  <Characters>470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1753-S2 AMH HALE REIL 053</dc:title>
  <dc:creator>Marsh Reilly</dc:creator>
  <cp:lastModifiedBy>Marsh Reilly</cp:lastModifiedBy>
  <cp:revision>3</cp:revision>
  <cp:lastPrinted>2013-03-07T19:10:00Z</cp:lastPrinted>
  <dcterms:created xsi:type="dcterms:W3CDTF">2013-03-07T19:03:00Z</dcterms:created>
  <dcterms:modified xsi:type="dcterms:W3CDTF">2013-03-07T19:10:00Z</dcterms:modified>
</cp:coreProperties>
</file>