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D21B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49C3">
            <w:t>1955-S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49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49C3">
            <w:t>NEAL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49C3">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49C3">
            <w:t>062</w:t>
          </w:r>
        </w:sdtContent>
      </w:sdt>
    </w:p>
    <w:p w:rsidR="00DF5D0E" w:rsidP="00B73E0A" w:rsidRDefault="00AA1230">
      <w:pPr>
        <w:pStyle w:val="OfferedBy"/>
        <w:spacing w:after="120"/>
      </w:pPr>
      <w:r>
        <w:tab/>
      </w:r>
      <w:r>
        <w:tab/>
      </w:r>
      <w:r>
        <w:tab/>
      </w:r>
    </w:p>
    <w:p w:rsidR="00DF5D0E" w:rsidRDefault="001D21B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49C3">
            <w:rPr>
              <w:b/>
              <w:u w:val="single"/>
            </w:rPr>
            <w:t>SHB 1955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49C3">
            <w:t>H AMD TO H AMD (H-2651.9/13)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F087C">
            <w:rPr>
              <w:b/>
            </w:rPr>
            <w:t xml:space="preserve"> 565</w:t>
          </w:r>
        </w:sdtContent>
      </w:sdt>
    </w:p>
    <w:p w:rsidR="00DF5D0E" w:rsidP="00605C39" w:rsidRDefault="001D21B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49C3">
            <w:t>By Representative Nealey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C49C3">
          <w:pPr>
            <w:spacing w:line="408" w:lineRule="exact"/>
            <w:jc w:val="right"/>
            <w:rPr>
              <w:b/>
              <w:bCs/>
            </w:rPr>
          </w:pPr>
          <w:r>
            <w:rPr>
              <w:b/>
              <w:bCs/>
            </w:rPr>
            <w:t xml:space="preserve">ADOPTED 06/25/2013</w:t>
          </w:r>
        </w:p>
      </w:sdtContent>
    </w:sdt>
    <w:permStart w:edGrp="everyone" w:id="781672842"/>
    <w:p w:rsidR="000741B4" w:rsidP="000741B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C49C3">
        <w:t>On page</w:t>
      </w:r>
      <w:r w:rsidR="000741B4">
        <w:t xml:space="preserve"> 23, line 30 of the striking amendment, increase the Connecting Washington Account--State Appropriation by $33,300,000</w:t>
      </w:r>
    </w:p>
    <w:p w:rsidR="000741B4" w:rsidP="000741B4" w:rsidRDefault="000741B4">
      <w:pPr>
        <w:pStyle w:val="RCWSLText"/>
      </w:pPr>
    </w:p>
    <w:p w:rsidR="000741B4" w:rsidP="000741B4" w:rsidRDefault="000741B4">
      <w:pPr>
        <w:pStyle w:val="RCWSLText"/>
      </w:pPr>
      <w:r>
        <w:tab/>
        <w:t>On page 23, line 32 of the striking amendment, correct the total</w:t>
      </w:r>
    </w:p>
    <w:p w:rsidR="000741B4" w:rsidP="000741B4" w:rsidRDefault="000741B4">
      <w:pPr>
        <w:pStyle w:val="RCWSLText"/>
      </w:pPr>
    </w:p>
    <w:p w:rsidR="000741B4" w:rsidP="000741B4" w:rsidRDefault="000741B4">
      <w:pPr>
        <w:pStyle w:val="RCWSLText"/>
      </w:pPr>
      <w:r>
        <w:tab/>
        <w:t>On page 25, after line 10 of the striking amendment, insert the following:</w:t>
      </w:r>
    </w:p>
    <w:p w:rsidRPr="00AF1D74" w:rsidR="000741B4" w:rsidP="000741B4" w:rsidRDefault="000741B4">
      <w:pPr>
        <w:pStyle w:val="RCWSLText"/>
      </w:pPr>
      <w:r>
        <w:tab/>
        <w:t>"</w:t>
      </w:r>
      <w:r>
        <w:rPr>
          <w:u w:val="single"/>
        </w:rPr>
        <w:t>(8) $33,300,000 of the connecting Washington account--state appropriation is provided solely for, and is intended to continue to be used in future biennia for the purpose of, highway preservation activities in addition to those listed in LEAP Transportation Document 2013-L1, as developed June 23, 2013.</w:t>
      </w:r>
      <w:r>
        <w:t>"</w:t>
      </w:r>
    </w:p>
    <w:p w:rsidR="000C49C3" w:rsidP="00C8108C" w:rsidRDefault="000C49C3">
      <w:pPr>
        <w:pStyle w:val="Page"/>
      </w:pPr>
    </w:p>
    <w:p w:rsidRPr="000C49C3" w:rsidR="00DF5D0E" w:rsidP="000C49C3" w:rsidRDefault="00DF5D0E">
      <w:pPr>
        <w:suppressLineNumbers/>
        <w:rPr>
          <w:spacing w:val="-3"/>
        </w:rPr>
      </w:pPr>
    </w:p>
    <w:permEnd w:id="781672842"/>
    <w:p w:rsidR="00ED2EEB" w:rsidP="000C49C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17679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C49C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C49C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741B4">
                  <w:t>Increases the Connecting Washington Account--State Appropriation by $33,300,000 for the purpose of additional highway preservation activities.</w:t>
                </w:r>
              </w:p>
              <w:p w:rsidRPr="007D1589" w:rsidR="001B4E53" w:rsidP="000C49C3" w:rsidRDefault="001B4E53">
                <w:pPr>
                  <w:pStyle w:val="ListBullet"/>
                  <w:numPr>
                    <w:ilvl w:val="0"/>
                    <w:numId w:val="0"/>
                  </w:numPr>
                  <w:suppressLineNumbers/>
                </w:pPr>
              </w:p>
            </w:tc>
          </w:tr>
        </w:sdtContent>
      </w:sdt>
      <w:permEnd w:id="1721767996"/>
    </w:tbl>
    <w:p w:rsidR="00DF5D0E" w:rsidP="000C49C3" w:rsidRDefault="00DF5D0E">
      <w:pPr>
        <w:pStyle w:val="BillEnd"/>
        <w:suppressLineNumbers/>
      </w:pPr>
    </w:p>
    <w:p w:rsidR="00DF5D0E" w:rsidP="000C49C3" w:rsidRDefault="00DE256E">
      <w:pPr>
        <w:pStyle w:val="BillEnd"/>
        <w:suppressLineNumbers/>
      </w:pPr>
      <w:r>
        <w:rPr>
          <w:b/>
        </w:rPr>
        <w:t>--- END ---</w:t>
      </w:r>
    </w:p>
    <w:p w:rsidR="00DF5D0E" w:rsidP="000C49C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C3" w:rsidRDefault="000C49C3" w:rsidP="00DF5D0E">
      <w:r>
        <w:separator/>
      </w:r>
    </w:p>
  </w:endnote>
  <w:endnote w:type="continuationSeparator" w:id="0">
    <w:p w:rsidR="000C49C3" w:rsidRDefault="000C49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CB" w:rsidRDefault="00072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D21B8">
    <w:pPr>
      <w:pStyle w:val="AmendDraftFooter"/>
    </w:pPr>
    <w:r>
      <w:fldChar w:fldCharType="begin"/>
    </w:r>
    <w:r>
      <w:instrText xml:space="preserve"> TITLE   \* MERGEFORMAT </w:instrText>
    </w:r>
    <w:r>
      <w:fldChar w:fldCharType="separate"/>
    </w:r>
    <w:r>
      <w:t>1955-S AMH NEAL BALL 062</w:t>
    </w:r>
    <w:r>
      <w:fldChar w:fldCharType="end"/>
    </w:r>
    <w:r w:rsidR="001B4E53">
      <w:tab/>
    </w:r>
    <w:r w:rsidR="00E267B1">
      <w:fldChar w:fldCharType="begin"/>
    </w:r>
    <w:r w:rsidR="00E267B1">
      <w:instrText xml:space="preserve"> PAGE  \* Arabic  \* MERGEFORMAT </w:instrText>
    </w:r>
    <w:r w:rsidR="00E267B1">
      <w:fldChar w:fldCharType="separate"/>
    </w:r>
    <w:r w:rsidR="000C49C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D21B8">
    <w:pPr>
      <w:pStyle w:val="AmendDraftFooter"/>
    </w:pPr>
    <w:r>
      <w:fldChar w:fldCharType="begin"/>
    </w:r>
    <w:r>
      <w:instrText xml:space="preserve"> TITLE   \* MERGEFORMAT </w:instrText>
    </w:r>
    <w:r>
      <w:fldChar w:fldCharType="separate"/>
    </w:r>
    <w:r>
      <w:t>1955-S AMH NEAL BALL 062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C3" w:rsidRDefault="000C49C3" w:rsidP="00DF5D0E">
      <w:r>
        <w:separator/>
      </w:r>
    </w:p>
  </w:footnote>
  <w:footnote w:type="continuationSeparator" w:id="0">
    <w:p w:rsidR="000C49C3" w:rsidRDefault="000C49C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CB" w:rsidRDefault="00072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725CB"/>
    <w:rsid w:val="000741B4"/>
    <w:rsid w:val="00096165"/>
    <w:rsid w:val="000C49C3"/>
    <w:rsid w:val="000C6C82"/>
    <w:rsid w:val="000E603A"/>
    <w:rsid w:val="00102468"/>
    <w:rsid w:val="00106544"/>
    <w:rsid w:val="00146AAF"/>
    <w:rsid w:val="001A775A"/>
    <w:rsid w:val="001B4E53"/>
    <w:rsid w:val="001C1B27"/>
    <w:rsid w:val="001D21B8"/>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F087C"/>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B5A2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1955-S</BillDocName>
  <AmendType>AMH</AmendType>
  <SponsorAcronym>NEAL</SponsorAcronym>
  <DrafterAcronym>BALL</DrafterAcronym>
  <DraftNumber>062</DraftNumber>
  <ReferenceNumber>SHB 1955</ReferenceNumber>
  <Floor>H AMD TO H AMD (H-2651.9/13)</Floor>
  <AmendmentNumber> 565</AmendmentNumber>
  <Sponsors>By Representative Nealey</Sponsors>
  <FloorAction>ADOPTED 06/25/2013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139</Words>
  <Characters>771</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1955-S AMH NEAL BALL 062</dc:title>
  <dc:creator>Alyssa Ball</dc:creator>
  <cp:lastModifiedBy>Alyssa Ball</cp:lastModifiedBy>
  <cp:revision>4</cp:revision>
  <cp:lastPrinted>2013-06-25T15:20:00Z</cp:lastPrinted>
  <dcterms:created xsi:type="dcterms:W3CDTF">2013-06-25T15:19:00Z</dcterms:created>
  <dcterms:modified xsi:type="dcterms:W3CDTF">2013-06-25T15:20:00Z</dcterms:modified>
</cp:coreProperties>
</file>