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C02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2D02">
            <w:t>2034-S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2D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2D02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2D02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2D02">
            <w:t>898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02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2D02">
            <w:rPr>
              <w:b/>
              <w:u w:val="single"/>
            </w:rPr>
            <w:t>SHB 2034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2D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25473">
            <w:rPr>
              <w:b/>
            </w:rPr>
            <w:t xml:space="preserve"> 507</w:t>
          </w:r>
        </w:sdtContent>
      </w:sdt>
    </w:p>
    <w:p w:rsidR="00DF5D0E" w:rsidP="00605C39" w:rsidRDefault="00DC02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2D02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F2D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06/06/2013</w:t>
          </w:r>
        </w:p>
      </w:sdtContent>
    </w:sdt>
    <w:permStart w:edGrp="everyone" w:id="1937572616"/>
    <w:p w:rsidR="00AF2D0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F2D02">
        <w:t xml:space="preserve">On page </w:t>
      </w:r>
      <w:r w:rsidR="004A7424">
        <w:t>47, line 21, after "</w:t>
      </w:r>
      <w:r w:rsidRPr="004A7424" w:rsidR="004A7424">
        <w:rPr>
          <w:u w:val="single"/>
        </w:rPr>
        <w:t>implement</w:t>
      </w:r>
      <w:r w:rsidR="004A7424">
        <w:t>" strike "</w:t>
      </w:r>
      <w:r w:rsidRPr="004A7424" w:rsidR="004A7424">
        <w:rPr>
          <w:u w:val="single"/>
        </w:rPr>
        <w:t>the</w:t>
      </w:r>
      <w:r w:rsidR="004A7424">
        <w:t>"</w:t>
      </w:r>
    </w:p>
    <w:p w:rsidR="004A7424" w:rsidP="004A7424" w:rsidRDefault="004A7424">
      <w:pPr>
        <w:pStyle w:val="RCWSLText"/>
      </w:pPr>
    </w:p>
    <w:p w:rsidR="004A7424" w:rsidP="004A7424" w:rsidRDefault="004A7424">
      <w:pPr>
        <w:pStyle w:val="RCWSLText"/>
      </w:pPr>
      <w:r>
        <w:tab/>
        <w:t>On page 47, beginning on line 22, after "</w:t>
      </w:r>
      <w:r w:rsidRPr="004A7424">
        <w:rPr>
          <w:u w:val="single"/>
        </w:rPr>
        <w:t>graduation</w:t>
      </w:r>
      <w:r>
        <w:t>" strike all material through "</w:t>
      </w:r>
      <w:r w:rsidRPr="004A7424">
        <w:rPr>
          <w:u w:val="single"/>
        </w:rPr>
        <w:t>2010</w:t>
      </w:r>
      <w:r>
        <w:t>" on line 23 and insert "</w:t>
      </w:r>
      <w:r w:rsidRPr="004A7424">
        <w:rPr>
          <w:u w:val="single"/>
        </w:rPr>
        <w:t>requirements</w:t>
      </w:r>
      <w:r>
        <w:t>"</w:t>
      </w:r>
    </w:p>
    <w:p w:rsidR="004A7424" w:rsidP="004A7424" w:rsidRDefault="004A7424">
      <w:pPr>
        <w:pStyle w:val="RCWSLText"/>
      </w:pPr>
    </w:p>
    <w:p w:rsidRPr="004A7424" w:rsidR="004A7424" w:rsidP="004A7424" w:rsidRDefault="004A7424">
      <w:pPr>
        <w:pStyle w:val="RCWSLText"/>
      </w:pPr>
      <w:r>
        <w:tab/>
        <w:t>On page 47, line 24, after "</w:t>
      </w:r>
      <w:r w:rsidRPr="004A7424">
        <w:rPr>
          <w:u w:val="single"/>
        </w:rPr>
        <w:t>2018.</w:t>
      </w:r>
      <w:r>
        <w:t>" insert "</w:t>
      </w:r>
      <w:r w:rsidRPr="004A7424">
        <w:rPr>
          <w:u w:val="single"/>
        </w:rPr>
        <w:t>The board may not adopt final rules under this subsection (d) before June 1, 2014.</w:t>
      </w:r>
      <w:r>
        <w:t>"</w:t>
      </w:r>
    </w:p>
    <w:p w:rsidRPr="00AF2D02" w:rsidR="00DF5D0E" w:rsidP="00AF2D02" w:rsidRDefault="00DF5D0E">
      <w:pPr>
        <w:suppressLineNumbers/>
        <w:rPr>
          <w:spacing w:val="-3"/>
        </w:rPr>
      </w:pPr>
    </w:p>
    <w:permEnd w:id="1937572616"/>
    <w:p w:rsidR="00ED2EEB" w:rsidP="00AF2D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1121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2D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2D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7424">
                  <w:t>Removes the stipulation that the State Board of Education must adopt particular graduation requirements based on a Board resolution adopted on November 10, 2010.  Directs that the Board may not adopt final rules on this topic before June 1, 2014.</w:t>
                </w:r>
              </w:p>
              <w:p w:rsidRPr="007D1589" w:rsidR="001B4E53" w:rsidP="00AF2D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1121520"/>
    </w:tbl>
    <w:p w:rsidR="00DF5D0E" w:rsidP="00AF2D02" w:rsidRDefault="00DF5D0E">
      <w:pPr>
        <w:pStyle w:val="BillEnd"/>
        <w:suppressLineNumbers/>
      </w:pPr>
    </w:p>
    <w:p w:rsidR="00DF5D0E" w:rsidP="00AF2D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2D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02" w:rsidRDefault="00AF2D02" w:rsidP="00DF5D0E">
      <w:r>
        <w:separator/>
      </w:r>
    </w:p>
  </w:endnote>
  <w:endnote w:type="continuationSeparator" w:id="0">
    <w:p w:rsidR="00AF2D02" w:rsidRDefault="00AF2D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24" w:rsidRDefault="004A7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0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2034-S AMH SANT MCLA 898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2D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C0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2034-S AMH SANT MCLA 898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02" w:rsidRDefault="00AF2D02" w:rsidP="00DF5D0E">
      <w:r>
        <w:separator/>
      </w:r>
    </w:p>
  </w:footnote>
  <w:footnote w:type="continuationSeparator" w:id="0">
    <w:p w:rsidR="00AF2D02" w:rsidRDefault="00AF2D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24" w:rsidRDefault="004A7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7424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47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D0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025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5F6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2034-S</BillDocName>
  <AmendType>AMH</AmendType>
  <SponsorAcronym>SANT</SponsorAcronym>
  <DrafterAcronym>MCLA</DrafterAcronym>
  <DraftNumber>898</DraftNumber>
  <ReferenceNumber>SHB 2034</ReferenceNumber>
  <Floor>H AMD</Floor>
  <AmendmentNumber> 507</AmendmentNumber>
  <Sponsors>By Representative Santos</Sponsors>
  <FloorAction>WITHDRAWN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123</Words>
  <Characters>598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2034-S AMH SANT MCLA 898</dc:title>
  <dc:creator>Barbara McLain</dc:creator>
  <cp:lastModifiedBy>Barbara McLain</cp:lastModifiedBy>
  <cp:revision>3</cp:revision>
  <cp:lastPrinted>2013-06-06T21:43:00Z</cp:lastPrinted>
  <dcterms:created xsi:type="dcterms:W3CDTF">2013-06-06T21:39:00Z</dcterms:created>
  <dcterms:modified xsi:type="dcterms:W3CDTF">2013-06-06T21:43:00Z</dcterms:modified>
</cp:coreProperties>
</file>