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9A604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6212F">
            <w:t>2235-S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6212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6212F">
            <w:t>HAYE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6212F">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6212F">
            <w:t>197</w:t>
          </w:r>
        </w:sdtContent>
      </w:sdt>
    </w:p>
    <w:p w:rsidR="00DF5D0E" w:rsidP="00B73E0A" w:rsidRDefault="00AA1230">
      <w:pPr>
        <w:pStyle w:val="OfferedBy"/>
        <w:spacing w:after="120"/>
      </w:pPr>
      <w:r>
        <w:tab/>
      </w:r>
      <w:r>
        <w:tab/>
      </w:r>
      <w:r>
        <w:tab/>
      </w:r>
    </w:p>
    <w:p w:rsidR="00DF5D0E" w:rsidRDefault="009A604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6212F">
            <w:rPr>
              <w:b/>
              <w:u w:val="single"/>
            </w:rPr>
            <w:t>SHB 2235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6212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F3B94">
            <w:rPr>
              <w:b/>
            </w:rPr>
            <w:t xml:space="preserve"> 732</w:t>
          </w:r>
        </w:sdtContent>
      </w:sdt>
    </w:p>
    <w:p w:rsidR="00DF5D0E" w:rsidP="00605C39" w:rsidRDefault="009A604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6212F">
            <w:t>By Representative Hayes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6212F">
          <w:pPr>
            <w:spacing w:line="408" w:lineRule="exact"/>
            <w:jc w:val="right"/>
            <w:rPr>
              <w:b/>
              <w:bCs/>
            </w:rPr>
          </w:pPr>
          <w:r>
            <w:rPr>
              <w:b/>
              <w:bCs/>
            </w:rPr>
            <w:t xml:space="preserve">ADOPTED 02/18/2014</w:t>
          </w:r>
        </w:p>
      </w:sdtContent>
    </w:sdt>
    <w:permStart w:edGrp="everyone" w:id="546050166"/>
    <w:p w:rsidR="00C6212F"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Pr="00CA097C" w:rsidR="00CA097C">
        <w:t>On page 2, at the beginning of line 1, after "Any" strike "magistrate" and insert "district or municipal court judge, in the county in which the offense is alleged to have occurred,"</w:t>
      </w:r>
    </w:p>
    <w:p w:rsidRPr="00C6212F" w:rsidR="00DF5D0E" w:rsidP="00C6212F" w:rsidRDefault="00DF5D0E">
      <w:pPr>
        <w:suppressLineNumbers/>
        <w:rPr>
          <w:spacing w:val="-3"/>
        </w:rPr>
      </w:pPr>
    </w:p>
    <w:permEnd w:id="546050166"/>
    <w:p w:rsidR="00ED2EEB" w:rsidP="00C6212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1342782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C6212F"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CA097C" w:rsidRDefault="0096303F">
                <w:pPr>
                  <w:pStyle w:val="Effect"/>
                  <w:suppressLineNumbers/>
                  <w:shd w:val="clear" w:color="auto" w:fill="auto"/>
                  <w:ind w:hanging="576"/>
                </w:pPr>
                <w:r w:rsidRPr="0096303F">
                  <w:tab/>
                </w:r>
                <w:r w:rsidRPr="0096303F" w:rsidR="001C1B27">
                  <w:rPr>
                    <w:u w:val="single"/>
                  </w:rPr>
                  <w:t>EFFECT:</w:t>
                </w:r>
                <w:r w:rsidRPr="0096303F" w:rsidR="001C1B27">
                  <w:t>  </w:t>
                </w:r>
                <w:r w:rsidR="00CA097C">
                  <w:t>Provides that a district or municipal court judge in the county in which the offense is alleged to have occurred (rather than any magistrate) may issue a warrant for any person or evidence located anywhere within the state.</w:t>
                </w:r>
              </w:p>
            </w:tc>
          </w:tr>
        </w:sdtContent>
      </w:sdt>
      <w:permEnd w:id="1313427829"/>
    </w:tbl>
    <w:p w:rsidR="00DF5D0E" w:rsidP="00C6212F" w:rsidRDefault="00DF5D0E">
      <w:pPr>
        <w:pStyle w:val="BillEnd"/>
        <w:suppressLineNumbers/>
      </w:pPr>
    </w:p>
    <w:p w:rsidR="00DF5D0E" w:rsidP="00C6212F" w:rsidRDefault="00DE256E">
      <w:pPr>
        <w:pStyle w:val="BillEnd"/>
        <w:suppressLineNumbers/>
      </w:pPr>
      <w:r>
        <w:rPr>
          <w:b/>
        </w:rPr>
        <w:t>--- END ---</w:t>
      </w:r>
    </w:p>
    <w:p w:rsidR="00DF5D0E" w:rsidP="00C6212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12F" w:rsidRDefault="00C6212F" w:rsidP="00DF5D0E">
      <w:r>
        <w:separator/>
      </w:r>
    </w:p>
  </w:endnote>
  <w:endnote w:type="continuationSeparator" w:id="0">
    <w:p w:rsidR="00C6212F" w:rsidRDefault="00C6212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7A" w:rsidRDefault="005609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A6044">
    <w:pPr>
      <w:pStyle w:val="AmendDraftFooter"/>
    </w:pPr>
    <w:r>
      <w:fldChar w:fldCharType="begin"/>
    </w:r>
    <w:r>
      <w:instrText xml:space="preserve"> TITLE   \* MERGEFORMAT </w:instrText>
    </w:r>
    <w:r>
      <w:fldChar w:fldCharType="separate"/>
    </w:r>
    <w:r>
      <w:t>2235-S AMH HAYE HARO 197</w:t>
    </w:r>
    <w:r>
      <w:fldChar w:fldCharType="end"/>
    </w:r>
    <w:r w:rsidR="001B4E53">
      <w:tab/>
    </w:r>
    <w:r w:rsidR="00E267B1">
      <w:fldChar w:fldCharType="begin"/>
    </w:r>
    <w:r w:rsidR="00E267B1">
      <w:instrText xml:space="preserve"> PAGE  \* Arabic  \* MERGEFORMAT </w:instrText>
    </w:r>
    <w:r w:rsidR="00E267B1">
      <w:fldChar w:fldCharType="separate"/>
    </w:r>
    <w:r w:rsidR="00C6212F">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A6044">
    <w:pPr>
      <w:pStyle w:val="AmendDraftFooter"/>
    </w:pPr>
    <w:r>
      <w:fldChar w:fldCharType="begin"/>
    </w:r>
    <w:r>
      <w:instrText xml:space="preserve"> TITLE   \* MERGEFORMAT </w:instrText>
    </w:r>
    <w:r>
      <w:fldChar w:fldCharType="separate"/>
    </w:r>
    <w:r>
      <w:t>2235-S AMH HAYE HARO 197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12F" w:rsidRDefault="00C6212F" w:rsidP="00DF5D0E">
      <w:r>
        <w:separator/>
      </w:r>
    </w:p>
  </w:footnote>
  <w:footnote w:type="continuationSeparator" w:id="0">
    <w:p w:rsidR="00C6212F" w:rsidRDefault="00C6212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7A" w:rsidRDefault="005609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6D6A3B7B"/>
    <w:multiLevelType w:val="hybridMultilevel"/>
    <w:tmpl w:val="4604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6097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A6044"/>
    <w:rsid w:val="009F23A9"/>
    <w:rsid w:val="00A01F29"/>
    <w:rsid w:val="00A17B5B"/>
    <w:rsid w:val="00A4729B"/>
    <w:rsid w:val="00A93D4A"/>
    <w:rsid w:val="00AA1230"/>
    <w:rsid w:val="00AB682C"/>
    <w:rsid w:val="00AD2D0A"/>
    <w:rsid w:val="00AF3B94"/>
    <w:rsid w:val="00B31D1C"/>
    <w:rsid w:val="00B41494"/>
    <w:rsid w:val="00B518D0"/>
    <w:rsid w:val="00B56650"/>
    <w:rsid w:val="00B73E0A"/>
    <w:rsid w:val="00B961E0"/>
    <w:rsid w:val="00BF44DF"/>
    <w:rsid w:val="00C61A83"/>
    <w:rsid w:val="00C6212F"/>
    <w:rsid w:val="00C8108C"/>
    <w:rsid w:val="00CA097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7710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2235-S</BillDocName>
  <AmendType>AMH</AmendType>
  <SponsorAcronym>HAYE</SponsorAcronym>
  <DrafterAcronym>HARO</DrafterAcronym>
  <DraftNumber>197</DraftNumber>
  <ReferenceNumber>SHB 2235</ReferenceNumber>
  <Floor>H AMD</Floor>
  <AmendmentNumber> 732</AmendmentNumber>
  <Sponsors>By Representative Hayes</Sponsors>
  <FloorAction>ADOPTED 02/18/2014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100</Words>
  <Characters>470</Characters>
  <Application>Microsoft Office Word</Application>
  <DocSecurity>8</DocSecurity>
  <Lines>21</Lines>
  <Paragraphs>8</Paragraphs>
  <ScaleCrop>false</ScaleCrop>
  <HeadingPairs>
    <vt:vector size="2" baseType="variant">
      <vt:variant>
        <vt:lpstr>Title</vt:lpstr>
      </vt:variant>
      <vt:variant>
        <vt:i4>1</vt:i4>
      </vt:variant>
    </vt:vector>
  </HeadingPairs>
  <TitlesOfParts>
    <vt:vector size="1" baseType="lpstr">
      <vt:lpstr>2235-S AMH HAYE HARO 197</vt:lpstr>
    </vt:vector>
  </TitlesOfParts>
  <Company>Washington State Legislature</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2235-S AMH HAYE HARO 197</dc:title>
  <dc:creator>Omeara Harrington</dc:creator>
  <cp:lastModifiedBy>Omeara Harrington</cp:lastModifiedBy>
  <cp:revision>4</cp:revision>
  <cp:lastPrinted>2014-02-14T05:37:00Z</cp:lastPrinted>
  <dcterms:created xsi:type="dcterms:W3CDTF">2014-02-14T05:28:00Z</dcterms:created>
  <dcterms:modified xsi:type="dcterms:W3CDTF">2014-02-14T05:37:00Z</dcterms:modified>
</cp:coreProperties>
</file>