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375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305E">
            <w:t>2540-S2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30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305E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305E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305E">
            <w:t>952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75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305E">
            <w:rPr>
              <w:b/>
              <w:u w:val="single"/>
            </w:rPr>
            <w:t>2SHB 2540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30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B68C8">
            <w:rPr>
              <w:b/>
            </w:rPr>
            <w:t xml:space="preserve"> 800</w:t>
          </w:r>
        </w:sdtContent>
      </w:sdt>
    </w:p>
    <w:p w:rsidR="00DF5D0E" w:rsidP="00605C39" w:rsidRDefault="006375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305E"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30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02/18/2014</w:t>
          </w:r>
        </w:p>
      </w:sdtContent>
    </w:sdt>
    <w:permStart w:edGrp="everyone" w:id="383989163"/>
    <w:p w:rsidRPr="00B3305E" w:rsidR="00DF5D0E" w:rsidP="00E80BA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3305E">
        <w:t>On page</w:t>
      </w:r>
      <w:r w:rsidR="00E80BA4">
        <w:t xml:space="preserve"> 4, line 32, after "</w:t>
      </w:r>
      <w:r w:rsidRPr="00E80BA4" w:rsidR="00E80BA4">
        <w:rPr>
          <w:u w:val="single"/>
        </w:rPr>
        <w:t>course</w:t>
      </w:r>
      <w:r w:rsidR="00E80BA4">
        <w:t xml:space="preserve">" strike </w:t>
      </w:r>
      <w:r w:rsidR="00036460">
        <w:t>"</w:t>
      </w:r>
      <w:r w:rsidRPr="00036460" w:rsidR="00036460">
        <w:rPr>
          <w:u w:val="single"/>
        </w:rPr>
        <w:t>and</w:t>
      </w:r>
      <w:r w:rsidR="00036460">
        <w:t xml:space="preserve">" and insert </w:t>
      </w:r>
      <w:r w:rsidR="00E80BA4">
        <w:t>"</w:t>
      </w:r>
      <w:r w:rsidRPr="00E80BA4" w:rsidR="00E80BA4">
        <w:rPr>
          <w:u w:val="single"/>
        </w:rPr>
        <w:t>or</w:t>
      </w:r>
      <w:r w:rsidR="00E80BA4">
        <w:t>"</w:t>
      </w:r>
    </w:p>
    <w:permEnd w:id="383989163"/>
    <w:p w:rsidR="00ED2EEB" w:rsidP="00B330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63601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30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364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0BA4">
                  <w:t xml:space="preserve">Requires school districts to provide high school students with the opportunity to access at least one CTE course that is considered equivalent to mathematics </w:t>
                </w:r>
                <w:r w:rsidRPr="00036460" w:rsidR="00E80BA4">
                  <w:rPr>
                    <w:i/>
                  </w:rPr>
                  <w:t>or</w:t>
                </w:r>
                <w:r w:rsidR="00E80BA4">
                  <w:t xml:space="preserve"> </w:t>
                </w:r>
                <w:r w:rsidR="00036460">
                  <w:t>at least one CTE course that is considered equivalent to science</w:t>
                </w:r>
                <w:r w:rsidR="00E80BA4">
                  <w:t xml:space="preserve">, rather than requiring access to at least one CTE course considered equivalent to mathematics </w:t>
                </w:r>
                <w:r w:rsidRPr="00036460" w:rsidR="00E80BA4">
                  <w:rPr>
                    <w:i/>
                  </w:rPr>
                  <w:t>and</w:t>
                </w:r>
                <w:r w:rsidR="00E80BA4">
                  <w:t xml:space="preserve"> one CTE course considered equivalent to science.</w:t>
                </w:r>
              </w:p>
            </w:tc>
          </w:tr>
        </w:sdtContent>
      </w:sdt>
      <w:permEnd w:id="1846360110"/>
    </w:tbl>
    <w:p w:rsidR="00DF5D0E" w:rsidP="00B3305E" w:rsidRDefault="00DF5D0E">
      <w:pPr>
        <w:pStyle w:val="BillEnd"/>
        <w:suppressLineNumbers/>
      </w:pPr>
    </w:p>
    <w:p w:rsidR="00DF5D0E" w:rsidP="00B330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30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5E" w:rsidRDefault="00B3305E" w:rsidP="00DF5D0E">
      <w:r>
        <w:separator/>
      </w:r>
    </w:p>
  </w:endnote>
  <w:endnote w:type="continuationSeparator" w:id="0">
    <w:p w:rsidR="00B3305E" w:rsidRDefault="00B330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4C" w:rsidRDefault="00C44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6460">
    <w:pPr>
      <w:pStyle w:val="AmendDraftFooter"/>
    </w:pPr>
    <w:fldSimple w:instr=" TITLE   \* MERGEFORMAT ">
      <w:r w:rsidR="006375C9">
        <w:t>2540-S2 AMH STON MCLA 952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30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36460">
    <w:pPr>
      <w:pStyle w:val="AmendDraftFooter"/>
    </w:pPr>
    <w:fldSimple w:instr=" TITLE   \* MERGEFORMAT ">
      <w:r w:rsidR="006375C9">
        <w:t>2540-S2 AMH STON MCLA 952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75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5E" w:rsidRDefault="00B3305E" w:rsidP="00DF5D0E">
      <w:r>
        <w:separator/>
      </w:r>
    </w:p>
  </w:footnote>
  <w:footnote w:type="continuationSeparator" w:id="0">
    <w:p w:rsidR="00B3305E" w:rsidRDefault="00B330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4C" w:rsidRDefault="00C44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46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68C8"/>
    <w:rsid w:val="003E2FC6"/>
    <w:rsid w:val="00492DDC"/>
    <w:rsid w:val="004C29C5"/>
    <w:rsid w:val="004C6615"/>
    <w:rsid w:val="00523C5A"/>
    <w:rsid w:val="005E69C3"/>
    <w:rsid w:val="00605C39"/>
    <w:rsid w:val="006375C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05E"/>
    <w:rsid w:val="00B41494"/>
    <w:rsid w:val="00B518D0"/>
    <w:rsid w:val="00B56650"/>
    <w:rsid w:val="00B73E0A"/>
    <w:rsid w:val="00B961E0"/>
    <w:rsid w:val="00BF44DF"/>
    <w:rsid w:val="00C44C4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BA4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1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2540-S2</BillDocName>
  <AmendType>AMH</AmendType>
  <SponsorAcronym>STON</SponsorAcronym>
  <DrafterAcronym>MCLA</DrafterAcronym>
  <DraftNumber>952</DraftNumber>
  <ReferenceNumber>2SHB 2540</ReferenceNumber>
  <Floor>H AMD</Floor>
  <AmendmentNumber> 800</AmendmentNumber>
  <Sponsors>By Representative Stonier</Sponsors>
  <FloorAction>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99</Words>
  <Characters>505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2540-S2 AMH STON MCLA 952</dc:title>
  <dc:creator>Barbara McLain</dc:creator>
  <cp:lastModifiedBy>Barbara McLain</cp:lastModifiedBy>
  <cp:revision>6</cp:revision>
  <cp:lastPrinted>2014-02-18T19:42:00Z</cp:lastPrinted>
  <dcterms:created xsi:type="dcterms:W3CDTF">2014-02-18T19:28:00Z</dcterms:created>
  <dcterms:modified xsi:type="dcterms:W3CDTF">2014-02-18T19:42:00Z</dcterms:modified>
</cp:coreProperties>
</file>