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11048C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1F5574">
            <w:t>6129-S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1F5574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1F5574">
            <w:t>BERG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1F5574">
            <w:t>MCLA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1F5574">
            <w:t>999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11048C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1F5574">
            <w:rPr>
              <w:b/>
              <w:u w:val="single"/>
            </w:rPr>
            <w:t>SSB 6129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9C3B6C">
            <w:t xml:space="preserve">H AMD TO ED COMM </w:t>
          </w:r>
          <w:r w:rsidR="001F5574">
            <w:t>AMD (H-4326.3/14)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BA4735">
            <w:rPr>
              <w:b/>
            </w:rPr>
            <w:t xml:space="preserve"> 873</w:t>
          </w:r>
        </w:sdtContent>
      </w:sdt>
    </w:p>
    <w:p w:rsidR="00DF5D0E" w:rsidP="00605C39" w:rsidRDefault="0011048C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1F5574">
            <w:t>By Representative Bergquist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1F5574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03/06/2014</w:t>
          </w:r>
        </w:p>
      </w:sdtContent>
    </w:sdt>
    <w:p w:rsidRPr="001F5574" w:rsidR="00DF5D0E" w:rsidP="00EA75B2" w:rsidRDefault="001F5574">
      <w:pPr>
        <w:pStyle w:val="BegSec-New"/>
      </w:pPr>
      <w:bookmarkStart w:name="StartOfAmendmentBody" w:id="1"/>
      <w:bookmarkEnd w:id="1"/>
      <w:permStart w:edGrp="everyone" w:id="655382000"/>
      <w:r>
        <w:t>On page</w:t>
      </w:r>
      <w:r w:rsidR="00EA75B2">
        <w:t xml:space="preserve"> 1, beginning on line 3 of the striking amendment, after "</w:t>
      </w:r>
      <w:r w:rsidRPr="00EA75B2" w:rsidR="00EA75B2">
        <w:rPr>
          <w:b/>
        </w:rPr>
        <w:t>Sec. 1.</w:t>
      </w:r>
      <w:r w:rsidR="00EA75B2">
        <w:t xml:space="preserve">" strike all material through "assistance." on page 2, line 5 and insert "The legislature acknowledges that paraeducators have become a significant resource to students who need additional education assistance. </w:t>
      </w:r>
      <w:r w:rsidR="009C3B6C">
        <w:t xml:space="preserve"> </w:t>
      </w:r>
      <w:r w:rsidR="00EA75B2">
        <w:t xml:space="preserve">The legislature further recognizes that there is significant variability in paraeducator standards, training, and </w:t>
      </w:r>
      <w:r w:rsidR="00045F2E">
        <w:t xml:space="preserve">opportunity for </w:t>
      </w:r>
      <w:r w:rsidR="00EA75B2">
        <w:t xml:space="preserve">professional development.  A carefully constructed paraeducator development program </w:t>
      </w:r>
      <w:r w:rsidR="00045F2E">
        <w:t xml:space="preserve">would </w:t>
      </w:r>
      <w:r w:rsidR="00EA75B2">
        <w:t xml:space="preserve">place the highest qualified paraeducators working with the highest need students.  Such a program when combined with a career ladder could offer paraeducators real opportunities for upward mobility.  Since paraeducators more closely reflect the cultural diversity of the student population, a development program and career ladder </w:t>
      </w:r>
      <w:r w:rsidR="00045F2E">
        <w:t>would be</w:t>
      </w:r>
      <w:r w:rsidR="00EA75B2">
        <w:t xml:space="preserve"> likely to encourage more paraeducators to become teachers.  Training teachers how to work with a paraeducator in their classrooms could increase paraeducators' ability to teach students who need additional assistance."</w:t>
      </w:r>
    </w:p>
    <w:permEnd w:id="655382000"/>
    <w:p w:rsidR="00ED2EEB" w:rsidP="001F5574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60807127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1F5574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045F2E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9C3B6C">
                  <w:t>Shortens</w:t>
                </w:r>
                <w:r w:rsidR="00EA75B2">
                  <w:t xml:space="preserve"> the legislative intent section for the bill by removing data about hours of instruction provided by paraeducators</w:t>
                </w:r>
                <w:r w:rsidR="00045F2E">
                  <w:t xml:space="preserve">; </w:t>
                </w:r>
                <w:r w:rsidR="00EA75B2">
                  <w:t xml:space="preserve">removing </w:t>
                </w:r>
                <w:r w:rsidR="00045F2E">
                  <w:t>findings about paraeducator knowledge, skills, and commitment to education; and removing findings about paraeducator training being reduced due to budget cuts.</w:t>
                </w:r>
              </w:p>
            </w:tc>
          </w:tr>
        </w:sdtContent>
      </w:sdt>
      <w:permEnd w:id="1608071273"/>
    </w:tbl>
    <w:p w:rsidR="00DF5D0E" w:rsidP="001F5574" w:rsidRDefault="00DF5D0E">
      <w:pPr>
        <w:pStyle w:val="BillEnd"/>
        <w:suppressLineNumbers/>
      </w:pPr>
    </w:p>
    <w:p w:rsidR="00DF5D0E" w:rsidP="001F5574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1F5574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574" w:rsidRDefault="001F5574" w:rsidP="00DF5D0E">
      <w:r>
        <w:separator/>
      </w:r>
    </w:p>
  </w:endnote>
  <w:endnote w:type="continuationSeparator" w:id="0">
    <w:p w:rsidR="001F5574" w:rsidRDefault="001F5574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306" w:rsidRDefault="0095530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3D304E">
    <w:pPr>
      <w:pStyle w:val="AmendDraftFooter"/>
    </w:pPr>
    <w:fldSimple w:instr=" TITLE   \* MERGEFORMAT ">
      <w:r w:rsidR="0011048C">
        <w:t>6129-S AMH BERG MCLA 999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A75B2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3D304E">
    <w:pPr>
      <w:pStyle w:val="AmendDraftFooter"/>
    </w:pPr>
    <w:fldSimple w:instr=" TITLE   \* MERGEFORMAT ">
      <w:r w:rsidR="0011048C">
        <w:t>6129-S AMH BERG MCLA 999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11048C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574" w:rsidRDefault="001F5574" w:rsidP="00DF5D0E">
      <w:r>
        <w:separator/>
      </w:r>
    </w:p>
  </w:footnote>
  <w:footnote w:type="continuationSeparator" w:id="0">
    <w:p w:rsidR="001F5574" w:rsidRDefault="001F5574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306" w:rsidRDefault="0095530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45F2E"/>
    <w:rsid w:val="00060D21"/>
    <w:rsid w:val="00096165"/>
    <w:rsid w:val="000C6C82"/>
    <w:rsid w:val="000E603A"/>
    <w:rsid w:val="00102468"/>
    <w:rsid w:val="00106544"/>
    <w:rsid w:val="0011048C"/>
    <w:rsid w:val="00146AAF"/>
    <w:rsid w:val="001A775A"/>
    <w:rsid w:val="001B4E53"/>
    <w:rsid w:val="001C1B27"/>
    <w:rsid w:val="001E6675"/>
    <w:rsid w:val="001F5574"/>
    <w:rsid w:val="00217E8A"/>
    <w:rsid w:val="00265296"/>
    <w:rsid w:val="00281CBD"/>
    <w:rsid w:val="00316CD9"/>
    <w:rsid w:val="003D304E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55306"/>
    <w:rsid w:val="0096303F"/>
    <w:rsid w:val="00972869"/>
    <w:rsid w:val="00984CD1"/>
    <w:rsid w:val="009C3B6C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A4735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113"/>
    <w:rsid w:val="00E41CC6"/>
    <w:rsid w:val="00E66F5D"/>
    <w:rsid w:val="00E831A5"/>
    <w:rsid w:val="00E850E7"/>
    <w:rsid w:val="00EA75B2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lain_ba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46431B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6129-S</BillDocName>
  <AmendType>AMH</AmendType>
  <SponsorAcronym>BERG</SponsorAcronym>
  <DrafterAcronym>MCLA</DrafterAcronym>
  <DraftNumber>999</DraftNumber>
  <ReferenceNumber>SSB 6129</ReferenceNumber>
  <Floor>H AMD TO ED COMM AMD (H-4326.3/14)</Floor>
  <AmendmentNumber> 873</AmendmentNumber>
  <Sponsors>By Representative Bergquist</Sponsors>
  <FloorAction>ADOPTED 03/06/2014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17</TotalTime>
  <Pages>1</Pages>
  <Words>216</Words>
  <Characters>1316</Characters>
  <Application>Microsoft Office Word</Application>
  <DocSecurity>8</DocSecurity>
  <Lines>32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6129-S AMH BERG MCLA 999</vt:lpstr>
    </vt:vector>
  </TitlesOfParts>
  <Company>Washington State Legislature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6129-S AMH BERG MCLA 999</dc:title>
  <dc:creator>Barbara McLain</dc:creator>
  <cp:lastModifiedBy>Barbara McLain</cp:lastModifiedBy>
  <cp:revision>7</cp:revision>
  <cp:lastPrinted>2014-03-04T15:47:00Z</cp:lastPrinted>
  <dcterms:created xsi:type="dcterms:W3CDTF">2014-03-03T23:14:00Z</dcterms:created>
  <dcterms:modified xsi:type="dcterms:W3CDTF">2014-03-04T15:47:00Z</dcterms:modified>
</cp:coreProperties>
</file>