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433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797C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79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797C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797C">
            <w:t>ATKI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797C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bookmarkStart w:name="_GoBack" w:id="0"/>
      <w:bookmarkEnd w:id="0"/>
      <w:r>
        <w:tab/>
      </w:r>
      <w:r>
        <w:tab/>
      </w:r>
      <w:r>
        <w:tab/>
      </w:r>
    </w:p>
    <w:p w:rsidR="00DF5D0E" w:rsidRDefault="006433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797C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2797C" w:rsidR="000279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D3905">
            <w:rPr>
              <w:b/>
            </w:rPr>
            <w:t xml:space="preserve"> 257</w:t>
          </w:r>
        </w:sdtContent>
      </w:sdt>
    </w:p>
    <w:p w:rsidR="00DF5D0E" w:rsidP="00605C39" w:rsidRDefault="006433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797C">
            <w:t>By Senators Keiser, Frockt,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2797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2089314584"/>
    <w:p w:rsidR="0002797C" w:rsidP="0002797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02797C">
        <w:tab/>
        <w:t xml:space="preserve">On page </w:t>
      </w:r>
      <w:r w:rsidR="0002797C">
        <w:t>45</w:t>
      </w:r>
      <w:r w:rsidR="0002797C">
        <w:t xml:space="preserve">, line </w:t>
      </w:r>
      <w:proofErr w:type="gramStart"/>
      <w:r w:rsidR="0002797C">
        <w:t>1</w:t>
      </w:r>
      <w:r w:rsidR="0002797C">
        <w:t>3,</w:t>
      </w:r>
      <w:proofErr w:type="gramEnd"/>
      <w:r w:rsidR="0002797C">
        <w:t xml:space="preserve"> increase the general fund--state appropriation for fiscal year 2014 by $5,330,000</w:t>
      </w:r>
    </w:p>
    <w:p w:rsidRPr="00801458" w:rsidR="0002797C" w:rsidP="0002797C" w:rsidRDefault="0002797C">
      <w:pPr>
        <w:pStyle w:val="RCWSLText"/>
      </w:pPr>
    </w:p>
    <w:p w:rsidR="0002797C" w:rsidP="0002797C" w:rsidRDefault="0002797C">
      <w:pPr>
        <w:pStyle w:val="Page"/>
      </w:pPr>
      <w:r>
        <w:tab/>
        <w:t>On page 4</w:t>
      </w:r>
      <w:r>
        <w:t>5</w:t>
      </w:r>
      <w:r>
        <w:t xml:space="preserve">, line </w:t>
      </w:r>
      <w:proofErr w:type="gramStart"/>
      <w:r>
        <w:t>1</w:t>
      </w:r>
      <w:r>
        <w:t>4,</w:t>
      </w:r>
      <w:proofErr w:type="gramEnd"/>
      <w:r>
        <w:t xml:space="preserve"> increase the general fund--state appropriation for fiscal year 2015 by $5,330,000</w:t>
      </w:r>
    </w:p>
    <w:p w:rsidR="0002797C" w:rsidP="0002797C" w:rsidRDefault="0002797C">
      <w:pPr>
        <w:pStyle w:val="Page"/>
      </w:pPr>
    </w:p>
    <w:p w:rsidR="0002797C" w:rsidP="0002797C" w:rsidRDefault="0002797C">
      <w:pPr>
        <w:pStyle w:val="Page"/>
      </w:pPr>
      <w:r>
        <w:tab/>
        <w:t xml:space="preserve">On page </w:t>
      </w:r>
      <w:r>
        <w:t>45</w:t>
      </w:r>
      <w:r>
        <w:t xml:space="preserve">, line </w:t>
      </w:r>
      <w:proofErr w:type="gramStart"/>
      <w:r>
        <w:t>1</w:t>
      </w:r>
      <w:r>
        <w:t>5,</w:t>
      </w:r>
      <w:proofErr w:type="gramEnd"/>
      <w:r>
        <w:t xml:space="preserve"> increase the general fund--federal appropriation by $10,660,000 </w:t>
      </w:r>
    </w:p>
    <w:p w:rsidRPr="00801458" w:rsidR="0002797C" w:rsidP="0002797C" w:rsidRDefault="0002797C">
      <w:pPr>
        <w:pStyle w:val="RCWSLText"/>
      </w:pPr>
    </w:p>
    <w:p w:rsidRPr="00801458" w:rsidR="0002797C" w:rsidP="0002797C" w:rsidRDefault="0002797C">
      <w:pPr>
        <w:pStyle w:val="RCWSLText"/>
        <w:rPr>
          <w:spacing w:val="0"/>
        </w:rPr>
      </w:pPr>
      <w:r>
        <w:tab/>
        <w:t xml:space="preserve">On page </w:t>
      </w:r>
      <w:r>
        <w:t>45, line 2</w:t>
      </w:r>
      <w:r>
        <w:t>0, correct the total.</w:t>
      </w:r>
    </w:p>
    <w:p w:rsidR="0002797C" w:rsidP="0002797C" w:rsidRDefault="0002797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497081926"/>
          <w:placeholder>
            <w:docPart w:val="B3F152D8D70C4197BC2D5FA2DE0CDDED"/>
          </w:placeholder>
        </w:sdtPr>
        <w:sdtEndPr>
          <w:rPr>
            <w:spacing w:val="-3"/>
          </w:rPr>
        </w:sdtEndPr>
        <w:sdtContent>
          <w:tr w:rsidR="0002797C" w:rsidTr="009F35DC">
            <w:tc>
              <w:tcPr>
                <w:tcW w:w="540" w:type="dxa"/>
                <w:shd w:val="clear" w:color="auto" w:fill="FFFFFF" w:themeFill="background1"/>
              </w:tcPr>
              <w:p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Restores personal care hours provided to DSHS Long-term Care clients</w:t>
                </w:r>
                <w:r w:rsidRPr="0096303F">
                  <w:t> </w:t>
                </w:r>
                <w:r>
                  <w:t>for housekeeping and shopping.</w:t>
                </w:r>
              </w:p>
              <w:p w:rsidRPr="00801458"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</w:p>
              <w:p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801458">
                  <w:rPr>
                    <w:u w:val="single"/>
                  </w:rPr>
                  <w:t xml:space="preserve">FISCAL </w:t>
                </w:r>
                <w:r>
                  <w:rPr>
                    <w:u w:val="single"/>
                  </w:rPr>
                  <w:t>IMPACT</w:t>
                </w:r>
                <w:r w:rsidRPr="00801458">
                  <w:rPr>
                    <w:u w:val="single"/>
                  </w:rPr>
                  <w:t>:</w:t>
                </w:r>
              </w:p>
              <w:p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General Fund-State by $10,660,000</w:t>
                </w:r>
              </w:p>
              <w:p w:rsidRPr="007D1589" w:rsidR="0002797C" w:rsidP="009F35DC" w:rsidRDefault="00027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General Fund-Federal by $10,660,000</w:t>
                </w:r>
              </w:p>
            </w:tc>
          </w:tr>
        </w:sdtContent>
      </w:sdt>
      <w:permEnd w:id="2089314584"/>
    </w:tbl>
    <w:p w:rsidR="00ED2EEB" w:rsidP="0002797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51487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79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79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</w:p>
              <w:p w:rsidRPr="007D1589" w:rsidR="001B4E53" w:rsidP="000279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5148714"/>
    </w:tbl>
    <w:p w:rsidR="00DF5D0E" w:rsidP="0002797C" w:rsidRDefault="00DF5D0E">
      <w:pPr>
        <w:pStyle w:val="BillEnd"/>
        <w:suppressLineNumbers/>
      </w:pPr>
    </w:p>
    <w:p w:rsidR="00DF5D0E" w:rsidP="000279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79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7C" w:rsidRDefault="0002797C" w:rsidP="00DF5D0E">
      <w:r>
        <w:separator/>
      </w:r>
    </w:p>
  </w:endnote>
  <w:endnote w:type="continuationSeparator" w:id="0">
    <w:p w:rsidR="0002797C" w:rsidRDefault="000279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008E2">
        <w:t>5034-S AMS KEIS ATKI 027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79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008E2">
        <w:t>5034-S AMS KEIS ATKI 027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08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7C" w:rsidRDefault="0002797C" w:rsidP="00DF5D0E">
      <w:r>
        <w:separator/>
      </w:r>
    </w:p>
  </w:footnote>
  <w:footnote w:type="continuationSeparator" w:id="0">
    <w:p w:rsidR="0002797C" w:rsidRDefault="000279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97C"/>
    <w:rsid w:val="00060D21"/>
    <w:rsid w:val="00096165"/>
    <w:rsid w:val="000C6C82"/>
    <w:rsid w:val="000E603A"/>
    <w:rsid w:val="001008E2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33E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90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3F152D8D70C4197BC2D5FA2DE0C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2E9A-4AE7-4D4B-B432-E1ABEE292301}"/>
      </w:docPartPr>
      <w:docPartBody>
        <w:p w:rsidR="00000000" w:rsidRDefault="00F6477E" w:rsidP="00F6477E">
          <w:pPr>
            <w:pStyle w:val="B3F152D8D70C4197BC2D5FA2DE0CDDED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77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3F152D8D70C4197BC2D5FA2DE0CDDED">
    <w:name w:val="B3F152D8D70C4197BC2D5FA2DE0CDDED"/>
    <w:rsid w:val="00F64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77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3F152D8D70C4197BC2D5FA2DE0CDDED">
    <w:name w:val="B3F152D8D70C4197BC2D5FA2DE0CDDED"/>
    <w:rsid w:val="00F64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KEIS</SponsorAcronym>
  <DrafterAcronym>ATKI</DrafterAcronym>
  <DraftNumber>027</DraftNumber>
  <ReferenceNumber>SSB 5034</ReferenceNumber>
  <Floor>S AMD</Floor>
  <AmendmentNumber> 257</AmendmentNumber>
  <Sponsors>By Senators Keiser, Frockt, Cleveland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155</Words>
  <Characters>557</Characters>
  <Application>Microsoft Office Word</Application>
  <DocSecurity>8</DocSecurity>
  <Lines>111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KEIS ATKI 027</vt:lpstr>
    </vt:vector>
  </TitlesOfParts>
  <Company>Washington State Legislature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KEIS ATKI 027</dc:title>
  <dc:creator>Megan Atkinson</dc:creator>
  <cp:lastModifiedBy>Megan Atkinson</cp:lastModifiedBy>
  <cp:revision>2</cp:revision>
  <cp:lastPrinted>2013-04-05T16:11:00Z</cp:lastPrinted>
  <dcterms:created xsi:type="dcterms:W3CDTF">2013-04-05T16:29:00Z</dcterms:created>
  <dcterms:modified xsi:type="dcterms:W3CDTF">2013-04-05T16:29:00Z</dcterms:modified>
</cp:coreProperties>
</file>