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E32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4CE4">
            <w:t>5034-S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4CE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4CE4">
            <w:t>MCAU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4CE4">
            <w:t>GREL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4CE4">
            <w:t>304</w:t>
          </w:r>
        </w:sdtContent>
      </w:sdt>
    </w:p>
    <w:p w:rsidR="00DF5D0E" w:rsidP="00B73E0A" w:rsidRDefault="00AA1230">
      <w:pPr>
        <w:pStyle w:val="OfferedBy"/>
        <w:spacing w:after="120"/>
      </w:pPr>
      <w:r>
        <w:tab/>
      </w:r>
      <w:r>
        <w:tab/>
      </w:r>
      <w:r>
        <w:tab/>
      </w:r>
    </w:p>
    <w:p w:rsidR="00DF5D0E" w:rsidRDefault="004E320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4CE4">
            <w:rPr>
              <w:b/>
              <w:u w:val="single"/>
            </w:rPr>
            <w:t>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F4CE4" w:rsidR="00CF4CE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475C5">
            <w:rPr>
              <w:b/>
            </w:rPr>
            <w:t xml:space="preserve"> 247</w:t>
          </w:r>
        </w:sdtContent>
      </w:sdt>
    </w:p>
    <w:p w:rsidR="00DF5D0E" w:rsidP="00605C39" w:rsidRDefault="004E320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4CE4">
            <w:t>By Senators McAuliffe, Chase, Keiser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F4CE4">
          <w:pPr>
            <w:spacing w:line="408" w:lineRule="exact"/>
            <w:jc w:val="right"/>
            <w:rPr>
              <w:b/>
              <w:bCs/>
            </w:rPr>
          </w:pPr>
          <w:r>
            <w:rPr>
              <w:b/>
              <w:bCs/>
            </w:rPr>
            <w:t xml:space="preserve">NOT ADOPTED 04/05/2013</w:t>
          </w:r>
        </w:p>
      </w:sdtContent>
    </w:sdt>
    <w:permStart w:edGrp="everyone" w:id="1212775587"/>
    <w:p w:rsidR="002A236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F4CE4">
        <w:t xml:space="preserve">On page </w:t>
      </w:r>
      <w:r w:rsidR="002A2366">
        <w:t>98</w:t>
      </w:r>
      <w:r w:rsidR="00CF4CE4">
        <w:t xml:space="preserve">, line </w:t>
      </w:r>
      <w:r w:rsidR="002A2366">
        <w:t>5</w:t>
      </w:r>
      <w:r w:rsidR="00CF4CE4">
        <w:t xml:space="preserve">, </w:t>
      </w:r>
      <w:r w:rsidR="002A2366">
        <w:t>increase general fund--state appropriation for fiscal year 2014 by $2,541,000.</w:t>
      </w:r>
    </w:p>
    <w:p w:rsidR="002A2366" w:rsidP="00C8108C" w:rsidRDefault="002A2366">
      <w:pPr>
        <w:pStyle w:val="Page"/>
      </w:pPr>
      <w:r>
        <w:tab/>
        <w:t>On page 98, line 6, increase general fund--state appropriation for fiscal year 2015 by $2,541,000. Adjust the total appropriation accordingly.</w:t>
      </w:r>
    </w:p>
    <w:p w:rsidR="002A2366" w:rsidP="002A2366" w:rsidRDefault="002A2366">
      <w:pPr>
        <w:pStyle w:val="RCWSLText"/>
      </w:pPr>
      <w:r>
        <w:tab/>
        <w:t>On page 101, after line 36, after "broadly available.", insert:</w:t>
      </w:r>
    </w:p>
    <w:p w:rsidRPr="002A2366" w:rsidR="002A2366" w:rsidP="002A2366" w:rsidRDefault="002A2366">
      <w:pPr>
        <w:pStyle w:val="RCWSLText"/>
      </w:pPr>
      <w:r>
        <w:tab/>
        <w:t>"(iii) $2,541,000 of the general fund--state appropriation for fiscal</w:t>
      </w:r>
      <w:r w:rsidR="006A2FCE">
        <w:t xml:space="preserve"> </w:t>
      </w:r>
      <w:r>
        <w:t>year 201</w:t>
      </w:r>
      <w:r w:rsidR="006A2FCE">
        <w:t>4</w:t>
      </w:r>
      <w:r>
        <w:t xml:space="preserve"> and $2,541,000 of the general fund--state appropriation for</w:t>
      </w:r>
      <w:r w:rsidR="006A2FCE">
        <w:t xml:space="preserve"> </w:t>
      </w:r>
      <w:r>
        <w:t>fiscal year 201</w:t>
      </w:r>
      <w:r w:rsidR="006A2FCE">
        <w:t>5</w:t>
      </w:r>
      <w:r>
        <w:t xml:space="preserve"> are provided solely for a corps of nurses located at educational service districts, as determined by the superintendent of public instruction, to be dispatched to the most needy schools to provide direct care to students, health education, and training for school staff.</w:t>
      </w:r>
      <w:r w:rsidR="006A2FCE">
        <w:t>"</w:t>
      </w:r>
    </w:p>
    <w:p w:rsidR="00CF4CE4" w:rsidP="00C8108C" w:rsidRDefault="00CF4CE4">
      <w:pPr>
        <w:pStyle w:val="Page"/>
      </w:pPr>
      <w:r>
        <w:t xml:space="preserve"> </w:t>
      </w:r>
    </w:p>
    <w:permEnd w:id="1212775587"/>
    <w:p w:rsidR="00ED2EEB" w:rsidP="00CF4CE4"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84095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4CE4" w:rsidRDefault="00D659AC">
                <w:pPr>
                  <w:pStyle w:val="Effect"/>
                  <w:suppressLineNumbers/>
                  <w:shd w:val="clear" w:color="auto" w:fill="auto"/>
                  <w:ind w:left="0" w:firstLine="0"/>
                </w:pPr>
              </w:p>
            </w:tc>
            <w:tc>
              <w:tcPr>
                <w:tcW w:w="9874" w:type="dxa"/>
                <w:shd w:val="clear" w:color="auto" w:fill="FFFFFF" w:themeFill="background1"/>
              </w:tcPr>
              <w:p w:rsidR="006A2FCE" w:rsidP="00CF4CE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A2FCE">
                  <w:t>Provides separately-provisoed funding for Nurse Corps.</w:t>
                </w:r>
              </w:p>
              <w:p w:rsidR="006A2FCE" w:rsidP="00CF4CE4" w:rsidRDefault="006A2FCE">
                <w:pPr>
                  <w:pStyle w:val="Effect"/>
                  <w:suppressLineNumbers/>
                  <w:shd w:val="clear" w:color="auto" w:fill="auto"/>
                  <w:ind w:left="0" w:firstLine="0"/>
                </w:pPr>
              </w:p>
              <w:p w:rsidRPr="0096303F" w:rsidR="001C1B27" w:rsidP="00CF4CE4" w:rsidRDefault="006A2FCE">
                <w:pPr>
                  <w:pStyle w:val="Effect"/>
                  <w:suppressLineNumbers/>
                  <w:shd w:val="clear" w:color="auto" w:fill="auto"/>
                  <w:ind w:left="0" w:firstLine="0"/>
                </w:pPr>
                <w:r>
                  <w:t xml:space="preserve">    </w:t>
                </w:r>
                <w:r w:rsidRPr="006A2FCE">
                  <w:rPr>
                    <w:u w:val="single"/>
                  </w:rPr>
                  <w:t>FISCAL IMPACT:</w:t>
                </w:r>
                <w:r>
                  <w:t xml:space="preserve"> $5.082 million general fund--state for 2013-15.</w:t>
                </w:r>
                <w:r w:rsidRPr="0096303F" w:rsidR="001C1B27">
                  <w:t> </w:t>
                </w:r>
              </w:p>
              <w:p w:rsidRPr="007D1589" w:rsidR="001B4E53" w:rsidP="00CF4CE4" w:rsidRDefault="001B4E53">
                <w:pPr>
                  <w:pStyle w:val="ListBullet"/>
                  <w:numPr>
                    <w:ilvl w:val="0"/>
                    <w:numId w:val="0"/>
                  </w:numPr>
                  <w:suppressLineNumbers/>
                </w:pPr>
              </w:p>
            </w:tc>
          </w:tr>
        </w:sdtContent>
      </w:sdt>
      <w:permEnd w:id="588409536"/>
    </w:tbl>
    <w:p w:rsidR="00DF5D0E" w:rsidP="00CF4CE4" w:rsidRDefault="00DF5D0E">
      <w:pPr>
        <w:pStyle w:val="BillEnd"/>
        <w:suppressLineNumbers/>
      </w:pPr>
    </w:p>
    <w:p w:rsidR="00DF5D0E" w:rsidP="00CF4CE4" w:rsidRDefault="00DE256E">
      <w:pPr>
        <w:pStyle w:val="BillEnd"/>
        <w:suppressLineNumbers/>
      </w:pPr>
      <w:r>
        <w:rPr>
          <w:b/>
        </w:rPr>
        <w:t>--- END ---</w:t>
      </w:r>
    </w:p>
    <w:p w:rsidR="00DF5D0E" w:rsidP="00CF4CE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E4" w:rsidRDefault="00CF4CE4" w:rsidP="00DF5D0E">
      <w:r>
        <w:separator/>
      </w:r>
    </w:p>
  </w:endnote>
  <w:endnote w:type="continuationSeparator" w:id="0">
    <w:p w:rsidR="00CF4CE4" w:rsidRDefault="00CF4CE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81" w:rsidRDefault="002C6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E3202">
    <w:pPr>
      <w:pStyle w:val="AmendDraftFooter"/>
    </w:pPr>
    <w:r>
      <w:fldChar w:fldCharType="begin"/>
    </w:r>
    <w:r>
      <w:instrText xml:space="preserve"> TITLE   \* MERGEFORMAT </w:instrText>
    </w:r>
    <w:r>
      <w:fldChar w:fldCharType="separate"/>
    </w:r>
    <w:r>
      <w:t>5034-S AMS MCAU GREL 304</w:t>
    </w:r>
    <w:r>
      <w:fldChar w:fldCharType="end"/>
    </w:r>
    <w:r w:rsidR="001B4E53">
      <w:tab/>
    </w:r>
    <w:r w:rsidR="00E267B1">
      <w:fldChar w:fldCharType="begin"/>
    </w:r>
    <w:r w:rsidR="00E267B1">
      <w:instrText xml:space="preserve"> PAGE  \* Arabic  \* MERGEFORMAT </w:instrText>
    </w:r>
    <w:r w:rsidR="00E267B1">
      <w:fldChar w:fldCharType="separate"/>
    </w:r>
    <w:r w:rsidR="00CF4CE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E3202">
    <w:pPr>
      <w:pStyle w:val="AmendDraftFooter"/>
    </w:pPr>
    <w:r>
      <w:fldChar w:fldCharType="begin"/>
    </w:r>
    <w:r>
      <w:instrText xml:space="preserve"> TITLE   \* MERGEFORMAT </w:instrText>
    </w:r>
    <w:r>
      <w:fldChar w:fldCharType="separate"/>
    </w:r>
    <w:r>
      <w:t>5034-S AMS MCAU GREL 304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E4" w:rsidRDefault="00CF4CE4" w:rsidP="00DF5D0E">
      <w:r>
        <w:separator/>
      </w:r>
    </w:p>
  </w:footnote>
  <w:footnote w:type="continuationSeparator" w:id="0">
    <w:p w:rsidR="00CF4CE4" w:rsidRDefault="00CF4CE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81" w:rsidRDefault="002C6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A2366"/>
    <w:rsid w:val="002C6E81"/>
    <w:rsid w:val="00316CD9"/>
    <w:rsid w:val="003E2FC6"/>
    <w:rsid w:val="004475C5"/>
    <w:rsid w:val="00492DDC"/>
    <w:rsid w:val="004C6615"/>
    <w:rsid w:val="004E3202"/>
    <w:rsid w:val="00523C5A"/>
    <w:rsid w:val="00597A84"/>
    <w:rsid w:val="005E69C3"/>
    <w:rsid w:val="00605C39"/>
    <w:rsid w:val="006841E6"/>
    <w:rsid w:val="006A2FC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4CE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D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BillDocName>
  <AmendType>AMS</AmendType>
  <SponsorAcronym>MCAU</SponsorAcronym>
  <DrafterAcronym>GREL</DrafterAcronym>
  <DraftNumber>304</DraftNumber>
  <ReferenceNumber>SSB 5034</ReferenceNumber>
  <Floor>S AMD</Floor>
  <AmendmentNumber> 247</AmendmentNumber>
  <Sponsors>By Senators McAuliffe, Chase, Keiser</Sponsors>
  <FloorAction>NOT ADOPTED 04/05/2013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158</Words>
  <Characters>869</Characters>
  <Application>Microsoft Office Word</Application>
  <DocSecurity>8</DocSecurity>
  <Lines>31</Lines>
  <Paragraphs>12</Paragraphs>
  <ScaleCrop>false</ScaleCrop>
  <HeadingPairs>
    <vt:vector size="2" baseType="variant">
      <vt:variant>
        <vt:lpstr>Title</vt:lpstr>
      </vt:variant>
      <vt:variant>
        <vt:i4>1</vt:i4>
      </vt:variant>
    </vt:vector>
  </HeadingPairs>
  <TitlesOfParts>
    <vt:vector size="1" baseType="lpstr">
      <vt:lpstr>5034-S AMS MCAU GREL 304</vt:lpstr>
    </vt:vector>
  </TitlesOfParts>
  <Company>Washington State Legislature</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 AMS MCAU GREL 304</dc:title>
  <dc:creator>Elise Greef</dc:creator>
  <cp:lastModifiedBy>Elise Greef</cp:lastModifiedBy>
  <cp:revision>4</cp:revision>
  <cp:lastPrinted>2013-04-05T16:26:00Z</cp:lastPrinted>
  <dcterms:created xsi:type="dcterms:W3CDTF">2013-04-05T16:14:00Z</dcterms:created>
  <dcterms:modified xsi:type="dcterms:W3CDTF">2013-04-05T16:26:00Z</dcterms:modified>
</cp:coreProperties>
</file>