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644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1AEF">
            <w:t>5514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1AE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1AEF">
            <w:t>ROAC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1AEF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1AEF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44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1AEF">
            <w:rPr>
              <w:b/>
              <w:u w:val="single"/>
            </w:rPr>
            <w:t>SB 5514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B1AEF" w:rsidR="009B1AE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81216">
            <w:rPr>
              <w:b/>
            </w:rPr>
            <w:t xml:space="preserve"> 516</w:t>
          </w:r>
        </w:sdtContent>
      </w:sdt>
    </w:p>
    <w:p w:rsidR="00DF5D0E" w:rsidP="00605C39" w:rsidRDefault="0086440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1AEF">
            <w:t>By Senators Roach, Hasegawa,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B1AE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02/18/2014</w:t>
          </w:r>
        </w:p>
      </w:sdtContent>
    </w:sdt>
    <w:permStart w:edGrp="everyone" w:id="716929042"/>
    <w:p w:rsidRPr="00E4725D" w:rsidR="00025067" w:rsidP="0002506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Pr="00E4725D" w:rsidR="00025067">
        <w:t>On page 1, beginning on line 13, after "</w:t>
      </w:r>
      <w:r w:rsidRPr="00E4725D" w:rsidR="00025067">
        <w:rPr>
          <w:u w:val="single"/>
        </w:rPr>
        <w:t>charged</w:t>
      </w:r>
      <w:r w:rsidRPr="00E4725D" w:rsidR="00025067">
        <w:t>", strike "</w:t>
      </w:r>
      <w:r w:rsidRPr="00E4725D" w:rsidR="00025067">
        <w:rPr>
          <w:u w:val="single"/>
        </w:rPr>
        <w:t>to a mobile home</w:t>
      </w:r>
      <w:r w:rsidRPr="00E4725D" w:rsidR="00025067">
        <w:t>", and insert "</w:t>
      </w:r>
      <w:r w:rsidRPr="00E4725D" w:rsidR="00025067">
        <w:rPr>
          <w:u w:val="single"/>
        </w:rPr>
        <w:t>for any vacant</w:t>
      </w:r>
      <w:r w:rsidRPr="00E4725D" w:rsidR="00025067">
        <w:t>".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E4725D">
        <w:rPr>
          <w:spacing w:val="-3"/>
        </w:rPr>
        <w:t>On page 3, line 20, after "</w:t>
      </w:r>
      <w:r w:rsidRPr="00E4725D">
        <w:rPr>
          <w:spacing w:val="-3"/>
          <w:u w:val="single"/>
        </w:rPr>
        <w:t>charged</w:t>
      </w:r>
      <w:r w:rsidRPr="00E4725D">
        <w:rPr>
          <w:spacing w:val="-3"/>
        </w:rPr>
        <w:t>", strike "</w:t>
      </w:r>
      <w:r w:rsidRPr="00E4725D">
        <w:rPr>
          <w:spacing w:val="-3"/>
          <w:u w:val="single"/>
        </w:rPr>
        <w:t>to a mobile home</w:t>
      </w:r>
      <w:r w:rsidRPr="00E4725D">
        <w:rPr>
          <w:spacing w:val="-3"/>
        </w:rPr>
        <w:t>", and insert "</w:t>
      </w:r>
      <w:r w:rsidRPr="00E4725D">
        <w:rPr>
          <w:spacing w:val="-3"/>
          <w:u w:val="single"/>
        </w:rPr>
        <w:t>for any vacant</w:t>
      </w:r>
      <w:r w:rsidRPr="00E4725D">
        <w:rPr>
          <w:spacing w:val="-3"/>
        </w:rPr>
        <w:t>".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E4725D">
        <w:rPr>
          <w:spacing w:val="-3"/>
        </w:rPr>
        <w:t>On page 4, line 33, after "</w:t>
      </w:r>
      <w:r w:rsidRPr="00E4725D">
        <w:rPr>
          <w:spacing w:val="-3"/>
          <w:u w:val="single"/>
        </w:rPr>
        <w:t>charged</w:t>
      </w:r>
      <w:r w:rsidRPr="00E4725D">
        <w:rPr>
          <w:spacing w:val="-3"/>
        </w:rPr>
        <w:t>", strike "</w:t>
      </w:r>
      <w:r w:rsidRPr="00E4725D">
        <w:rPr>
          <w:spacing w:val="-3"/>
          <w:u w:val="single"/>
        </w:rPr>
        <w:t>to a mobile home</w:t>
      </w:r>
      <w:r w:rsidRPr="00E4725D">
        <w:rPr>
          <w:spacing w:val="-3"/>
        </w:rPr>
        <w:t>", and insert "</w:t>
      </w:r>
      <w:r w:rsidRPr="00E4725D">
        <w:rPr>
          <w:spacing w:val="-3"/>
          <w:u w:val="single"/>
        </w:rPr>
        <w:t>for any vacant</w:t>
      </w:r>
      <w:r w:rsidRPr="00E4725D">
        <w:rPr>
          <w:spacing w:val="-3"/>
        </w:rPr>
        <w:t>".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E4725D">
        <w:rPr>
          <w:spacing w:val="-3"/>
        </w:rPr>
        <w:t>On page 6, line 22, after "</w:t>
      </w:r>
      <w:r w:rsidRPr="00E4725D">
        <w:rPr>
          <w:spacing w:val="-3"/>
          <w:u w:val="single"/>
        </w:rPr>
        <w:t>charged</w:t>
      </w:r>
      <w:r w:rsidRPr="00E4725D">
        <w:rPr>
          <w:spacing w:val="-3"/>
        </w:rPr>
        <w:t>", strike "</w:t>
      </w:r>
      <w:r w:rsidRPr="00E4725D">
        <w:rPr>
          <w:spacing w:val="-3"/>
          <w:u w:val="single"/>
        </w:rPr>
        <w:t>to a mobile home</w:t>
      </w:r>
      <w:r w:rsidRPr="00E4725D">
        <w:rPr>
          <w:spacing w:val="-3"/>
        </w:rPr>
        <w:t>", and insert "</w:t>
      </w:r>
      <w:r w:rsidRPr="00E4725D">
        <w:rPr>
          <w:spacing w:val="-3"/>
          <w:u w:val="single"/>
        </w:rPr>
        <w:t>for any vacant</w:t>
      </w:r>
      <w:r w:rsidRPr="00E4725D">
        <w:rPr>
          <w:spacing w:val="-3"/>
        </w:rPr>
        <w:t xml:space="preserve">". 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E4725D">
        <w:rPr>
          <w:spacing w:val="-3"/>
        </w:rPr>
        <w:t>On page 8, line 2</w:t>
      </w:r>
      <w:r>
        <w:rPr>
          <w:spacing w:val="-3"/>
        </w:rPr>
        <w:t>0</w:t>
      </w:r>
      <w:r w:rsidRPr="00E4725D">
        <w:rPr>
          <w:spacing w:val="-3"/>
        </w:rPr>
        <w:t>, after "</w:t>
      </w:r>
      <w:r w:rsidRPr="00E4725D">
        <w:rPr>
          <w:spacing w:val="-3"/>
          <w:u w:val="single"/>
        </w:rPr>
        <w:t>charged</w:t>
      </w:r>
      <w:r w:rsidRPr="00E4725D">
        <w:rPr>
          <w:spacing w:val="-3"/>
        </w:rPr>
        <w:t>", strike "</w:t>
      </w:r>
      <w:r w:rsidRPr="00E4725D">
        <w:rPr>
          <w:spacing w:val="-3"/>
          <w:u w:val="single"/>
        </w:rPr>
        <w:t>to a mobile home</w:t>
      </w:r>
      <w:r w:rsidRPr="00E4725D">
        <w:rPr>
          <w:spacing w:val="-3"/>
        </w:rPr>
        <w:t>", and insert "</w:t>
      </w:r>
      <w:r w:rsidRPr="00E4725D">
        <w:rPr>
          <w:spacing w:val="-3"/>
          <w:u w:val="single"/>
        </w:rPr>
        <w:t>for any vacant</w:t>
      </w:r>
      <w:r w:rsidRPr="00E4725D">
        <w:rPr>
          <w:spacing w:val="-3"/>
        </w:rPr>
        <w:t>".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E4725D">
        <w:rPr>
          <w:spacing w:val="-3"/>
        </w:rPr>
        <w:t>On page 10, line 10, after "</w:t>
      </w:r>
      <w:r w:rsidRPr="00E4725D">
        <w:rPr>
          <w:spacing w:val="-3"/>
          <w:u w:val="single"/>
        </w:rPr>
        <w:t>charged</w:t>
      </w:r>
      <w:r w:rsidRPr="00E4725D">
        <w:rPr>
          <w:spacing w:val="-3"/>
        </w:rPr>
        <w:t>", strike "</w:t>
      </w:r>
      <w:r w:rsidRPr="00E4725D">
        <w:rPr>
          <w:spacing w:val="-3"/>
          <w:u w:val="single"/>
        </w:rPr>
        <w:t>to a mobile home</w:t>
      </w:r>
      <w:r w:rsidRPr="00E4725D">
        <w:rPr>
          <w:spacing w:val="-3"/>
        </w:rPr>
        <w:t>", and insert "</w:t>
      </w:r>
      <w:r w:rsidRPr="00E4725D">
        <w:rPr>
          <w:spacing w:val="-3"/>
          <w:u w:val="single"/>
        </w:rPr>
        <w:t>for any vacant</w:t>
      </w:r>
      <w:r w:rsidRPr="00E4725D">
        <w:rPr>
          <w:spacing w:val="-3"/>
        </w:rPr>
        <w:t>".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E4725D">
        <w:rPr>
          <w:spacing w:val="-3"/>
        </w:rPr>
        <w:t>On page 11, line 29, after "</w:t>
      </w:r>
      <w:r w:rsidRPr="00E4725D">
        <w:rPr>
          <w:spacing w:val="-3"/>
          <w:u w:val="single"/>
        </w:rPr>
        <w:t>charged</w:t>
      </w:r>
      <w:r w:rsidRPr="00E4725D">
        <w:rPr>
          <w:spacing w:val="-3"/>
        </w:rPr>
        <w:t>", strike "</w:t>
      </w:r>
      <w:r w:rsidRPr="00E4725D">
        <w:rPr>
          <w:spacing w:val="-3"/>
          <w:u w:val="single"/>
        </w:rPr>
        <w:t>to a mobile home</w:t>
      </w:r>
      <w:r w:rsidRPr="00E4725D">
        <w:rPr>
          <w:spacing w:val="-3"/>
        </w:rPr>
        <w:t>", and insert "</w:t>
      </w:r>
      <w:r w:rsidRPr="00E4725D">
        <w:rPr>
          <w:spacing w:val="-3"/>
          <w:u w:val="single"/>
        </w:rPr>
        <w:t>for any vacant</w:t>
      </w:r>
      <w:r w:rsidRPr="00E4725D">
        <w:rPr>
          <w:spacing w:val="-3"/>
        </w:rPr>
        <w:t>".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E4725D">
        <w:rPr>
          <w:spacing w:val="-3"/>
        </w:rPr>
        <w:t>On page 12, line 35, after "</w:t>
      </w:r>
      <w:r w:rsidRPr="00E4725D">
        <w:rPr>
          <w:spacing w:val="-3"/>
          <w:u w:val="single"/>
        </w:rPr>
        <w:t>charged</w:t>
      </w:r>
      <w:r w:rsidRPr="00E4725D">
        <w:rPr>
          <w:spacing w:val="-3"/>
        </w:rPr>
        <w:t>", strike "</w:t>
      </w:r>
      <w:r w:rsidRPr="00E4725D">
        <w:rPr>
          <w:spacing w:val="-3"/>
          <w:u w:val="single"/>
        </w:rPr>
        <w:t>to a mobile home</w:t>
      </w:r>
      <w:r w:rsidRPr="00E4725D">
        <w:rPr>
          <w:spacing w:val="-3"/>
        </w:rPr>
        <w:t>", and insert "</w:t>
      </w:r>
      <w:r w:rsidRPr="00E4725D">
        <w:rPr>
          <w:spacing w:val="-3"/>
          <w:u w:val="single"/>
        </w:rPr>
        <w:t>for any vacant</w:t>
      </w:r>
      <w:r w:rsidRPr="00E4725D">
        <w:rPr>
          <w:spacing w:val="-3"/>
        </w:rPr>
        <w:t>".</w:t>
      </w:r>
    </w:p>
    <w:p w:rsidRPr="00E4725D" w:rsidR="00025067" w:rsidP="00025067" w:rsidRDefault="000250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="009B1AEF" w:rsidP="00025067" w:rsidRDefault="00025067">
      <w:pPr>
        <w:pStyle w:val="Page"/>
      </w:pPr>
      <w:r w:rsidRPr="00E4725D">
        <w:t>On page 13, beginning on line 31, after "</w:t>
      </w:r>
      <w:r w:rsidRPr="00E4725D">
        <w:rPr>
          <w:u w:val="single"/>
        </w:rPr>
        <w:t>charged</w:t>
      </w:r>
      <w:r w:rsidRPr="00E4725D">
        <w:t>", strike "</w:t>
      </w:r>
      <w:r w:rsidRPr="00E4725D">
        <w:rPr>
          <w:u w:val="single"/>
        </w:rPr>
        <w:t>to a mobile home</w:t>
      </w:r>
      <w:r w:rsidRPr="00E4725D">
        <w:t>", and insert "</w:t>
      </w:r>
      <w:r w:rsidRPr="00E4725D">
        <w:rPr>
          <w:u w:val="single"/>
        </w:rPr>
        <w:t>for any vacant</w:t>
      </w:r>
      <w:r w:rsidRPr="00E4725D">
        <w:t>".</w:t>
      </w:r>
    </w:p>
    <w:permEnd w:id="716929042"/>
    <w:p w:rsidR="00ED2EEB" w:rsidP="009B1AE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84514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1AE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250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25067" w:rsidR="00025067">
                  <w:t xml:space="preserve">Provides that rates, charges, noncapital fees, or </w:t>
                </w:r>
                <w:r w:rsidRPr="00025067" w:rsidR="00025067">
                  <w:lastRenderedPageBreak/>
                  <w:t>other costs may not be charged for any vacant lot in a manufactured housing community while the lot is vacant unless the lot is receiving individually services or the owner voluntarily elects to continue the rates, charges, noncapital fees, or other costs.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428451457"/>
    </w:tbl>
    <w:p w:rsidR="00DF5D0E" w:rsidP="009B1AEF" w:rsidRDefault="00DF5D0E">
      <w:pPr>
        <w:pStyle w:val="BillEnd"/>
        <w:suppressLineNumbers/>
      </w:pPr>
    </w:p>
    <w:p w:rsidR="00DF5D0E" w:rsidP="009B1AE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1AE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EF" w:rsidRDefault="009B1AEF" w:rsidP="00DF5D0E">
      <w:r>
        <w:separator/>
      </w:r>
    </w:p>
  </w:endnote>
  <w:endnote w:type="continuationSeparator" w:id="0">
    <w:p w:rsidR="009B1AEF" w:rsidRDefault="009B1A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64406">
        <w:t>5514 AMS ROAC EPPS 114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440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64406">
        <w:t>5514 AMS ROAC EPPS 114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44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EF" w:rsidRDefault="009B1AEF" w:rsidP="00DF5D0E">
      <w:r>
        <w:separator/>
      </w:r>
    </w:p>
  </w:footnote>
  <w:footnote w:type="continuationSeparator" w:id="0">
    <w:p w:rsidR="009B1AEF" w:rsidRDefault="009B1A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06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406"/>
    <w:rsid w:val="008C7E6E"/>
    <w:rsid w:val="00931B84"/>
    <w:rsid w:val="0096303F"/>
    <w:rsid w:val="00972869"/>
    <w:rsid w:val="00984CD1"/>
    <w:rsid w:val="009B1AE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43B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5514</BillDocName>
  <AmendType>AMS</AmendType>
  <SponsorAcronym>ROAC</SponsorAcronym>
  <DrafterAcronym>EPPS</DrafterAcronym>
  <DraftNumber>114</DraftNumber>
  <ReferenceNumber>SB 5514</ReferenceNumber>
  <Floor>S AMD</Floor>
  <AmendmentNumber> 516</AmendmentNumber>
  <Sponsors>By Senators Roach, Hasegawa, Fraser</Sponsors>
  <FloorAction>ADOPTED 02/18/2014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302</Words>
  <Characters>1037</Characters>
  <Application>Microsoft Office Word</Application>
  <DocSecurity>8</DocSecurity>
  <Lines>207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5514 AMS ROAC EPPS 114</vt:lpstr>
    </vt:vector>
  </TitlesOfParts>
  <Company>Washington State Legislature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5514 AMS ROAC EPPS 114</dc:title>
  <dc:creator>Karen Epps</dc:creator>
  <cp:lastModifiedBy>Karen Epps</cp:lastModifiedBy>
  <cp:revision>3</cp:revision>
  <cp:lastPrinted>2014-02-18T07:24:00Z</cp:lastPrinted>
  <dcterms:created xsi:type="dcterms:W3CDTF">2014-02-18T07:23:00Z</dcterms:created>
  <dcterms:modified xsi:type="dcterms:W3CDTF">2014-02-18T07:24:00Z</dcterms:modified>
</cp:coreProperties>
</file>