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E2E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09C5">
            <w:t>5887-S3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09C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09C5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09C5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09C5">
            <w:t>629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2E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09C5">
            <w:rPr>
              <w:b/>
              <w:u w:val="single"/>
            </w:rPr>
            <w:t>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209C5" w:rsidR="001209C5">
            <w:t>S AMD TO S-4972.3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F74C5">
            <w:rPr>
              <w:b/>
            </w:rPr>
            <w:t xml:space="preserve"> 675</w:t>
          </w:r>
        </w:sdtContent>
      </w:sdt>
    </w:p>
    <w:p w:rsidR="00DF5D0E" w:rsidP="00605C39" w:rsidRDefault="006E2EB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09C5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209C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03/08/2014</w:t>
          </w:r>
        </w:p>
      </w:sdtContent>
    </w:sdt>
    <w:permStart w:edGrp="everyone" w:id="1295087245"/>
    <w:p w:rsidR="001209C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1209C5">
        <w:t xml:space="preserve">On page </w:t>
      </w:r>
      <w:r w:rsidR="00A34400">
        <w:t>43, line 1 of the amendment, after "(a)" insert "To access the medical marijuana registry for any reason not authorized under section 20 of this act;</w:t>
      </w:r>
    </w:p>
    <w:p w:rsidR="00A34400" w:rsidP="00A34400" w:rsidRDefault="00A34400">
      <w:pPr>
        <w:pStyle w:val="RCWSLText"/>
      </w:pPr>
      <w:r>
        <w:tab/>
        <w:t xml:space="preserve">(b) To disclose any information </w:t>
      </w:r>
      <w:r>
        <w:t>received from the medical marijuana registry in violation of section 20 of this act</w:t>
      </w:r>
      <w:r>
        <w:t xml:space="preserve"> including, but not limited to, qualifying patient or designated provider names, addresses, or amount of marijuana for which they are authorized; </w:t>
      </w:r>
    </w:p>
    <w:p w:rsidR="00A34400" w:rsidP="00A34400" w:rsidRDefault="00A34400">
      <w:pPr>
        <w:pStyle w:val="RCWSLText"/>
      </w:pPr>
      <w:r>
        <w:tab/>
        <w:t>(c)"</w:t>
      </w:r>
    </w:p>
    <w:p w:rsidR="00A34400" w:rsidP="00A34400" w:rsidRDefault="00A34400">
      <w:pPr>
        <w:pStyle w:val="RCWSLText"/>
      </w:pPr>
    </w:p>
    <w:p w:rsidRPr="00A34400" w:rsidR="00A34400" w:rsidP="00A34400" w:rsidRDefault="00A34400">
      <w:pPr>
        <w:pStyle w:val="RCWSLText"/>
      </w:pPr>
      <w:r>
        <w:tab/>
      </w:r>
      <w:proofErr w:type="spellStart"/>
      <w:r>
        <w:t>Reletter</w:t>
      </w:r>
      <w:proofErr w:type="spellEnd"/>
      <w:r>
        <w:t xml:space="preserve"> the remaining subsection consecutively and correct any internal references accordingly. </w:t>
      </w:r>
      <w:bookmarkStart w:name="_GoBack" w:id="1"/>
      <w:bookmarkEnd w:id="1"/>
    </w:p>
    <w:permEnd w:id="1295087245"/>
    <w:p w:rsidR="00ED2EEB" w:rsidP="001209C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9349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09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09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4400">
                  <w:t xml:space="preserve">Any person who accesses the medical marijuana registry unlawfully or who unlawfully discloses information received after accessing the registry is subject to a class C felony.  </w:t>
                </w:r>
              </w:p>
              <w:p w:rsidRPr="007D1589" w:rsidR="001B4E53" w:rsidP="001209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934982"/>
    </w:tbl>
    <w:p w:rsidR="00DF5D0E" w:rsidP="001209C5" w:rsidRDefault="00DF5D0E">
      <w:pPr>
        <w:pStyle w:val="BillEnd"/>
        <w:suppressLineNumbers/>
      </w:pPr>
    </w:p>
    <w:p w:rsidR="00DF5D0E" w:rsidP="001209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09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C5" w:rsidRDefault="001209C5" w:rsidP="00DF5D0E">
      <w:r>
        <w:separator/>
      </w:r>
    </w:p>
  </w:endnote>
  <w:endnote w:type="continuationSeparator" w:id="0">
    <w:p w:rsidR="001209C5" w:rsidRDefault="001209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E2EB3">
        <w:t>5887-S3 AMS BENT BUCK 629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209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E2EB3">
        <w:t>5887-S3 AMS BENT BUCK 629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2E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C5" w:rsidRDefault="001209C5" w:rsidP="00DF5D0E">
      <w:r>
        <w:separator/>
      </w:r>
    </w:p>
  </w:footnote>
  <w:footnote w:type="continuationSeparator" w:id="0">
    <w:p w:rsidR="001209C5" w:rsidRDefault="001209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09C5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2EB3"/>
    <w:rsid w:val="006F7027"/>
    <w:rsid w:val="007049E4"/>
    <w:rsid w:val="0072335D"/>
    <w:rsid w:val="0072541D"/>
    <w:rsid w:val="00757317"/>
    <w:rsid w:val="007769AF"/>
    <w:rsid w:val="007D1589"/>
    <w:rsid w:val="007D35D4"/>
    <w:rsid w:val="007F74C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440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470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</BillDocName>
  <AmendType>AMS</AmendType>
  <SponsorAcronym>BENT</SponsorAcronym>
  <DrafterAcronym>BUCK</DrafterAcronym>
  <DraftNumber>629</DraftNumber>
  <ReferenceNumber>3SSB 5887</ReferenceNumber>
  <Floor>S AMD TO S-4972.3</Floor>
  <AmendmentNumber> 675</AmendmentNumber>
  <Sponsors>By Senator Benton</Sponsors>
  <FloorAction>ADOPTED 03/08/2014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184</Words>
  <Characters>696</Characters>
  <Application>Microsoft Office Word</Application>
  <DocSecurity>8</DocSecurity>
  <Lines>116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 AMS BENT BUCK 629</dc:title>
  <dc:creator>Kathleen Buchli</dc:creator>
  <cp:lastModifiedBy>Kathleen Buchli</cp:lastModifiedBy>
  <cp:revision>3</cp:revision>
  <cp:lastPrinted>2014-03-07T01:14:00Z</cp:lastPrinted>
  <dcterms:created xsi:type="dcterms:W3CDTF">2014-03-07T01:07:00Z</dcterms:created>
  <dcterms:modified xsi:type="dcterms:W3CDTF">2014-03-07T01:14:00Z</dcterms:modified>
</cp:coreProperties>
</file>