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A0C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7CEC">
            <w:t>6022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7CE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7CEC">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7CEC">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7CEC">
            <w:t>042</w:t>
          </w:r>
        </w:sdtContent>
      </w:sdt>
    </w:p>
    <w:p w:rsidR="00DF5D0E" w:rsidP="00B73E0A" w:rsidRDefault="00AA1230">
      <w:pPr>
        <w:pStyle w:val="OfferedBy"/>
        <w:spacing w:after="120"/>
      </w:pPr>
      <w:r>
        <w:tab/>
      </w:r>
      <w:r>
        <w:tab/>
      </w:r>
      <w:r>
        <w:tab/>
      </w:r>
    </w:p>
    <w:p w:rsidR="00DF5D0E" w:rsidRDefault="00AA0C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7CEC">
            <w:rPr>
              <w:b/>
              <w:u w:val="single"/>
            </w:rPr>
            <w:t>SB 6022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67CEC" w:rsidR="00267CE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46A0F">
            <w:rPr>
              <w:b/>
            </w:rPr>
            <w:t xml:space="preserve"> 418</w:t>
          </w:r>
        </w:sdtContent>
      </w:sdt>
    </w:p>
    <w:p w:rsidR="00DF5D0E" w:rsidP="00605C39" w:rsidRDefault="00AA0C3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7CEC">
            <w:t>By Senators Conway, Hasegawa, Darneille, Keiser, Fraser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67CEC">
          <w:pPr>
            <w:spacing w:line="408" w:lineRule="exact"/>
            <w:jc w:val="right"/>
            <w:rPr>
              <w:b/>
              <w:bCs/>
            </w:rPr>
          </w:pPr>
          <w:r>
            <w:rPr>
              <w:b/>
              <w:bCs/>
            </w:rPr>
            <w:t xml:space="preserve">RULED BEYOND SCOPE 02/13/2014</w:t>
          </w:r>
        </w:p>
      </w:sdtContent>
    </w:sdt>
    <w:permStart w:edGrp="everyone" w:id="409029957"/>
    <w:p w:rsidR="006F6D15" w:rsidP="006F6D15" w:rsidRDefault="00AB682C">
      <w:pPr>
        <w:pStyle w:val="BegSec-New"/>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67CEC">
        <w:t xml:space="preserve">On page </w:t>
      </w:r>
      <w:r w:rsidR="00AA0C39">
        <w:t>3</w:t>
      </w:r>
      <w:bookmarkStart w:name="_GoBack" w:id="1"/>
      <w:bookmarkEnd w:id="1"/>
      <w:r w:rsidR="00267CEC">
        <w:t xml:space="preserve">, </w:t>
      </w:r>
      <w:r w:rsidR="006F6D15">
        <w:t>after line 7,</w:t>
      </w:r>
      <w:r w:rsidR="00267CEC">
        <w:t xml:space="preserve"> insert </w:t>
      </w:r>
      <w:r w:rsidR="006F6D15">
        <w:t>the following:</w:t>
      </w:r>
    </w:p>
    <w:p w:rsidR="006F6D15" w:rsidP="006F6D15" w:rsidRDefault="006F6D15">
      <w:pPr>
        <w:pStyle w:val="BegSec-New"/>
      </w:pPr>
      <w:proofErr w:type="gramStart"/>
      <w:r>
        <w:rPr>
          <w:u w:val="single"/>
        </w:rPr>
        <w:t>"</w:t>
      </w:r>
      <w:r>
        <w:rPr>
          <w:u w:val="single"/>
        </w:rPr>
        <w:t>NEW SECTION.</w:t>
      </w:r>
      <w:proofErr w:type="gramEnd"/>
      <w:r>
        <w:rPr>
          <w:b/>
        </w:rPr>
        <w:t xml:space="preserve">  Sec. </w:t>
      </w:r>
      <w:r>
        <w:rPr>
          <w:b/>
        </w:rPr>
        <w:fldChar w:fldCharType="begin"/>
      </w:r>
      <w:r>
        <w:rPr>
          <w:b/>
        </w:rPr>
        <w:instrText xml:space="preserve"> LISTNUM  LegalDefault \s 2 </w:instrText>
      </w:r>
      <w:r>
        <w:rPr>
          <w:b/>
        </w:rPr>
        <w:fldChar w:fldCharType="end"/>
      </w:r>
      <w:r>
        <w:rPr>
          <w:b/>
        </w:rPr>
        <w:t xml:space="preserve">  </w:t>
      </w:r>
      <w:r>
        <w:t>A new section is added to chapter 41.56 RCW to read as follows:</w:t>
      </w:r>
    </w:p>
    <w:p w:rsidR="006F6D15" w:rsidP="006F6D15" w:rsidRDefault="006F6D15">
      <w:pPr>
        <w:pStyle w:val="RCWSLText"/>
      </w:pPr>
      <w:r>
        <w:tab/>
        <w:t>(1) In addition to the entities listed in RCW 41.56.020, this chapter applies to the state with respect to employees working for western state hospital and eastern state hospital.</w:t>
      </w:r>
    </w:p>
    <w:p w:rsidR="006F6D15" w:rsidP="006F6D15" w:rsidRDefault="006F6D15">
      <w:pPr>
        <w:pStyle w:val="RCWSLText"/>
      </w:pPr>
      <w:r>
        <w:tab/>
        <w:t>(2) This chapter governs the collective bargaining relationship between the state and employees working for western state hospital and eastern state hospital, except as follows:</w:t>
      </w:r>
    </w:p>
    <w:p w:rsidR="006F6D15" w:rsidP="006F6D15" w:rsidRDefault="006F6D15">
      <w:pPr>
        <w:pStyle w:val="RCWSLText"/>
      </w:pPr>
      <w:r>
        <w:tab/>
        <w:t>(a) The state shall be represented by the governor or the governor's designee who is appointed under chapter 41.80 RCW, and costs of the negotiations under this section shall be reimbursed as provided in RCW 41.80.140.</w:t>
      </w:r>
    </w:p>
    <w:p w:rsidR="006F6D15" w:rsidP="006F6D15" w:rsidRDefault="006F6D15">
      <w:pPr>
        <w:pStyle w:val="RCWSLText"/>
      </w:pPr>
      <w:r>
        <w:tab/>
        <w:t>(b)(</w:t>
      </w:r>
      <w:proofErr w:type="spellStart"/>
      <w:r>
        <w:t>i</w:t>
      </w:r>
      <w:proofErr w:type="spellEnd"/>
      <w:r>
        <w:t>) The following bargaining units of employees working for western state hospital and eastern state hospital shall be considered appropriate units under this chapter as of the effective date of this section, but there may be proceedings concerning certification and unit clarification under this chapter thereafter:</w:t>
      </w:r>
    </w:p>
    <w:p w:rsidR="006F6D15" w:rsidP="006F6D15" w:rsidRDefault="006F6D15">
      <w:pPr>
        <w:pStyle w:val="RCWSLText"/>
      </w:pPr>
      <w:r>
        <w:tab/>
        <w:t xml:space="preserve">(A) All nonsupervisory classified employees of the state working for western state hospital in the psychiatric treatment and recovery center, the </w:t>
      </w:r>
      <w:proofErr w:type="spellStart"/>
      <w:r>
        <w:t>habilitative</w:t>
      </w:r>
      <w:proofErr w:type="spellEnd"/>
      <w:r>
        <w:t xml:space="preserve"> mental health unit, and at eastern state hospital in the adult psychiatric unit, forensic services unit, and </w:t>
      </w:r>
      <w:proofErr w:type="spellStart"/>
      <w:r>
        <w:t>geropsychiatric</w:t>
      </w:r>
      <w:proofErr w:type="spellEnd"/>
      <w:r>
        <w:t xml:space="preserve"> unit, excluding persons exempt from the coverage of chapter 41.06 RCW, employees in the Washington management service, confidential employees, supervisors, institutions employees in </w:t>
      </w:r>
      <w:r>
        <w:lastRenderedPageBreak/>
        <w:t>historically excluded groups that have not been modified by subsequent orders of the public employment relations commission, and all other employees of the state;</w:t>
      </w:r>
    </w:p>
    <w:p w:rsidR="006F6D15" w:rsidP="006F6D15" w:rsidRDefault="006F6D15">
      <w:pPr>
        <w:pStyle w:val="RCWSLText"/>
      </w:pPr>
      <w:r>
        <w:tab/>
        <w:t xml:space="preserve">(B) All supervisory classified employees of the state working for western state hospital in the psychiatric treatment and recovery center, the </w:t>
      </w:r>
      <w:proofErr w:type="spellStart"/>
      <w:r>
        <w:t>habilitative</w:t>
      </w:r>
      <w:proofErr w:type="spellEnd"/>
      <w:r>
        <w:t xml:space="preserve"> mental health unit, and at eastern state hospital in the adult psychiatric unit, forensic services unit, and </w:t>
      </w:r>
      <w:proofErr w:type="spellStart"/>
      <w:r>
        <w:t>geropsychiatric</w:t>
      </w:r>
      <w:proofErr w:type="spellEnd"/>
      <w:r>
        <w:t xml:space="preserve"> unit, excluding persons exempt from the coverage of chapter 41.06 RCW, employees in the Washington management services, confidential employees, nonsupervisory employees, institutions employees in historically excluded groups that have not been modified by subsequent orders, and all other employees of the state.</w:t>
      </w:r>
    </w:p>
    <w:p w:rsidR="006F6D15" w:rsidP="006F6D15" w:rsidRDefault="006F6D15">
      <w:pPr>
        <w:pStyle w:val="RCWSLText"/>
      </w:pPr>
      <w:r>
        <w:tab/>
        <w:t>(ii) This act does not preclude either party from seeking to clarify the scope of any bargaining unit pursuant to RCW 41.56.060.</w:t>
      </w:r>
    </w:p>
    <w:p w:rsidR="006F6D15" w:rsidP="006F6D15" w:rsidRDefault="006F6D15">
      <w:pPr>
        <w:pStyle w:val="RCWSLText"/>
      </w:pPr>
      <w:r>
        <w:tab/>
        <w:t>(c) The exclusive bargaining representatives recognized under chapter 41.80 RCW as representing the bargaining units of employees working for western state hospital and eastern state hospital shall be the exclusive bargaining representatives recognized under this chapter as representing the bargaining units of employees working for western state hospital and eastern state hospital without the necessity of an election as of the effective date of this section, but there may be proceedings concerning representation under this chapter thereafter.</w:t>
      </w:r>
    </w:p>
    <w:p w:rsidR="006F6D15" w:rsidP="006F6D15" w:rsidRDefault="006F6D15">
      <w:pPr>
        <w:pStyle w:val="RCWSLText"/>
      </w:pPr>
      <w:r>
        <w:tab/>
        <w:t>(d) If an exclusive bargaining representative represents more than one bargaining unit, the exclusive bargaining representative shall negotiate with the governor or the governor's designee one master collective bargaining agreement on behalf of all the employees in bargaining units that the exclusive bargaining representative represents.</w:t>
      </w:r>
    </w:p>
    <w:p w:rsidR="006F6D15" w:rsidP="006F6D15" w:rsidRDefault="006F6D15">
      <w:pPr>
        <w:pStyle w:val="RCWSLText"/>
      </w:pPr>
      <w:r>
        <w:t xml:space="preserve"> </w:t>
      </w:r>
      <w:r>
        <w:tab/>
        <w:t>(e) Notwithstanding the definition of "collective bargaining" in RCW 41.56.030(4), the scope of collective bargaining for employees working for western state hospital and eastern state hospital:  (</w:t>
      </w:r>
      <w:proofErr w:type="spellStart"/>
      <w:r>
        <w:t>i</w:t>
      </w:r>
      <w:proofErr w:type="spellEnd"/>
      <w:r>
        <w:t xml:space="preserve">) Includes terms and conditions of employment relevant to employee safety, such as staffing levels with a direct relationship to employee workload and safety; (ii) excludes matters pertaining to management </w:t>
      </w:r>
      <w:r>
        <w:lastRenderedPageBreak/>
        <w:t>rights established in RCW 41.80.040, such as the employer's budget, the size of the agency workforce, and the right to direct and supervise employees; and (iii) is otherwise the same as the scope of collective bargaining described in RCW 41.80.020.</w:t>
      </w:r>
    </w:p>
    <w:p w:rsidR="006F6D15" w:rsidP="006F6D15" w:rsidRDefault="006F6D15">
      <w:pPr>
        <w:pStyle w:val="RCWSLText"/>
      </w:pPr>
      <w:r>
        <w:tab/>
        <w:t>(f)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rsidR="006F6D15" w:rsidP="006F6D15" w:rsidRDefault="006F6D15">
      <w:pPr>
        <w:pStyle w:val="RCWSLText"/>
      </w:pPr>
      <w:r>
        <w:tab/>
        <w:t>(3)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rsidR="006F6D15" w:rsidP="006F6D15" w:rsidRDefault="006F6D15">
      <w:pPr>
        <w:pStyle w:val="RCWSLText"/>
      </w:pPr>
      <w:r>
        <w:tab/>
        <w:t>(4) The governor shall submit a request for funds necessary to implement the compensation and fringe benefit provisions in the collective bargaining agreement or for legislation necessary to implement the agreement.  Requests for funds necessary to implement the compensation and fringe benefit provisions of bargaining agreements shall not be submitted to the legislature by the governor unless such requests:</w:t>
      </w:r>
    </w:p>
    <w:p w:rsidR="006F6D15" w:rsidP="006F6D15" w:rsidRDefault="006F6D15">
      <w:pPr>
        <w:pStyle w:val="RCWSLText"/>
      </w:pPr>
      <w:r>
        <w:tab/>
        <w:t>(a) Have been submitted to the director of financial management by October 1st before the legislative session at which the requests are to be considered; and</w:t>
      </w:r>
    </w:p>
    <w:p w:rsidR="006F6D15" w:rsidP="006F6D15" w:rsidRDefault="006F6D15">
      <w:pPr>
        <w:pStyle w:val="RCWSLText"/>
      </w:pPr>
      <w:r>
        <w:tab/>
        <w:t>(b) Have been certified by the director of financial management as being feasible financially for the state or reflects the decision of an arbitration panel reached under section 2 of this act.</w:t>
      </w:r>
    </w:p>
    <w:p w:rsidR="006F6D15" w:rsidP="006F6D15" w:rsidRDefault="006F6D1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41.56 RCW to read as follows:</w:t>
      </w:r>
    </w:p>
    <w:p w:rsidR="006F6D15" w:rsidP="006F6D15" w:rsidRDefault="006F6D15">
      <w:pPr>
        <w:pStyle w:val="RCWSLText"/>
      </w:pPr>
      <w:r>
        <w:lastRenderedPageBreak/>
        <w:tab/>
        <w:t>In addition to the classes of employees listed in RCW 41.56.030(13), the provisions of RCW 41.56.430 through 41.56.452 and 41.56.470, 41.56.480, and 41.56.490 also apply to the employees of the state working for western state hospital and eastern state hospital as provided in this section, subject to the following:</w:t>
      </w:r>
    </w:p>
    <w:p w:rsidR="006F6D15" w:rsidP="006F6D15" w:rsidRDefault="006F6D15">
      <w:pPr>
        <w:pStyle w:val="RCWSLText"/>
      </w:pPr>
      <w:r>
        <w:tab/>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w:t>
      </w:r>
      <w:r>
        <w:lastRenderedPageBreak/>
        <w:t>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rsidR="006F6D15" w:rsidP="006F6D15" w:rsidRDefault="006F6D15">
      <w:pPr>
        <w:pStyle w:val="RCWSLText"/>
      </w:pPr>
      <w:r>
        <w:tab/>
        <w:t>(2) The mediator or arbitration panel may consider only matters that are subject to bargaining under section 1(2</w:t>
      </w:r>
      <w:proofErr w:type="gramStart"/>
      <w:r>
        <w:t>)(</w:t>
      </w:r>
      <w:proofErr w:type="gramEnd"/>
      <w:r>
        <w:t>e)(</w:t>
      </w:r>
      <w:proofErr w:type="spellStart"/>
      <w:r>
        <w:t>i</w:t>
      </w:r>
      <w:proofErr w:type="spellEnd"/>
      <w:r>
        <w:t>) of this act, and may not consider matters that are subject to bargaining under section 1(2)(e)(iii) of this act, the number of names to be certified for vacancies, promotional preferences, and the dollar amount expended on behalf of each employee for health care benefits.</w:t>
      </w:r>
    </w:p>
    <w:p w:rsidR="006F6D15" w:rsidP="006F6D15" w:rsidRDefault="006F6D15">
      <w:pPr>
        <w:pStyle w:val="RCWSLText"/>
      </w:pPr>
      <w:r>
        <w:tab/>
        <w:t>(3) The decision of an arbitration panel is not binding on the legislature and, if the legislature does not approve the funds necessary to implement the compensation and fringe benefit provisions in an arbitrated collective bargaining agreement, is not binding on the state or western state hospital and eastern state hospital.</w:t>
      </w:r>
    </w:p>
    <w:p w:rsidR="006F6D15" w:rsidP="006F6D15" w:rsidRDefault="006F6D15">
      <w:pPr>
        <w:pStyle w:val="RCWSLText"/>
      </w:pPr>
      <w:r>
        <w:tab/>
        <w:t>(4) In making its determination, the arbitration panel shall be mindful of the legislative purpose enumerated in RCW 41.56.430 and, as additional standards or guidelines to aid it in reaching a decision, shall take into consideration the following factors:</w:t>
      </w:r>
    </w:p>
    <w:p w:rsidR="006F6D15" w:rsidP="006F6D15" w:rsidRDefault="006F6D15">
      <w:pPr>
        <w:pStyle w:val="RCWSLText"/>
      </w:pPr>
      <w:r>
        <w:tab/>
        <w:t>(a) The financial ability of the department to pay for the provisions of a collective bargaining agreement;</w:t>
      </w:r>
    </w:p>
    <w:p w:rsidR="006F6D15" w:rsidP="006F6D15" w:rsidRDefault="006F6D15">
      <w:pPr>
        <w:pStyle w:val="RCWSLText"/>
      </w:pPr>
      <w:r>
        <w:tab/>
        <w:t>(b) The constitutional and statutory authority of the employer;</w:t>
      </w:r>
    </w:p>
    <w:p w:rsidR="006F6D15" w:rsidP="006F6D15" w:rsidRDefault="006F6D15">
      <w:pPr>
        <w:pStyle w:val="RCWSLText"/>
      </w:pPr>
      <w:r>
        <w:tab/>
        <w:t>(c) Stipulations of the parties;</w:t>
      </w:r>
    </w:p>
    <w:p w:rsidR="006F6D15" w:rsidP="006F6D15" w:rsidRDefault="006F6D15">
      <w:pPr>
        <w:pStyle w:val="RCWSLText"/>
      </w:pPr>
      <w:r>
        <w:tab/>
        <w:t>(d) Comparison of the terms and conditions of employment relevant to employee safety of personnel involved in the proceedings with the terms and conditions of employment relevant to employee safety of like personnel of like employers of similar size on the west coast of the United States;</w:t>
      </w:r>
    </w:p>
    <w:p w:rsidR="006F6D15" w:rsidP="006F6D15" w:rsidRDefault="006F6D15">
      <w:pPr>
        <w:pStyle w:val="RCWSLText"/>
      </w:pPr>
      <w:r>
        <w:tab/>
        <w:t>(e) Changes in any of the factors listed in this subsection during the pendency of the proceedings; and</w:t>
      </w:r>
    </w:p>
    <w:p w:rsidR="006F6D15" w:rsidP="006F6D15" w:rsidRDefault="006F6D15">
      <w:pPr>
        <w:pStyle w:val="RCWSLText"/>
      </w:pPr>
      <w:r>
        <w:lastRenderedPageBreak/>
        <w:tab/>
        <w:t>(f) Such other factors, not confined to those listed in this subsection, which are normally or traditionally taken into consideration in the determination of matters that are subject to bargaining under section 1(2)(e)(</w:t>
      </w:r>
      <w:proofErr w:type="spellStart"/>
      <w:r>
        <w:t>i</w:t>
      </w:r>
      <w:proofErr w:type="spellEnd"/>
      <w:r>
        <w:t>) of this act and mediation or arbitration under this section.</w:t>
      </w:r>
    </w:p>
    <w:p w:rsidR="006F6D15" w:rsidP="006F6D15" w:rsidRDefault="006F6D15">
      <w:pPr>
        <w:pStyle w:val="BegSec-Amd"/>
      </w:pPr>
      <w:proofErr w:type="gramStart"/>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41.80.020 and 2013 2nd </w:t>
      </w:r>
      <w:proofErr w:type="spellStart"/>
      <w:r>
        <w:t>sp.s</w:t>
      </w:r>
      <w:proofErr w:type="spellEnd"/>
      <w:r>
        <w:t>.</w:t>
      </w:r>
      <w:proofErr w:type="gramEnd"/>
      <w:r>
        <w:t xml:space="preserve"> </w:t>
      </w:r>
      <w:proofErr w:type="gramStart"/>
      <w:r>
        <w:t>c</w:t>
      </w:r>
      <w:proofErr w:type="gramEnd"/>
      <w:r>
        <w:t xml:space="preserve"> 4 s 972 are each amended to read as follows:</w:t>
      </w:r>
    </w:p>
    <w:p w:rsidR="006F6D15" w:rsidP="006F6D15" w:rsidRDefault="006F6D15">
      <w:pPr>
        <w:pStyle w:val="RCWSLText"/>
      </w:pPr>
      <w:r>
        <w:tab/>
        <w:t>(1) Except as otherwise provided in this chapter, the matters subject to bargaining include wages, hours, and other terms and conditions of employment, and the negotiation of any question arising under a collective bargaining agreement.</w:t>
      </w:r>
    </w:p>
    <w:p w:rsidR="006F6D15" w:rsidP="006F6D15" w:rsidRDefault="006F6D15">
      <w:pPr>
        <w:pStyle w:val="RCWSLText"/>
      </w:pPr>
      <w:r>
        <w:tab/>
        <w:t>(2) The employer is not required to bargain over matters pertaining to:</w:t>
      </w:r>
    </w:p>
    <w:p w:rsidR="006F6D15" w:rsidP="006F6D15" w:rsidRDefault="006F6D15">
      <w:pPr>
        <w:pStyle w:val="RCWSLText"/>
      </w:pPr>
      <w:r>
        <w:tab/>
        <w:t>(a) Health care benefits or other employee insurance benefits, except as required in subsection (3) of this section;</w:t>
      </w:r>
    </w:p>
    <w:p w:rsidR="006F6D15" w:rsidP="006F6D15" w:rsidRDefault="006F6D15">
      <w:pPr>
        <w:pStyle w:val="RCWSLText"/>
      </w:pPr>
      <w:r>
        <w:tab/>
        <w:t>(b) Any retirement system or retirement benefit; or</w:t>
      </w:r>
    </w:p>
    <w:p w:rsidR="006F6D15" w:rsidP="006F6D15" w:rsidRDefault="006F6D15">
      <w:pPr>
        <w:pStyle w:val="RCWSLText"/>
      </w:pPr>
      <w:r>
        <w:tab/>
        <w:t>(c) Rules of the human resources director, the director of enterprise services, or the Washington personnel resources board adopted under RCW 41.06.157.</w:t>
      </w:r>
    </w:p>
    <w:p w:rsidR="006F6D15" w:rsidP="006F6D15" w:rsidRDefault="006F6D15">
      <w:pPr>
        <w:pStyle w:val="RCWSLText"/>
      </w:pPr>
      <w:r>
        <w:tab/>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and all the exclusive bargaining representatives subject to section 1 of this act</w:t>
      </w:r>
      <w: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w:t>
      </w:r>
      <w:r>
        <w:lastRenderedPageBreak/>
        <w:t>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noBreakHyphen/>
        <w:t>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rsidR="006F6D15" w:rsidP="006F6D15" w:rsidRDefault="006F6D15">
      <w:pPr>
        <w:pStyle w:val="RCWSLText"/>
      </w:pPr>
      <w:r>
        <w:tab/>
        <w:t>(4)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rsidR="006F6D15" w:rsidP="006F6D15" w:rsidRDefault="006F6D15">
      <w:pPr>
        <w:pStyle w:val="RCWSLText"/>
      </w:pPr>
      <w:r>
        <w:tab/>
        <w:t>(5) The employer and the exclusive bargaining representative shall not bargain over matters pertaining to management rights established in RCW 41.80.040.</w:t>
      </w:r>
    </w:p>
    <w:p w:rsidR="006F6D15" w:rsidP="006F6D15" w:rsidRDefault="006F6D15">
      <w:pPr>
        <w:pStyle w:val="RCWSLText"/>
      </w:pPr>
      <w:r>
        <w:tab/>
        <w:t>(6)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rsidR="006F6D15" w:rsidP="006F6D15" w:rsidRDefault="006F6D15">
      <w:pPr>
        <w:pStyle w:val="RCWSLText"/>
      </w:pPr>
      <w:r>
        <w:tab/>
        <w:t>(7) This section does not prohibit bargaining that affects contracts authorized by RCW 41.06.142.</w:t>
      </w:r>
    </w:p>
    <w:p w:rsidR="006F6D15" w:rsidP="006F6D15" w:rsidRDefault="006F6D1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41.56 RCW to read as follows:</w:t>
      </w:r>
    </w:p>
    <w:p w:rsidR="006F6D15" w:rsidP="006F6D15" w:rsidRDefault="006F6D15">
      <w:pPr>
        <w:pStyle w:val="RCWSLText"/>
      </w:pPr>
      <w:r>
        <w:tab/>
        <w:t xml:space="preserve">(1) Collective bargaining negotiations between the state and bargaining units of employees working for western state hospital and eastern state hospital under this chapter shall commence no later than </w:t>
      </w:r>
      <w:r>
        <w:lastRenderedPageBreak/>
        <w:t>July 1, 2014.  A collective bargaining agreement between the state and any bargaining unit of employees working for western state hospital and eastern state hospital entered into under this chapter shall not be effective prior to July 1, 2015.</w:t>
      </w:r>
    </w:p>
    <w:p w:rsidR="006F6D15" w:rsidP="006F6D15" w:rsidRDefault="006F6D15">
      <w:pPr>
        <w:pStyle w:val="RCWSLText"/>
      </w:pPr>
      <w:r>
        <w:tab/>
        <w:t>(2) Any collective bargaining agreement between the state and any bargaining unit of employees working for western state hospital and eastern state hospital entered into under chapter 41.80 RCW before July 1, 2014, that expires after July 1, 2014, shall, unless a superseding agreement complying with this chapter is negotiated by the parties, remain in full force during its duration, but the agreement may not be renewed or extended beyond July 1, 2015, or until superseded by a collective bargaining agreement entered into under this chapter, whichever is later.</w:t>
      </w:r>
    </w:p>
    <w:p w:rsidR="006F6D15" w:rsidP="006F6D15" w:rsidRDefault="006F6D15">
      <w:pPr>
        <w:pStyle w:val="RCWSLText"/>
      </w:pPr>
      <w:r>
        <w:tab/>
        <w:t>(3) The duration of any collective bargaining agreement between the state and bargaining units of employees working for western state hospital and eastern state hospital under this chapter shall not exceed one fiscal biennium.</w:t>
      </w:r>
      <w:r>
        <w:t>"</w:t>
      </w:r>
    </w:p>
    <w:p w:rsidR="00267CEC" w:rsidP="00C8108C" w:rsidRDefault="00267CEC">
      <w:pPr>
        <w:pStyle w:val="Page"/>
      </w:pPr>
    </w:p>
    <w:p w:rsidR="00267CEC" w:rsidP="00267CEC" w:rsidRDefault="00267CEC">
      <w:pPr>
        <w:suppressLineNumbers/>
        <w:rPr>
          <w:spacing w:val="-3"/>
        </w:rPr>
      </w:pPr>
    </w:p>
    <w:p w:rsidR="00267CEC" w:rsidP="00267CEC" w:rsidRDefault="00267CEC">
      <w:pPr>
        <w:suppressLineNumbers/>
        <w:rPr>
          <w:spacing w:val="-3"/>
        </w:rPr>
      </w:pPr>
      <w:r>
        <w:rPr>
          <w:spacing w:val="-3"/>
        </w:rPr>
        <w:tab/>
        <w:t>Renumber the remaining sections consecutively and correct any internal references accordingly.</w:t>
      </w:r>
    </w:p>
    <w:p w:rsidR="00267CEC" w:rsidP="00267CEC" w:rsidRDefault="00267CEC">
      <w:pPr>
        <w:suppressLineNumbers/>
        <w:rPr>
          <w:spacing w:val="-3"/>
        </w:rPr>
      </w:pPr>
    </w:p>
    <w:p w:rsidR="00267CEC" w:rsidP="00267CEC" w:rsidRDefault="00267CEC">
      <w:pPr>
        <w:suppressLineNumbers/>
        <w:rPr>
          <w:spacing w:val="-3"/>
        </w:rPr>
      </w:pPr>
    </w:p>
    <w:permEnd w:id="409029957"/>
    <w:p w:rsidR="00267CEC" w:rsidP="00267CEC" w:rsidRDefault="00267CEC">
      <w:pPr>
        <w:suppressLineNumbers/>
        <w:spacing w:line="408" w:lineRule="exact"/>
      </w:pPr>
      <w:sdt>
        <w:sdtPr>
          <w:rPr>
            <w:b/>
            <w:u w:val="single"/>
          </w:rPr>
          <w:alias w:val="ReferenceNumber"/>
          <w:tag w:val="ReferenceNumber"/>
          <w:id w:val="-552770849"/>
          <w:placeholder>
            <w:docPart w:val="33EC3F635C5A4F8FA67DBBCB5571B4AE"/>
          </w:placeholder>
          <w:dataBinding w:xpath="/Amendment[1]/ReferenceNumber[1]" w:storeItemID="{B0F9304C-FCEE-4ACD-9B3F-481A4DFF630A}"/>
          <w:text/>
        </w:sdtPr>
        <w:sdtContent>
          <w:r>
            <w:rPr>
              <w:b/>
              <w:u w:val="single"/>
            </w:rPr>
            <w:t>SB 6022</w:t>
          </w:r>
        </w:sdtContent>
      </w:sdt>
      <w:r w:rsidRPr="00267CEC">
        <w:t xml:space="preserve"> </w:t>
      </w:r>
      <w:sdt>
        <w:sdtPr>
          <w:alias w:val="Floor"/>
          <w:tag w:val="Floor"/>
          <w:id w:val="781542209"/>
          <w:placeholder>
            <w:docPart w:val="CDAF20408FC645B6926E4C28BA577165"/>
          </w:placeholder>
          <w:dataBinding w:xpath="/Amendment[1]/Floor[1]" w:storeItemID="{B0F9304C-FCEE-4ACD-9B3F-481A4DFF630A}"/>
          <w:text/>
        </w:sdtPr>
        <w:sdtContent>
          <w:r w:rsidRPr="00267CEC">
            <w:t>S AMD</w:t>
          </w:r>
        </w:sdtContent>
      </w:sdt>
    </w:p>
    <w:p w:rsidR="00267CEC" w:rsidP="00267CEC" w:rsidRDefault="00267CEC">
      <w:pPr>
        <w:suppressLineNumbers/>
        <w:spacing w:line="408" w:lineRule="exact"/>
        <w:rPr>
          <w:spacing w:val="-3"/>
        </w:rPr>
      </w:pPr>
      <w:r>
        <w:rPr>
          <w:spacing w:val="-3"/>
        </w:rPr>
        <w:tab/>
        <w:t>By Senator Conway</w:t>
      </w:r>
    </w:p>
    <w:p w:rsidR="00267CEC" w:rsidP="00267CEC" w:rsidRDefault="00267CEC">
      <w:pPr>
        <w:suppressLineNumbers/>
        <w:spacing w:line="408" w:lineRule="exact"/>
        <w:rPr>
          <w:spacing w:val="-3"/>
        </w:rPr>
      </w:pPr>
    </w:p>
    <w:p w:rsidRPr="00267CEC" w:rsidR="00267CEC" w:rsidP="00267CEC" w:rsidRDefault="00267CEC">
      <w:pPr>
        <w:suppressLineNumbers/>
        <w:rPr>
          <w:spacing w:val="-3"/>
        </w:rPr>
      </w:pPr>
      <w:permStart w:edGrp="everyone" w:id="1413047978"/>
      <w:r>
        <w:rPr>
          <w:spacing w:val="-3"/>
        </w:rPr>
        <w:tab/>
        <w:t>On page 1, line</w:t>
      </w:r>
      <w:r w:rsidR="006F6D15">
        <w:rPr>
          <w:spacing w:val="-3"/>
        </w:rPr>
        <w:t xml:space="preserve"> 2</w:t>
      </w:r>
      <w:r>
        <w:rPr>
          <w:spacing w:val="-3"/>
        </w:rPr>
        <w:t xml:space="preserve"> of the title, after "</w:t>
      </w:r>
      <w:r w:rsidR="006F6D15">
        <w:rPr>
          <w:spacing w:val="-3"/>
        </w:rPr>
        <w:t>RCW 9A.36.031"</w:t>
      </w:r>
      <w:r>
        <w:rPr>
          <w:spacing w:val="-3"/>
        </w:rPr>
        <w:t xml:space="preserve"> insert "</w:t>
      </w:r>
      <w:r w:rsidR="006F6D15">
        <w:rPr>
          <w:spacing w:val="-3"/>
        </w:rPr>
        <w:t xml:space="preserve">, </w:t>
      </w:r>
      <w:r w:rsidR="006F6D15">
        <w:t>a</w:t>
      </w:r>
      <w:r w:rsidR="006F6D15">
        <w:t>nd</w:t>
      </w:r>
      <w:r w:rsidR="006F6D15">
        <w:t xml:space="preserve"> RCW 41.80.020; adding new sections to chapter 41.56 RCW</w:t>
      </w:r>
      <w:r>
        <w:rPr>
          <w:spacing w:val="-3"/>
        </w:rPr>
        <w:t>"</w:t>
      </w:r>
    </w:p>
    <w:permEnd w:id="1413047978"/>
    <w:p w:rsidR="00ED2EEB" w:rsidP="00267C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8312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67CEC" w:rsidRDefault="00D659AC">
                <w:pPr>
                  <w:pStyle w:val="Effect"/>
                  <w:suppressLineNumbers/>
                  <w:shd w:val="clear" w:color="auto" w:fill="auto"/>
                  <w:ind w:left="0" w:firstLine="0"/>
                </w:pPr>
              </w:p>
            </w:tc>
            <w:tc>
              <w:tcPr>
                <w:tcW w:w="9874" w:type="dxa"/>
                <w:shd w:val="clear" w:color="auto" w:fill="FFFFFF" w:themeFill="background1"/>
              </w:tcPr>
              <w:p w:rsidR="00A664BD" w:rsidP="006F6D15" w:rsidRDefault="00A664BD">
                <w:pPr>
                  <w:pStyle w:val="NormalWeb"/>
                </w:pPr>
              </w:p>
              <w:p w:rsidR="00A664BD" w:rsidP="006F6D15" w:rsidRDefault="00A664BD">
                <w:pPr>
                  <w:pStyle w:val="NormalWeb"/>
                </w:pPr>
              </w:p>
              <w:p w:rsidR="00A664BD" w:rsidP="006F6D15" w:rsidRDefault="00A664BD">
                <w:pPr>
                  <w:pStyle w:val="NormalWeb"/>
                </w:pPr>
              </w:p>
              <w:p w:rsidR="00A664BD" w:rsidP="006F6D15" w:rsidRDefault="00A664BD">
                <w:pPr>
                  <w:pStyle w:val="NormalWeb"/>
                </w:pPr>
              </w:p>
              <w:p w:rsidRPr="006F6D15" w:rsidR="006F6D15" w:rsidP="006F6D15" w:rsidRDefault="0096303F">
                <w:pPr>
                  <w:pStyle w:val="NormalWeb"/>
                  <w:rPr>
                    <w:rFonts w:eastAsia="Times New Roman"/>
                  </w:rPr>
                </w:pPr>
                <w:r w:rsidRPr="0096303F">
                  <w:tab/>
                </w:r>
                <w:r w:rsidRPr="0096303F" w:rsidR="001C1B27">
                  <w:rPr>
                    <w:u w:val="single"/>
                  </w:rPr>
                  <w:t>EFFECT:</w:t>
                </w:r>
                <w:r w:rsidRPr="0096303F" w:rsidR="001C1B27">
                  <w:t>   </w:t>
                </w:r>
                <w:r w:rsidRPr="006F6D15" w:rsidR="006F6D15">
                  <w:rPr>
                    <w:rFonts w:eastAsia="Times New Roman"/>
                  </w:rPr>
                  <w:t>The collective bargaining provisions of the Public Employees' Collective Bargaining Act (PECBA), instead of the Personnel System Reform Act (PSRA), are applied to the State of Washington with respect to employees working for Western and Eastern State Hospitals.</w:t>
                </w:r>
              </w:p>
              <w:p w:rsidRPr="006F6D15" w:rsidR="006F6D15" w:rsidP="006F6D15" w:rsidRDefault="006F6D15">
                <w:pPr>
                  <w:rPr>
                    <w:rFonts w:ascii="Times New Roman" w:hAnsi="Times New Roman" w:eastAsia="Times New Roman" w:cs="Times New Roman"/>
                  </w:rPr>
                </w:pPr>
              </w:p>
              <w:p w:rsidRPr="006F6D15" w:rsidR="006F6D15" w:rsidP="006F6D15" w:rsidRDefault="006F6D15">
                <w:pPr>
                  <w:rPr>
                    <w:rFonts w:ascii="Times New Roman" w:hAnsi="Times New Roman" w:eastAsia="Times New Roman" w:cs="Times New Roman"/>
                    <w:color w:val="000000"/>
                  </w:rPr>
                </w:pPr>
                <w:r w:rsidRPr="006F6D15">
                  <w:rPr>
                    <w:rFonts w:ascii="Times New Roman" w:hAnsi="Times New Roman" w:eastAsia="Times New Roman" w:cs="Times New Roman"/>
                    <w:color w:val="000000"/>
                  </w:rPr>
                  <w:t xml:space="preserve">The mediation and binding interest arbitration provisions of the PECBA are also extended to state hospital employees, but only for terms and conditions of employment relevant to employee safety. </w:t>
                </w:r>
              </w:p>
              <w:p w:rsidRPr="006F6D15" w:rsidR="006F6D15" w:rsidP="006F6D15" w:rsidRDefault="006F6D15">
                <w:pPr>
                  <w:rPr>
                    <w:rFonts w:ascii="Times New Roman" w:hAnsi="Times New Roman" w:eastAsia="Times New Roman" w:cs="Times New Roman"/>
                    <w:color w:val="000000"/>
                  </w:rPr>
                </w:pPr>
              </w:p>
              <w:p w:rsidRPr="006F6D15" w:rsidR="006F6D15" w:rsidP="006F6D15" w:rsidRDefault="006F6D15">
                <w:pPr>
                  <w:rPr>
                    <w:rFonts w:ascii="Times New Roman" w:hAnsi="Times New Roman" w:eastAsia="Times New Roman" w:cs="Times New Roman"/>
                    <w:color w:val="000000"/>
                  </w:rPr>
                </w:pPr>
                <w:r w:rsidRPr="006F6D15">
                  <w:rPr>
                    <w:rFonts w:ascii="Times New Roman" w:hAnsi="Times New Roman" w:eastAsia="Times New Roman" w:cs="Times New Roman"/>
                    <w:color w:val="000000"/>
                  </w:rPr>
                  <w:lastRenderedPageBreak/>
                  <w:t>The scope of bargaining includes terms and conditions of employment relevant to employee safety, such as staffing levels with a direct relationship to employee workload and safety. The scope excludes matters pertaining to management rights, such as the employer's budget, the size of the agency's workforce, and the right to direct and supervise employees. The scope is otherwise the same as described in the PSRA, and includes wages, hours, and other terms and conditions of employment</w:t>
                </w:r>
              </w:p>
              <w:p w:rsidRPr="006F6D15" w:rsidR="006F6D15" w:rsidP="006F6D15" w:rsidRDefault="006F6D15">
                <w:pPr>
                  <w:rPr>
                    <w:rFonts w:ascii="Times New Roman" w:hAnsi="Times New Roman" w:eastAsia="Times New Roman" w:cs="Times New Roman"/>
                  </w:rPr>
                </w:pPr>
              </w:p>
              <w:p w:rsidRPr="006F6D15" w:rsidR="006F6D15" w:rsidP="006F6D15" w:rsidRDefault="006F6D15">
                <w:pPr>
                  <w:rPr>
                    <w:rFonts w:ascii="Times New Roman" w:hAnsi="Times New Roman" w:eastAsia="Times New Roman" w:cs="Times New Roman"/>
                  </w:rPr>
                </w:pPr>
                <w:r w:rsidRPr="006F6D15">
                  <w:rPr>
                    <w:rFonts w:ascii="Times New Roman" w:hAnsi="Times New Roman" w:eastAsia="Times New Roman" w:cs="Times New Roman"/>
                    <w:color w:val="000000"/>
                  </w:rPr>
                  <w:t xml:space="preserve">Certain bargaining units are "grandfathered" and considered appropriate units under the PECBA. These bargaining units include: </w:t>
                </w:r>
              </w:p>
              <w:p w:rsidRPr="006F6D15" w:rsidR="006F6D15" w:rsidP="006F6D15" w:rsidRDefault="006F6D15">
                <w:pPr>
                  <w:numPr>
                    <w:ilvl w:val="0"/>
                    <w:numId w:val="11"/>
                  </w:numPr>
                  <w:spacing w:after="200" w:line="276" w:lineRule="auto"/>
                  <w:rPr>
                    <w:rFonts w:ascii="Times New Roman" w:hAnsi="Times New Roman" w:eastAsia="Times New Roman" w:cs="Times New Roman"/>
                    <w:color w:val="000000"/>
                  </w:rPr>
                </w:pPr>
                <w:proofErr w:type="gramStart"/>
                <w:r w:rsidRPr="006F6D15">
                  <w:rPr>
                    <w:rFonts w:ascii="Times New Roman" w:hAnsi="Times New Roman" w:eastAsia="Times New Roman" w:cs="Times New Roman"/>
                    <w:color w:val="000000"/>
                  </w:rPr>
                  <w:t>nonsupervisory</w:t>
                </w:r>
                <w:proofErr w:type="gramEnd"/>
                <w:r w:rsidRPr="006F6D15">
                  <w:rPr>
                    <w:rFonts w:ascii="Times New Roman" w:hAnsi="Times New Roman" w:eastAsia="Times New Roman" w:cs="Times New Roman"/>
                    <w:color w:val="000000"/>
                  </w:rPr>
                  <w:t xml:space="preserve"> classified employees working at Western State Hospital in the psychiatric treatment and recovery center, the </w:t>
                </w:r>
                <w:proofErr w:type="spellStart"/>
                <w:r w:rsidRPr="006F6D15">
                  <w:rPr>
                    <w:rFonts w:ascii="Times New Roman" w:hAnsi="Times New Roman" w:eastAsia="Times New Roman" w:cs="Times New Roman"/>
                    <w:color w:val="000000"/>
                  </w:rPr>
                  <w:t>habilitative</w:t>
                </w:r>
                <w:proofErr w:type="spellEnd"/>
                <w:r w:rsidRPr="006F6D15">
                  <w:rPr>
                    <w:rFonts w:ascii="Times New Roman" w:hAnsi="Times New Roman" w:eastAsia="Times New Roman" w:cs="Times New Roman"/>
                    <w:color w:val="000000"/>
                  </w:rPr>
                  <w:t xml:space="preserve"> mental health unit; and employees working at Eastern State Hospital in the adult psychiatric unit, forensic services unit, and the </w:t>
                </w:r>
                <w:proofErr w:type="spellStart"/>
                <w:r w:rsidRPr="006F6D15">
                  <w:rPr>
                    <w:rFonts w:ascii="Times New Roman" w:hAnsi="Times New Roman" w:eastAsia="Times New Roman" w:cs="Times New Roman"/>
                    <w:color w:val="000000"/>
                  </w:rPr>
                  <w:t>geropsychiatric</w:t>
                </w:r>
                <w:proofErr w:type="spellEnd"/>
                <w:r w:rsidRPr="006F6D15">
                  <w:rPr>
                    <w:rFonts w:ascii="Times New Roman" w:hAnsi="Times New Roman" w:eastAsia="Times New Roman" w:cs="Times New Roman"/>
                    <w:color w:val="000000"/>
                  </w:rPr>
                  <w:t xml:space="preserve"> unit.</w:t>
                </w:r>
              </w:p>
              <w:p w:rsidRPr="006F6D15" w:rsidR="006F6D15" w:rsidP="006F6D15" w:rsidRDefault="006F6D15">
                <w:pPr>
                  <w:numPr>
                    <w:ilvl w:val="0"/>
                    <w:numId w:val="11"/>
                  </w:numPr>
                  <w:spacing w:after="200" w:line="276" w:lineRule="auto"/>
                  <w:contextualSpacing/>
                  <w:rPr>
                    <w:rFonts w:ascii="Calibri" w:hAnsi="Calibri" w:eastAsia="Calibri" w:cs="Times New Roman"/>
                    <w:color w:val="000000"/>
                    <w:sz w:val="22"/>
                    <w:szCs w:val="22"/>
                  </w:rPr>
                </w:pPr>
                <w:proofErr w:type="gramStart"/>
                <w:r w:rsidRPr="006F6D15">
                  <w:rPr>
                    <w:rFonts w:ascii="Times New Roman" w:hAnsi="Times New Roman" w:eastAsia="Calibri" w:cs="Times New Roman"/>
                    <w:color w:val="000000"/>
                  </w:rPr>
                  <w:t>supervisory</w:t>
                </w:r>
                <w:proofErr w:type="gramEnd"/>
                <w:r w:rsidRPr="006F6D15">
                  <w:rPr>
                    <w:rFonts w:ascii="Times New Roman" w:hAnsi="Times New Roman" w:eastAsia="Calibri" w:cs="Times New Roman"/>
                    <w:color w:val="000000"/>
                  </w:rPr>
                  <w:t xml:space="preserve"> classified employees working </w:t>
                </w:r>
                <w:r w:rsidRPr="006F6D15">
                  <w:rPr>
                    <w:rFonts w:ascii="Times New Roman" w:hAnsi="Times New Roman" w:eastAsia="Times New Roman" w:cs="Times New Roman"/>
                    <w:color w:val="000000"/>
                  </w:rPr>
                  <w:t xml:space="preserve">at Western State Hospital in the psychiatric treatment and recovery center, the </w:t>
                </w:r>
                <w:proofErr w:type="spellStart"/>
                <w:r w:rsidRPr="006F6D15">
                  <w:rPr>
                    <w:rFonts w:ascii="Times New Roman" w:hAnsi="Times New Roman" w:eastAsia="Times New Roman" w:cs="Times New Roman"/>
                    <w:color w:val="000000"/>
                  </w:rPr>
                  <w:t>habilitative</w:t>
                </w:r>
                <w:proofErr w:type="spellEnd"/>
                <w:r w:rsidRPr="006F6D15">
                  <w:rPr>
                    <w:rFonts w:ascii="Times New Roman" w:hAnsi="Times New Roman" w:eastAsia="Times New Roman" w:cs="Times New Roman"/>
                    <w:color w:val="000000"/>
                  </w:rPr>
                  <w:t xml:space="preserve"> mental health unit; and employees working at Eastern State Hospital in the adult psychiatric unit, forensic services unit, and the </w:t>
                </w:r>
                <w:proofErr w:type="spellStart"/>
                <w:r w:rsidRPr="006F6D15">
                  <w:rPr>
                    <w:rFonts w:ascii="Times New Roman" w:hAnsi="Times New Roman" w:eastAsia="Times New Roman" w:cs="Times New Roman"/>
                    <w:color w:val="000000"/>
                  </w:rPr>
                  <w:t>geropsychiatric</w:t>
                </w:r>
                <w:proofErr w:type="spellEnd"/>
                <w:r w:rsidRPr="006F6D15">
                  <w:rPr>
                    <w:rFonts w:ascii="Times New Roman" w:hAnsi="Times New Roman" w:eastAsia="Times New Roman" w:cs="Times New Roman"/>
                    <w:color w:val="000000"/>
                  </w:rPr>
                  <w:t xml:space="preserve"> unit.</w:t>
                </w:r>
              </w:p>
              <w:p w:rsidRPr="006F6D15" w:rsidR="006F6D15" w:rsidP="006F6D15" w:rsidRDefault="006F6D15">
                <w:pPr>
                  <w:rPr>
                    <w:rFonts w:ascii="Times New Roman" w:hAnsi="Times New Roman" w:eastAsia="Times New Roman" w:cs="Times New Roman"/>
                    <w:color w:val="000000"/>
                  </w:rPr>
                </w:pPr>
              </w:p>
              <w:p w:rsidRPr="006F6D15" w:rsidR="006F6D15" w:rsidP="006F6D15" w:rsidRDefault="006F6D15">
                <w:pPr>
                  <w:rPr>
                    <w:rFonts w:ascii="Times New Roman" w:hAnsi="Times New Roman" w:eastAsia="Times New Roman" w:cs="Times New Roman"/>
                    <w:color w:val="000000"/>
                  </w:rPr>
                </w:pPr>
                <w:r w:rsidRPr="006F6D15">
                  <w:rPr>
                    <w:rFonts w:ascii="Times New Roman" w:hAnsi="Times New Roman" w:eastAsia="Times New Roman" w:cs="Times New Roman"/>
                    <w:color w:val="000000"/>
                  </w:rPr>
                  <w:t>Bargaining representatives recognized under the PSRA are also "grandfathered" and recognized as representing bargaining units under the PECBA.</w:t>
                </w:r>
              </w:p>
              <w:p w:rsidRPr="006F6D15" w:rsidR="006F6D15" w:rsidP="006F6D15" w:rsidRDefault="006F6D15">
                <w:pPr>
                  <w:rPr>
                    <w:rFonts w:ascii="Times New Roman" w:hAnsi="Times New Roman" w:eastAsia="Times New Roman" w:cs="Times New Roman"/>
                    <w:color w:val="000000"/>
                  </w:rPr>
                </w:pPr>
              </w:p>
              <w:p w:rsidRPr="006F6D15" w:rsidR="006F6D15" w:rsidP="006F6D15" w:rsidRDefault="006F6D15">
                <w:pPr>
                  <w:rPr>
                    <w:rFonts w:ascii="Times New Roman" w:hAnsi="Times New Roman" w:eastAsia="Times New Roman" w:cs="Times New Roman"/>
                    <w:color w:val="000000"/>
                  </w:rPr>
                </w:pPr>
                <w:r w:rsidRPr="006F6D15">
                  <w:rPr>
                    <w:rFonts w:ascii="Times New Roman" w:hAnsi="Times New Roman" w:eastAsia="Times New Roman" w:cs="Times New Roman"/>
                    <w:color w:val="000000"/>
                  </w:rPr>
                  <w:t xml:space="preserve">Other collective bargaining provisions are comparable to the PSRA. </w:t>
                </w:r>
              </w:p>
              <w:p w:rsidRPr="006F6D15" w:rsidR="006F6D15" w:rsidP="006F6D15" w:rsidRDefault="006F6D15">
                <w:pPr>
                  <w:rPr>
                    <w:rFonts w:ascii="Times New Roman" w:hAnsi="Times New Roman" w:eastAsia="Times New Roman" w:cs="Times New Roman"/>
                    <w:color w:val="000000"/>
                  </w:rPr>
                </w:pPr>
              </w:p>
              <w:p w:rsidRPr="006F6D15" w:rsidR="001B4E53" w:rsidP="006F6D15" w:rsidRDefault="006F6D15">
                <w:pPr>
                  <w:rPr>
                    <w:rFonts w:ascii="Times New Roman" w:hAnsi="Times New Roman" w:eastAsia="Times New Roman" w:cs="Times New Roman"/>
                    <w:color w:val="000000"/>
                  </w:rPr>
                </w:pPr>
                <w:r>
                  <w:rPr>
                    <w:rFonts w:ascii="Times New Roman" w:hAnsi="Times New Roman" w:eastAsia="Times New Roman" w:cs="Times New Roman"/>
                    <w:color w:val="000000"/>
                  </w:rPr>
                  <w:t>E</w:t>
                </w:r>
                <w:r w:rsidRPr="006F6D15">
                  <w:rPr>
                    <w:rFonts w:ascii="Times New Roman" w:hAnsi="Times New Roman" w:eastAsia="Times New Roman" w:cs="Times New Roman"/>
                    <w:color w:val="000000"/>
                  </w:rPr>
                  <w:t xml:space="preserve">mployees are subject to mediation and binding interest arbitration if an impasse occurs in negotiations. </w:t>
                </w:r>
              </w:p>
            </w:tc>
          </w:tr>
        </w:sdtContent>
      </w:sdt>
      <w:permEnd w:id="1583831294"/>
    </w:tbl>
    <w:p w:rsidR="00DF5D0E" w:rsidP="00267CEC" w:rsidRDefault="00DF5D0E">
      <w:pPr>
        <w:pStyle w:val="BillEnd"/>
        <w:suppressLineNumbers/>
      </w:pPr>
    </w:p>
    <w:p w:rsidR="00DF5D0E" w:rsidP="00267CEC" w:rsidRDefault="00DE256E">
      <w:pPr>
        <w:pStyle w:val="BillEnd"/>
        <w:suppressLineNumbers/>
      </w:pPr>
      <w:r>
        <w:rPr>
          <w:b/>
        </w:rPr>
        <w:t>--- END ---</w:t>
      </w:r>
    </w:p>
    <w:p w:rsidR="00DF5D0E" w:rsidP="00267C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EC" w:rsidRDefault="00267CEC" w:rsidP="00DF5D0E">
      <w:r>
        <w:separator/>
      </w:r>
    </w:p>
  </w:endnote>
  <w:endnote w:type="continuationSeparator" w:id="0">
    <w:p w:rsidR="00267CEC" w:rsidRDefault="00267C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67CEC">
        <w:t>6022 AMS CONW NICH 042</w:t>
      </w:r>
    </w:fldSimple>
    <w:r w:rsidR="001B4E53">
      <w:tab/>
    </w:r>
    <w:r>
      <w:fldChar w:fldCharType="begin"/>
    </w:r>
    <w:r>
      <w:instrText xml:space="preserve"> PAGE  \* Arabic  \* MERGEFORMAT </w:instrText>
    </w:r>
    <w:r>
      <w:fldChar w:fldCharType="separate"/>
    </w:r>
    <w:r w:rsidR="00AA0C39">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67CEC">
        <w:t>6022 AMS CONW NICH 042</w:t>
      </w:r>
    </w:fldSimple>
    <w:r w:rsidR="001B4E53">
      <w:tab/>
    </w:r>
    <w:r>
      <w:fldChar w:fldCharType="begin"/>
    </w:r>
    <w:r>
      <w:instrText xml:space="preserve"> PAGE  \* Arabic  \* MERGEFORMAT </w:instrText>
    </w:r>
    <w:r>
      <w:fldChar w:fldCharType="separate"/>
    </w:r>
    <w:r w:rsidR="00AA0C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EC" w:rsidRDefault="00267CEC" w:rsidP="00DF5D0E">
      <w:r>
        <w:separator/>
      </w:r>
    </w:p>
  </w:footnote>
  <w:footnote w:type="continuationSeparator" w:id="0">
    <w:p w:rsidR="00267CEC" w:rsidRDefault="00267C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CD97677"/>
    <w:multiLevelType w:val="multilevel"/>
    <w:tmpl w:val="08FC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67CEC"/>
    <w:rsid w:val="00281CBD"/>
    <w:rsid w:val="00316CD9"/>
    <w:rsid w:val="003E2FC6"/>
    <w:rsid w:val="00492DDC"/>
    <w:rsid w:val="004C6615"/>
    <w:rsid w:val="00523C5A"/>
    <w:rsid w:val="005E69C3"/>
    <w:rsid w:val="00605C39"/>
    <w:rsid w:val="006841E6"/>
    <w:rsid w:val="006F6D1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64BD"/>
    <w:rsid w:val="00A93D4A"/>
    <w:rsid w:val="00AA0C39"/>
    <w:rsid w:val="00AA1230"/>
    <w:rsid w:val="00AB682C"/>
    <w:rsid w:val="00AD2D0A"/>
    <w:rsid w:val="00B31D1C"/>
    <w:rsid w:val="00B41494"/>
    <w:rsid w:val="00B4584E"/>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6A0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rsid w:val="006F6D1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rsid w:val="006F6D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3EC3F635C5A4F8FA67DBBCB5571B4AE"/>
        <w:category>
          <w:name w:val="General"/>
          <w:gallery w:val="placeholder"/>
        </w:category>
        <w:types>
          <w:type w:val="bbPlcHdr"/>
        </w:types>
        <w:behaviors>
          <w:behavior w:val="content"/>
        </w:behaviors>
        <w:guid w:val="{8D09AC57-2F67-49CD-B4B6-6179FDBB242E}"/>
      </w:docPartPr>
      <w:docPartBody>
        <w:p w:rsidR="00000000" w:rsidRDefault="007518A4" w:rsidP="007518A4">
          <w:pPr>
            <w:pStyle w:val="33EC3F635C5A4F8FA67DBBCB5571B4AE"/>
          </w:pPr>
          <w:r w:rsidRPr="007A4F74">
            <w:rPr>
              <w:rStyle w:val="PlaceholderText"/>
            </w:rPr>
            <w:t>Click here to enter text.</w:t>
          </w:r>
        </w:p>
      </w:docPartBody>
    </w:docPart>
    <w:docPart>
      <w:docPartPr>
        <w:name w:val="CDAF20408FC645B6926E4C28BA577165"/>
        <w:category>
          <w:name w:val="General"/>
          <w:gallery w:val="placeholder"/>
        </w:category>
        <w:types>
          <w:type w:val="bbPlcHdr"/>
        </w:types>
        <w:behaviors>
          <w:behavior w:val="content"/>
        </w:behaviors>
        <w:guid w:val="{C738D087-C612-43B6-B025-BAD7973DA5B0}"/>
      </w:docPartPr>
      <w:docPartBody>
        <w:p w:rsidR="00000000" w:rsidRDefault="007518A4" w:rsidP="007518A4">
          <w:pPr>
            <w:pStyle w:val="CDAF20408FC645B6926E4C28BA57716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518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8A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3EC3F635C5A4F8FA67DBBCB5571B4AE">
    <w:name w:val="33EC3F635C5A4F8FA67DBBCB5571B4AE"/>
    <w:rsid w:val="007518A4"/>
  </w:style>
  <w:style w:type="paragraph" w:customStyle="1" w:styleId="CDAF20408FC645B6926E4C28BA577165">
    <w:name w:val="CDAF20408FC645B6926E4C28BA577165"/>
    <w:rsid w:val="007518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8A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3EC3F635C5A4F8FA67DBBCB5571B4AE">
    <w:name w:val="33EC3F635C5A4F8FA67DBBCB5571B4AE"/>
    <w:rsid w:val="007518A4"/>
  </w:style>
  <w:style w:type="paragraph" w:customStyle="1" w:styleId="CDAF20408FC645B6926E4C28BA577165">
    <w:name w:val="CDAF20408FC645B6926E4C28BA577165"/>
    <w:rsid w:val="00751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6022</BillDocName>
  <AmendType>AMS</AmendType>
  <SponsorAcronym>CONW</SponsorAcronym>
  <DrafterAcronym>NICH</DrafterAcronym>
  <DraftNumber>042</DraftNumber>
  <ReferenceNumber>SB 6022</ReferenceNumber>
  <Floor>S AMD</Floor>
  <AmendmentNumber> 418</AmendmentNumber>
  <Sponsors>By Senators Conway, Hasegawa, Darneille, Keiser, Fraser</Sponsors>
  <FloorAction>RULED BEYOND SCOPE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9</Pages>
  <Words>3892</Words>
  <Characters>13507</Characters>
  <Application>Microsoft Office Word</Application>
  <DocSecurity>8</DocSecurity>
  <Lines>2701</Lines>
  <Paragraphs>1449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6022 AMS CONW NICH 042</dc:title>
  <dc:creator>Mac Nicholson</dc:creator>
  <cp:lastModifiedBy>Mac Nicholson</cp:lastModifiedBy>
  <cp:revision>5</cp:revision>
  <dcterms:created xsi:type="dcterms:W3CDTF">2014-02-10T17:23:00Z</dcterms:created>
  <dcterms:modified xsi:type="dcterms:W3CDTF">2014-02-10T17:37:00Z</dcterms:modified>
</cp:coreProperties>
</file>