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519abe48b435b" /></Relationships>
</file>

<file path=word/document.xml><?xml version="1.0" encoding="utf-8"?>
<w:document xmlns:w="http://schemas.openxmlformats.org/wordprocessingml/2006/main">
  <w:body>
    <w:p>
      <w:r>
        <w:rPr>
          <w:b/>
        </w:rPr>
        <w:r>
          <w:rPr/>
          <w:t xml:space="preserve">1060-S</w:t>
        </w:r>
      </w:r>
      <w:r>
        <w:rPr>
          <w:b/>
        </w:rPr>
        <w:t xml:space="preserve"> </w:t>
        <w:t xml:space="preserve">AMH</w:t>
      </w:r>
      <w:r>
        <w:rPr>
          <w:b/>
        </w:rPr>
        <w:t xml:space="preserve"> </w:t>
        <w:r>
          <w:rPr/>
          <w:t xml:space="preserve">SHOR</w:t>
        </w:r>
      </w:r>
      <w:r>
        <w:rPr>
          <w:b/>
        </w:rPr>
        <w:t xml:space="preserve"> </w:t>
        <w:r>
          <w:rPr/>
          <w:t xml:space="preserve">H1702.1</w:t>
        </w:r>
      </w:r>
      <w:r>
        <w:rPr>
          <w:b/>
        </w:rPr>
        <w:t xml:space="preserve"> - NOT FOR FLOOR USE</w:t>
      </w:r>
    </w:p>
    <w:p>
      <w:pPr>
        <w:spacing w:before="480" w:after="0" w:line="408" w:lineRule="exact"/>
      </w:pPr>
      <w:r>
        <w:rPr>
          <w:b/>
          <w:u w:val="single"/>
        </w:rPr>
        <w:t xml:space="preserve">SHB 1060</w:t>
      </w:r>
      <w:r>
        <w:t xml:space="preserve"> -</w:t>
      </w:r>
      <w:r>
        <w:t xml:space="preserve"> </w:t>
        <w:t xml:space="preserve">H AMD</w:t>
      </w:r>
      <w:r>
        <w:t xml:space="preserve"> </w:t>
      </w:r>
      <w:r>
        <w:rPr>
          <w:b/>
        </w:rPr>
        <w:t xml:space="preserve">18</w:t>
      </w:r>
    </w:p>
    <w:p>
      <w:pPr>
        <w:spacing w:before="0" w:after="0" w:line="408" w:lineRule="exact"/>
        <w:ind w:left="0" w:right="0" w:firstLine="576"/>
        <w:jc w:val="left"/>
      </w:pPr>
      <w:r>
        <w:rPr/>
        <w:t xml:space="preserve">By Representative Short</w:t>
      </w:r>
    </w:p>
    <w:p>
      <w:pPr>
        <w:jc w:val="right"/>
      </w:pPr>
      <w:r>
        <w:rPr>
          <w:b/>
        </w:rPr>
        <w:t xml:space="preserve">ADOPTED 3/3/2015</w:t>
      </w:r>
    </w:p>
    <w:p>
      <w:pPr>
        <w:spacing w:before="0" w:after="0" w:line="408" w:lineRule="exact"/>
        <w:ind w:left="0" w:right="0" w:firstLine="576"/>
        <w:jc w:val="left"/>
      </w:pPr>
      <w:r>
        <w:rPr/>
        <w:t xml:space="preserve">On page 8,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grants received by a nonprofit organization from the matching fund competitive grant program established in RCW 70.93.180(1)(b)(ii).</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Exempts from the business and occupation tax any grants received by nonprofit organizations from the department of ecology's matching fund competitive grant program for statewide or local education programs focused on litter control, waste reduction, recycling, and composting.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39b2d084054e5a" /></Relationships>
</file>