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626DF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E503E">
            <w:t>1106-S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E503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E503E">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E503E">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E503E">
            <w:t>153</w:t>
          </w:r>
        </w:sdtContent>
      </w:sdt>
    </w:p>
    <w:p w:rsidR="00DF5D0E" w:rsidP="00B73E0A" w:rsidRDefault="00AA1230">
      <w:pPr>
        <w:pStyle w:val="OfferedBy"/>
        <w:spacing w:after="120"/>
      </w:pPr>
      <w:r>
        <w:tab/>
      </w:r>
      <w:r>
        <w:tab/>
      </w:r>
      <w:r>
        <w:tab/>
      </w:r>
      <w:bookmarkStart w:name="_GoBack" w:id="0"/>
      <w:bookmarkEnd w:id="0"/>
    </w:p>
    <w:p w:rsidR="00DF5D0E" w:rsidRDefault="00626DF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E503E">
            <w:rPr>
              <w:b/>
              <w:u w:val="single"/>
            </w:rPr>
            <w:t>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E503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299</w:t>
          </w:r>
        </w:sdtContent>
      </w:sdt>
    </w:p>
    <w:p w:rsidR="00DF5D0E" w:rsidP="00605C39" w:rsidRDefault="00626DF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E503E">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E503E">
          <w:pPr>
            <w:spacing w:after="400" w:line="408" w:lineRule="exact"/>
            <w:jc w:val="right"/>
            <w:rPr>
              <w:b/>
              <w:bCs/>
            </w:rPr>
          </w:pPr>
          <w:r>
            <w:rPr>
              <w:b/>
              <w:bCs/>
            </w:rPr>
            <w:t xml:space="preserve">WITHDRAWN 04/02/2015</w:t>
          </w:r>
        </w:p>
      </w:sdtContent>
    </w:sdt>
    <w:p w:rsidR="00FE503E" w:rsidP="00523954" w:rsidRDefault="00DE256E">
      <w:pPr>
        <w:pStyle w:val="Page"/>
      </w:pPr>
      <w:bookmarkStart w:name="StartOfAmendmentBody" w:id="1"/>
      <w:bookmarkEnd w:id="1"/>
      <w:permStart w:edGrp="everyone" w:id="1272406184"/>
      <w:r>
        <w:tab/>
      </w:r>
      <w:r w:rsidR="00FE503E">
        <w:t xml:space="preserve">On page </w:t>
      </w:r>
      <w:r w:rsidR="000A2838">
        <w:t>166, after line 23</w:t>
      </w:r>
      <w:r w:rsidR="00523954">
        <w:t>, insert the following:</w:t>
      </w:r>
    </w:p>
    <w:p w:rsidR="00523954" w:rsidP="00523954" w:rsidRDefault="00523954">
      <w:pPr>
        <w:spacing w:line="408" w:lineRule="exact"/>
        <w:rPr>
          <w:sz w:val="22"/>
          <w:szCs w:val="22"/>
        </w:rPr>
      </w:pPr>
      <w:r>
        <w:t xml:space="preserve">    "(11) Students enrolled in any publicly funded medical school must be provided access to a full range of medical training that is not limited or directed by the administrative policies of the community partner locations at which students receive clinical </w:t>
      </w:r>
      <w:proofErr w:type="gramStart"/>
      <w:r>
        <w:t>training</w:t>
      </w:r>
      <w:proofErr w:type="gramEnd"/>
      <w:r>
        <w:t>, as appropriate within the medical school’s standard curriculum and without additional cost for the student. Patients seeking care at clinical settings where medical students receive training will have access to the full range of services, treatment, medications, and procedures as appropriate for the setting and allowed under Washington State law. No student may be subject to administrative policies that restrict the care or information they provide beyond the basic safety and quality standards expressed in state law."</w:t>
      </w:r>
    </w:p>
    <w:p w:rsidRPr="00523954" w:rsidR="00523954" w:rsidP="00523954" w:rsidRDefault="00523954">
      <w:pPr>
        <w:pStyle w:val="RCWSLText"/>
      </w:pPr>
    </w:p>
    <w:p w:rsidRPr="00FE503E" w:rsidR="00DF5D0E" w:rsidP="00FE503E" w:rsidRDefault="00DF5D0E">
      <w:pPr>
        <w:suppressLineNumbers/>
        <w:rPr>
          <w:spacing w:val="-3"/>
        </w:rPr>
      </w:pPr>
    </w:p>
    <w:permEnd w:id="1272406184"/>
    <w:p w:rsidR="00ED2EEB" w:rsidP="00FE503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6438954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E503E" w:rsidRDefault="00D659AC">
                <w:pPr>
                  <w:pStyle w:val="Effect"/>
                  <w:suppressLineNumbers/>
                  <w:shd w:val="clear" w:color="auto" w:fill="auto"/>
                  <w:ind w:left="0" w:firstLine="0"/>
                </w:pPr>
              </w:p>
            </w:tc>
            <w:tc>
              <w:tcPr>
                <w:tcW w:w="9874" w:type="dxa"/>
                <w:shd w:val="clear" w:color="auto" w:fill="FFFFFF" w:themeFill="background1"/>
              </w:tcPr>
              <w:p w:rsidR="001C1B27" w:rsidP="00FE503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23954">
                  <w:t xml:space="preserve">Requires that students enrolled in publically funded medical schools be provided access to the full range of medical training.  Requires that patients seeking care at such clinics have access to the full range of services, treatments, medications, and procedures as medically appropriate. </w:t>
                </w:r>
                <w:r w:rsidRPr="0096303F" w:rsidR="00523954">
                  <w:t>  </w:t>
                </w:r>
              </w:p>
              <w:p w:rsidR="00FE503E" w:rsidP="00FE503E" w:rsidRDefault="00FE503E">
                <w:pPr>
                  <w:pStyle w:val="Effect"/>
                  <w:suppressLineNumbers/>
                  <w:shd w:val="clear" w:color="auto" w:fill="auto"/>
                  <w:ind w:left="0" w:firstLine="0"/>
                </w:pPr>
              </w:p>
              <w:p w:rsidRPr="00FE503E" w:rsidR="00FE503E" w:rsidP="00FE503E" w:rsidRDefault="00FE503E">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FE503E" w:rsidRDefault="001B4E53">
                <w:pPr>
                  <w:pStyle w:val="ListBullet"/>
                  <w:numPr>
                    <w:ilvl w:val="0"/>
                    <w:numId w:val="0"/>
                  </w:numPr>
                  <w:suppressLineNumbers/>
                </w:pPr>
              </w:p>
            </w:tc>
          </w:tr>
        </w:sdtContent>
      </w:sdt>
      <w:permEnd w:id="1164389543"/>
    </w:tbl>
    <w:p w:rsidR="00DF5D0E" w:rsidP="00FE503E" w:rsidRDefault="00DF5D0E">
      <w:pPr>
        <w:pStyle w:val="BillEnd"/>
        <w:suppressLineNumbers/>
      </w:pPr>
    </w:p>
    <w:p w:rsidR="00DF5D0E" w:rsidP="00FE503E" w:rsidRDefault="00DE256E">
      <w:pPr>
        <w:pStyle w:val="BillEnd"/>
        <w:suppressLineNumbers/>
      </w:pPr>
      <w:r>
        <w:rPr>
          <w:b/>
        </w:rPr>
        <w:t>--- END ---</w:t>
      </w:r>
    </w:p>
    <w:p w:rsidR="00DF5D0E" w:rsidP="00FE503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03E" w:rsidRDefault="00FE503E" w:rsidP="00DF5D0E">
      <w:r>
        <w:separator/>
      </w:r>
    </w:p>
  </w:endnote>
  <w:endnote w:type="continuationSeparator" w:id="0">
    <w:p w:rsidR="00FE503E" w:rsidRDefault="00FE503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54" w:rsidRDefault="00523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A2838">
    <w:pPr>
      <w:pStyle w:val="AmendDraftFooter"/>
    </w:pPr>
    <w:fldSimple w:instr=" TITLE   \* MERGEFORMAT ">
      <w:r w:rsidR="008B7A7A">
        <w:t>1106-S AMH POLL LUCE 153</w:t>
      </w:r>
    </w:fldSimple>
    <w:r w:rsidR="001B4E53">
      <w:tab/>
    </w:r>
    <w:r w:rsidR="00E267B1">
      <w:fldChar w:fldCharType="begin"/>
    </w:r>
    <w:r w:rsidR="00E267B1">
      <w:instrText xml:space="preserve"> PAGE  \* Arabic  \* MERGEFORMAT </w:instrText>
    </w:r>
    <w:r w:rsidR="00E267B1">
      <w:fldChar w:fldCharType="separate"/>
    </w:r>
    <w:r w:rsidR="00FE503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A2838">
    <w:pPr>
      <w:pStyle w:val="AmendDraftFooter"/>
    </w:pPr>
    <w:fldSimple w:instr=" TITLE   \* MERGEFORMAT ">
      <w:r w:rsidR="008B7A7A">
        <w:t>1106-S AMH POLL LUCE 153</w:t>
      </w:r>
    </w:fldSimple>
    <w:r w:rsidR="001B4E53">
      <w:tab/>
    </w:r>
    <w:r w:rsidR="00E267B1">
      <w:fldChar w:fldCharType="begin"/>
    </w:r>
    <w:r w:rsidR="00E267B1">
      <w:instrText xml:space="preserve"> PAGE  \* Arabic  \* MERGEFORMAT </w:instrText>
    </w:r>
    <w:r w:rsidR="00E267B1">
      <w:fldChar w:fldCharType="separate"/>
    </w:r>
    <w:r w:rsidR="008B7A7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03E" w:rsidRDefault="00FE503E" w:rsidP="00DF5D0E">
      <w:r>
        <w:separator/>
      </w:r>
    </w:p>
  </w:footnote>
  <w:footnote w:type="continuationSeparator" w:id="0">
    <w:p w:rsidR="00FE503E" w:rsidRDefault="00FE503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54" w:rsidRDefault="005239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18DC"/>
    <w:rsid w:val="00096165"/>
    <w:rsid w:val="000A2838"/>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954"/>
    <w:rsid w:val="00523C5A"/>
    <w:rsid w:val="005E69C3"/>
    <w:rsid w:val="00605C39"/>
    <w:rsid w:val="00626DF3"/>
    <w:rsid w:val="006841E6"/>
    <w:rsid w:val="006F7027"/>
    <w:rsid w:val="007049E4"/>
    <w:rsid w:val="0072335D"/>
    <w:rsid w:val="0072541D"/>
    <w:rsid w:val="00757317"/>
    <w:rsid w:val="007769AF"/>
    <w:rsid w:val="007D1589"/>
    <w:rsid w:val="007D35D4"/>
    <w:rsid w:val="0083749C"/>
    <w:rsid w:val="008443FE"/>
    <w:rsid w:val="00846034"/>
    <w:rsid w:val="008B7A7A"/>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7EC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503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0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82DE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BillDocName>
  <AmendType>AMH</AmendType>
  <SponsorAcronym>POLL</SponsorAcronym>
  <DrafterAcronym>LUCE</DrafterAcronym>
  <DraftNumber>153</DraftNumber>
  <ReferenceNumber>SHB 1106</ReferenceNumber>
  <Floor>H AMD</Floor>
  <AmendmentNumber> 299</AmendmentNumber>
  <Sponsors>By Representative Pollet</Sponsors>
  <FloorAction>WITHDRAWN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204</Words>
  <Characters>1132</Characters>
  <Application>Microsoft Office Word</Application>
  <DocSecurity>8</DocSecurity>
  <Lines>36</Lines>
  <Paragraphs>9</Paragraphs>
  <ScaleCrop>false</ScaleCrop>
  <HeadingPairs>
    <vt:vector size="2" baseType="variant">
      <vt:variant>
        <vt:lpstr>Title</vt:lpstr>
      </vt:variant>
      <vt:variant>
        <vt:i4>1</vt:i4>
      </vt:variant>
    </vt:vector>
  </HeadingPairs>
  <TitlesOfParts>
    <vt:vector size="1" baseType="lpstr">
      <vt:lpstr>1106-S AMH POLL LUCE 153</vt:lpstr>
    </vt:vector>
  </TitlesOfParts>
  <Company>Washington State Legislature</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 AMH POLL LUCE 153</dc:title>
  <dc:creator>Catrina Lucero</dc:creator>
  <cp:lastModifiedBy>Lucero, Catrina</cp:lastModifiedBy>
  <cp:revision>6</cp:revision>
  <cp:lastPrinted>2015-04-01T23:42:00Z</cp:lastPrinted>
  <dcterms:created xsi:type="dcterms:W3CDTF">2015-04-01T23:14:00Z</dcterms:created>
  <dcterms:modified xsi:type="dcterms:W3CDTF">2015-04-01T23:56:00Z</dcterms:modified>
</cp:coreProperties>
</file>