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567C6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91939">
            <w:t>1106-S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9193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91939">
            <w:t>STAN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91939">
            <w:t>KETT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91939">
            <w:t>048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67C6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91939">
            <w:rPr>
              <w:b/>
              <w:u w:val="single"/>
            </w:rPr>
            <w:t>SHB 1106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9193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301</w:t>
          </w:r>
        </w:sdtContent>
      </w:sdt>
    </w:p>
    <w:p w:rsidR="00DF5D0E" w:rsidP="00605C39" w:rsidRDefault="00567C6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91939">
            <w:t>By Representative Stanford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9193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04/02/2015</w:t>
          </w:r>
        </w:p>
      </w:sdtContent>
    </w:sdt>
    <w:p w:rsidR="009619BB" w:rsidP="00C8108C" w:rsidRDefault="00DE256E">
      <w:pPr>
        <w:pStyle w:val="Page"/>
      </w:pPr>
      <w:bookmarkStart w:name="StartOfAmendmentBody" w:id="1"/>
      <w:bookmarkEnd w:id="1"/>
      <w:permStart w:edGrp="everyone" w:id="1847021378"/>
      <w:r>
        <w:tab/>
      </w:r>
      <w:r w:rsidR="009619BB">
        <w:t>On page 88, line 30, increase the general fund--state appropriation for fiscal year 2016 by $40,000</w:t>
      </w:r>
    </w:p>
    <w:p w:rsidR="009619BB" w:rsidP="00C8108C" w:rsidRDefault="009619BB">
      <w:pPr>
        <w:pStyle w:val="Page"/>
      </w:pPr>
    </w:p>
    <w:p w:rsidR="00891939" w:rsidP="00C8108C" w:rsidRDefault="009619BB">
      <w:pPr>
        <w:pStyle w:val="Page"/>
      </w:pPr>
      <w:r>
        <w:tab/>
      </w:r>
      <w:r w:rsidR="00891939">
        <w:t xml:space="preserve">On page </w:t>
      </w:r>
      <w:r w:rsidR="00D64997">
        <w:t>88, line 31, increase the general fund--state appropriation for fiscal year 2017 by $</w:t>
      </w:r>
      <w:r>
        <w:t>6</w:t>
      </w:r>
      <w:r w:rsidR="00D64997">
        <w:t>0,000</w:t>
      </w:r>
    </w:p>
    <w:p w:rsidR="00D64997" w:rsidP="00D64997" w:rsidRDefault="00D64997">
      <w:pPr>
        <w:pStyle w:val="RCWSLText"/>
      </w:pPr>
    </w:p>
    <w:p w:rsidR="00D64997" w:rsidP="00D64997" w:rsidRDefault="00D64997">
      <w:pPr>
        <w:pStyle w:val="RCWSLText"/>
      </w:pPr>
      <w:r>
        <w:tab/>
        <w:t>On page 88, line 36, correct the total.</w:t>
      </w:r>
    </w:p>
    <w:p w:rsidR="00D64997" w:rsidP="00D64997" w:rsidRDefault="00D64997">
      <w:pPr>
        <w:pStyle w:val="RCWSLText"/>
      </w:pPr>
    </w:p>
    <w:p w:rsidR="00E67FA0" w:rsidP="00D64997" w:rsidRDefault="00D64997">
      <w:pPr>
        <w:pStyle w:val="RCWSLText"/>
      </w:pPr>
      <w:r>
        <w:tab/>
        <w:t xml:space="preserve">On page 89, after line 21, insert </w:t>
      </w:r>
      <w:r w:rsidR="00E67FA0">
        <w:t xml:space="preserve">the following </w:t>
      </w:r>
    </w:p>
    <w:p w:rsidR="00D64997" w:rsidP="00D64997" w:rsidRDefault="00E67FA0">
      <w:pPr>
        <w:pStyle w:val="RCWSLText"/>
      </w:pPr>
      <w:r>
        <w:tab/>
        <w:t>"</w:t>
      </w:r>
      <w:r w:rsidR="00D64997">
        <w:t xml:space="preserve">(c) </w:t>
      </w:r>
      <w:r w:rsidR="009619BB">
        <w:t xml:space="preserve">$40,000 of the general fund--state appropriation for fiscal year 2016 and </w:t>
      </w:r>
      <w:r w:rsidR="00D64997">
        <w:t>$</w:t>
      </w:r>
      <w:r w:rsidR="009619BB">
        <w:t>60</w:t>
      </w:r>
      <w:r w:rsidR="00D64997">
        <w:t xml:space="preserve">,000 of the general fund--state appropriation for fiscal year 2017 </w:t>
      </w:r>
      <w:r w:rsidR="009619BB">
        <w:t>are</w:t>
      </w:r>
      <w:r w:rsidR="00D64997">
        <w:t xml:space="preserve"> provided solely for grants to community or technical colleges, or regional universities, to provide student veterans with academic advising services, peer support services, or other </w:t>
      </w:r>
      <w:r>
        <w:t>services</w:t>
      </w:r>
      <w:r w:rsidR="00D64997">
        <w:t xml:space="preserve"> consistent with the partners for veteran supportive campuses program.  Any of the </w:t>
      </w:r>
      <w:r>
        <w:t>community or technical colleges or regional universities</w:t>
      </w:r>
      <w:r w:rsidR="00D64997">
        <w:t xml:space="preserve"> </w:t>
      </w:r>
      <w:r>
        <w:t>that</w:t>
      </w:r>
      <w:r w:rsidR="00D64997">
        <w:t xml:space="preserve"> submit an application for the </w:t>
      </w:r>
      <w:r>
        <w:t xml:space="preserve">partners for </w:t>
      </w:r>
      <w:r w:rsidR="00D64997">
        <w:t xml:space="preserve">veteran supportive campuses certificate are eligible for a grant of up to twenty thousand dollars per applicant, per biennium.  The department of veterans affairs may establish additional criteria to ensure that funding is distributed to the campuses </w:t>
      </w:r>
      <w:r>
        <w:t>that</w:t>
      </w:r>
      <w:r w:rsidR="00D64997">
        <w:t xml:space="preserve"> would benefit most from grant</w:t>
      </w:r>
      <w:r>
        <w:t>s</w:t>
      </w:r>
      <w:r w:rsidR="00D64997">
        <w:t>.  All grants must be awarded prior to June 30, 2017."</w:t>
      </w:r>
    </w:p>
    <w:p w:rsidRPr="00D64997" w:rsidR="00D64997" w:rsidP="00D64997" w:rsidRDefault="00D64997">
      <w:pPr>
        <w:pStyle w:val="RCWSLText"/>
      </w:pPr>
    </w:p>
    <w:p w:rsidRPr="00891939" w:rsidR="00DF5D0E" w:rsidP="00891939" w:rsidRDefault="00DF5D0E">
      <w:pPr>
        <w:suppressLineNumbers/>
        <w:rPr>
          <w:spacing w:val="-3"/>
        </w:rPr>
      </w:pPr>
    </w:p>
    <w:permEnd w:id="1847021378"/>
    <w:p w:rsidR="00ED2EEB" w:rsidP="0089193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6468240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9193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89193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619BB">
                  <w:t>The Department of Veterans Affairs is provided funding to award grants to community or technical colleges</w:t>
                </w:r>
                <w:r w:rsidR="00E67FA0">
                  <w:t xml:space="preserve"> or regional universities</w:t>
                </w:r>
                <w:r w:rsidR="009619BB">
                  <w:t xml:space="preserve"> for student services, peer support services, or other services consistent with the </w:t>
                </w:r>
                <w:r w:rsidR="00E67FA0">
                  <w:t>Partners for V</w:t>
                </w:r>
                <w:r w:rsidR="009619BB">
                  <w:t xml:space="preserve">eteran </w:t>
                </w:r>
                <w:r w:rsidR="00E67FA0">
                  <w:t>S</w:t>
                </w:r>
                <w:r w:rsidR="009619BB">
                  <w:t xml:space="preserve">upportive </w:t>
                </w:r>
                <w:r w:rsidR="00E67FA0">
                  <w:t>C</w:t>
                </w:r>
                <w:r w:rsidR="009619BB">
                  <w:t>ampuses program.</w:t>
                </w:r>
              </w:p>
              <w:p w:rsidR="00891939" w:rsidP="00891939" w:rsidRDefault="0089193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891939" w:rsidP="00891939" w:rsidRDefault="0089193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891939" w:rsidR="00891939" w:rsidP="00891939" w:rsidRDefault="0089193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$100,000.</w:t>
                </w:r>
              </w:p>
              <w:p w:rsidRPr="007D1589" w:rsidR="001B4E53" w:rsidP="0089193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64682405"/>
    </w:tbl>
    <w:p w:rsidR="00DF5D0E" w:rsidP="00891939" w:rsidRDefault="00DF5D0E">
      <w:pPr>
        <w:pStyle w:val="BillEnd"/>
        <w:suppressLineNumbers/>
      </w:pPr>
    </w:p>
    <w:p w:rsidR="00DF5D0E" w:rsidP="0089193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9193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939" w:rsidRDefault="00891939" w:rsidP="00DF5D0E">
      <w:r>
        <w:separator/>
      </w:r>
    </w:p>
  </w:endnote>
  <w:endnote w:type="continuationSeparator" w:id="0">
    <w:p w:rsidR="00891939" w:rsidRDefault="0089193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9BB" w:rsidRDefault="009619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67FA0">
    <w:pPr>
      <w:pStyle w:val="AmendDraftFooter"/>
    </w:pPr>
    <w:fldSimple w:instr=" TITLE   \* MERGEFORMAT ">
      <w:r w:rsidR="00567C64">
        <w:t>1106-S AMH STAN KETT 048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67C6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67FA0">
    <w:pPr>
      <w:pStyle w:val="AmendDraftFooter"/>
    </w:pPr>
    <w:fldSimple w:instr=" TITLE   \* MERGEFORMAT ">
      <w:r w:rsidR="00567C64">
        <w:t>1106-S AMH STAN KETT 048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67C64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939" w:rsidRDefault="00891939" w:rsidP="00DF5D0E">
      <w:r>
        <w:separator/>
      </w:r>
    </w:p>
  </w:footnote>
  <w:footnote w:type="continuationSeparator" w:id="0">
    <w:p w:rsidR="00891939" w:rsidRDefault="0089193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9BB" w:rsidRDefault="009619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67C64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4C93"/>
    <w:rsid w:val="00891939"/>
    <w:rsid w:val="008C7E6E"/>
    <w:rsid w:val="00931B84"/>
    <w:rsid w:val="009619BB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1568F"/>
    <w:rsid w:val="00C61A83"/>
    <w:rsid w:val="00C8108C"/>
    <w:rsid w:val="00D40447"/>
    <w:rsid w:val="00D6499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67FA0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720B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1106-S</BillDocName>
  <AmendType>AMH</AmendType>
  <SponsorAcronym>STAN</SponsorAcronym>
  <DrafterAcronym>KETT</DrafterAcronym>
  <DraftNumber>048</DraftNumber>
  <ReferenceNumber>SHB 1106</ReferenceNumber>
  <Floor>H AMD</Floor>
  <AmendmentNumber> 301</AmendmentNumber>
  <Sponsors>By Representative Stanford</Sponsors>
  <FloorAction>ADOPTED 04/02/2015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2</Pages>
  <Words>256</Words>
  <Characters>1389</Characters>
  <Application>Microsoft Office Word</Application>
  <DocSecurity>8</DocSecurity>
  <Lines>46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1106-S AMH STAN KETT 048</vt:lpstr>
    </vt:vector>
  </TitlesOfParts>
  <Company>Washington State Legislature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1106-S AMH STAN KETT 048</dc:title>
  <dc:creator>James Kettel</dc:creator>
  <cp:lastModifiedBy>Kettel, James</cp:lastModifiedBy>
  <cp:revision>7</cp:revision>
  <cp:lastPrinted>2015-04-01T21:59:00Z</cp:lastPrinted>
  <dcterms:created xsi:type="dcterms:W3CDTF">2015-04-01T21:01:00Z</dcterms:created>
  <dcterms:modified xsi:type="dcterms:W3CDTF">2015-04-01T21:59:00Z</dcterms:modified>
</cp:coreProperties>
</file>