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B6E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36E6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36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36E6">
            <w:t>TARL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36E6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36E6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6E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36E6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36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307</w:t>
          </w:r>
        </w:sdtContent>
      </w:sdt>
    </w:p>
    <w:p w:rsidR="00DF5D0E" w:rsidP="00605C39" w:rsidRDefault="003B6E0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36E6">
            <w:t>By Representative Tarleton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36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2F36E6" w:rsidP="00C8108C" w:rsidRDefault="00DE256E">
      <w:pPr>
        <w:pStyle w:val="Page"/>
      </w:pPr>
      <w:bookmarkStart w:name="StartOfAmendmentBody" w:id="1"/>
      <w:bookmarkEnd w:id="1"/>
      <w:permStart w:edGrp="everyone" w:id="394871378"/>
      <w:r>
        <w:tab/>
      </w:r>
      <w:r w:rsidR="002F36E6">
        <w:t xml:space="preserve">On page </w:t>
      </w:r>
      <w:r w:rsidR="00A75E5F">
        <w:t>170, line 18, increase the general fund-state appropriation for fiscal year 2016 by $200,000</w:t>
      </w:r>
    </w:p>
    <w:p w:rsidR="00A75E5F" w:rsidP="00A75E5F" w:rsidRDefault="00A75E5F">
      <w:pPr>
        <w:pStyle w:val="RCWSLText"/>
      </w:pPr>
    </w:p>
    <w:p w:rsidR="00A75E5F" w:rsidP="00A75E5F" w:rsidRDefault="00A75E5F">
      <w:pPr>
        <w:pStyle w:val="RCWSLText"/>
      </w:pPr>
      <w:r>
        <w:tab/>
        <w:t>On page 170, line 19, increase the general fund-state appropriation for fiscal year 2017 by $200,000</w:t>
      </w:r>
    </w:p>
    <w:p w:rsidR="00A75E5F" w:rsidP="00A75E5F" w:rsidRDefault="00A75E5F">
      <w:pPr>
        <w:pStyle w:val="RCWSLText"/>
      </w:pPr>
    </w:p>
    <w:p w:rsidR="00A75E5F" w:rsidP="00A75E5F" w:rsidRDefault="00A75E5F">
      <w:pPr>
        <w:pStyle w:val="RCWSLText"/>
      </w:pPr>
      <w:r>
        <w:tab/>
        <w:t>On page 170, line 31, correct the total.</w:t>
      </w:r>
    </w:p>
    <w:p w:rsidR="00A75E5F" w:rsidP="00A75E5F" w:rsidRDefault="00A75E5F">
      <w:pPr>
        <w:pStyle w:val="RCWSLText"/>
      </w:pPr>
    </w:p>
    <w:p w:rsidR="00A75E5F" w:rsidP="00A75E5F" w:rsidRDefault="00A75E5F">
      <w:pPr>
        <w:pStyle w:val="RCWSLText"/>
      </w:pPr>
      <w:r>
        <w:tab/>
        <w:t>On page 172, after line 28, insert the following:</w:t>
      </w:r>
    </w:p>
    <w:p w:rsidRPr="00A75E5F" w:rsidR="00A75E5F" w:rsidP="00A75E5F" w:rsidRDefault="00A75E5F">
      <w:pPr>
        <w:pStyle w:val="RCWSLText"/>
      </w:pPr>
      <w:r>
        <w:tab/>
        <w:t>"(13) $200,000 of the general fund-state appropriation for fiscal year 2016 and $200,000 of the general fund-state appropriation for fiscal year 2017 are provided solely for the climate impacts group in the college of the environment."</w:t>
      </w:r>
    </w:p>
    <w:p w:rsidRPr="002F36E6" w:rsidR="00DF5D0E" w:rsidP="002F36E6" w:rsidRDefault="00DF5D0E">
      <w:pPr>
        <w:suppressLineNumbers/>
        <w:rPr>
          <w:spacing w:val="-3"/>
        </w:rPr>
      </w:pPr>
    </w:p>
    <w:permEnd w:id="394871378"/>
    <w:p w:rsidR="00ED2EEB" w:rsidP="002F36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4376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36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F36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5E5F">
                  <w:t xml:space="preserve">Provides $400,000 to the Climate Impact Group at the University of Washington. </w:t>
                </w:r>
                <w:r w:rsidRPr="0096303F" w:rsidR="001C1B27">
                  <w:t>  </w:t>
                </w:r>
              </w:p>
              <w:p w:rsidR="002F36E6" w:rsidP="002F36E6" w:rsidRDefault="002F36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F36E6" w:rsidP="002F36E6" w:rsidRDefault="002F36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F36E6" w:rsidR="002F36E6" w:rsidP="002F36E6" w:rsidRDefault="002F36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$400,000.</w:t>
                </w:r>
              </w:p>
              <w:p w:rsidRPr="007D1589" w:rsidR="001B4E53" w:rsidP="002F36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4376574"/>
    </w:tbl>
    <w:p w:rsidR="00DF5D0E" w:rsidP="002F36E6" w:rsidRDefault="00DF5D0E">
      <w:pPr>
        <w:pStyle w:val="BillEnd"/>
        <w:suppressLineNumbers/>
      </w:pPr>
    </w:p>
    <w:p w:rsidR="00DF5D0E" w:rsidP="002F36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36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E6" w:rsidRDefault="002F36E6" w:rsidP="00DF5D0E">
      <w:r>
        <w:separator/>
      </w:r>
    </w:p>
  </w:endnote>
  <w:endnote w:type="continuationSeparator" w:id="0">
    <w:p w:rsidR="002F36E6" w:rsidRDefault="002F36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5F" w:rsidRDefault="00A75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B7F90">
    <w:pPr>
      <w:pStyle w:val="AmendDraftFooter"/>
    </w:pPr>
    <w:fldSimple w:instr=" TITLE   \* MERGEFORMAT ">
      <w:r w:rsidR="003B6E0D">
        <w:t>1106-S AMH TARL LUCE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36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B7F90">
    <w:pPr>
      <w:pStyle w:val="AmendDraftFooter"/>
    </w:pPr>
    <w:fldSimple w:instr=" TITLE   \* MERGEFORMAT ">
      <w:r w:rsidR="003B6E0D">
        <w:t>1106-S AMH TARL LUCE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6E0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E6" w:rsidRDefault="002F36E6" w:rsidP="00DF5D0E">
      <w:r>
        <w:separator/>
      </w:r>
    </w:p>
  </w:footnote>
  <w:footnote w:type="continuationSeparator" w:id="0">
    <w:p w:rsidR="002F36E6" w:rsidRDefault="002F36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5F" w:rsidRDefault="00A75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36E6"/>
    <w:rsid w:val="00316CD9"/>
    <w:rsid w:val="003B6E0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F9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E5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051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TARL</SponsorAcronym>
  <DrafterAcronym>LUCE</DrafterAcronym>
  <DraftNumber>156</DraftNumber>
  <ReferenceNumber>SHB 1106</ReferenceNumber>
  <Floor>H AMD</Floor>
  <AmendmentNumber> 307</AmendmentNumber>
  <Sponsors>By Representative Tarleton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134</Words>
  <Characters>694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TARL LUCE 156</dc:title>
  <dc:creator>Catrina Lucero</dc:creator>
  <cp:lastModifiedBy>Lucero, Catrina</cp:lastModifiedBy>
  <cp:revision>5</cp:revision>
  <cp:lastPrinted>2015-04-02T01:27:00Z</cp:lastPrinted>
  <dcterms:created xsi:type="dcterms:W3CDTF">2015-04-02T00:41:00Z</dcterms:created>
  <dcterms:modified xsi:type="dcterms:W3CDTF">2015-04-02T01:27:00Z</dcterms:modified>
</cp:coreProperties>
</file>