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8eb76459c4824" /></Relationships>
</file>

<file path=word/document.xml><?xml version="1.0" encoding="utf-8"?>
<w:document xmlns:w="http://schemas.openxmlformats.org/wordprocessingml/2006/main">
  <w:body>
    <w:p>
      <w:r>
        <w:rPr>
          <w:b/>
        </w:rPr>
        <w:r>
          <w:rPr/>
          <w:t xml:space="preserve">1115</w:t>
        </w:r>
      </w:r>
      <w:r>
        <w:rPr>
          <w:b/>
        </w:rPr>
        <w:t xml:space="preserve"> </w:t>
        <w:t xml:space="preserve">AMH</w:t>
      </w:r>
      <w:r>
        <w:t xml:space="preserve"> </w:t>
      </w:r>
      <w:r>
        <w:rPr>
          <w:b/>
        </w:rPr>
        <w:t xml:space="preserve">300</w:t>
      </w:r>
      <w:r>
        <w:rPr>
          <w:b/>
        </w:rPr>
        <w:t xml:space="preserve"> </w:t>
        <w:r>
          <w:rPr/>
          <w:t xml:space="preserve">DUNS</w:t>
        </w:r>
      </w:r>
      <w:r>
        <w:rPr>
          <w:b/>
        </w:rPr>
        <w:t xml:space="preserve"> </w:t>
        <w:r>
          <w:rPr/>
          <w:t xml:space="preserve">H2557.2</w:t>
        </w:r>
      </w:r>
      <w:r>
        <w:rPr>
          <w:b/>
        </w:rPr>
        <w:t xml:space="preserve"> - NOT FOR FLOOR USE</w:t>
      </w:r>
    </w:p>
    <w:p>
      <w:pPr>
        <w:spacing w:before="480" w:after="0" w:line="408" w:lineRule="exact"/>
      </w:pPr>
      <w:r>
        <w:rPr>
          <w:b/>
          <w:u w:val="single"/>
        </w:rPr>
        <w:t xml:space="preserve">HB 1115</w:t>
      </w:r>
      <w:r>
        <w:t xml:space="preserve"> -</w:t>
      </w:r>
      <w:r>
        <w:t xml:space="preserve"> </w:t>
        <w:t xml:space="preserve">H AMD</w:t>
      </w:r>
    </w:p>
    <w:p>
      <w:pPr>
        <w:ind w:left="0" w:right="0" w:firstLine="360"/>
        <w:jc w:val="both"/>
      </w:pPr>
      <w:r>
        <w:rPr/>
        <w:t xml:space="preserve">By Representative Dunshee</w:t>
      </w:r>
    </w:p>
    <w:p>
      <w:pPr>
        <w:jc w:val="right"/>
      </w:pPr>
      <w:r>
        <w:rPr>
          <w:b/>
        </w:rPr>
        <w:t xml:space="preserve">ADOPTED 4/2/2015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ind w:left="0" w:right="0" w:firstLine="360"/>
        <w:jc w:val="both"/>
      </w:pPr>
      <w:r>
        <w:rPr/>
        <w:t xml:space="preserve">(2) The definitions in this subsection apply throughout this act unless the context clearly requires otherwise.</w:t>
      </w:r>
    </w:p>
    <w:p>
      <w:pPr>
        <w:ind w:left="0" w:right="0" w:firstLine="360"/>
        <w:jc w:val="both"/>
      </w:pPr>
      <w:r>
        <w:rPr/>
        <w:t xml:space="preserve">(a) "Fiscal year 2016" or "FY 2016" means the period beginning July 1, 2015, and ending June 30, 2016.</w:t>
      </w:r>
    </w:p>
    <w:p>
      <w:pPr>
        <w:ind w:left="0" w:right="0" w:firstLine="360"/>
        <w:jc w:val="both"/>
      </w:pPr>
      <w:r>
        <w:rPr/>
        <w:t xml:space="preserve">(b) "Fiscal year 2017" or "FY 2017" means the period beginning July 1, 2016, and ending June 30, 2017.</w:t>
      </w:r>
    </w:p>
    <w:p>
      <w:pPr>
        <w:ind w:left="0" w:right="0" w:firstLine="360"/>
        <w:jc w:val="both"/>
      </w:pPr>
      <w:r>
        <w:rPr/>
        <w:t xml:space="preserve">(c) "Lapse" or "revert" means the amount shall return to an unappropriated status.</w:t>
      </w:r>
    </w:p>
    <w:p>
      <w:pPr>
        <w:ind w:left="0" w:right="0" w:firstLine="360"/>
        <w:jc w:val="both"/>
      </w:pPr>
      <w:r>
        <w:rPr/>
        <w:t xml:space="preserve">(d) "Provided solely" means the specified amount may be spent only for the specified purpose.</w:t>
      </w:r>
    </w:p>
    <w:p>
      <w:pPr>
        <w:ind w:left="0" w:right="0" w:firstLine="360"/>
        <w:jc w:val="both"/>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ind w:left="0" w:right="0" w:firstLine="360"/>
        <w:jc w:val="both"/>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ind w:left="0" w:right="0" w:firstLine="360"/>
        <w:jc w:val="center"/>
      </w:pPr>
      <w:r>
        <w:rPr>
          <w:b/>
        </w:rPr>
        <w:t xml:space="preserve">PART 1</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SECRETARY OF STATE</w:t>
      </w:r>
    </w:p>
    <w:p>
      <w:pPr>
        <w:ind w:left="0" w:right="0" w:firstLine="360"/>
        <w:jc w:val="both"/>
      </w:pPr>
      <w:r>
        <w:rPr/>
        <w:t xml:space="preserve">Library - Archives Building (30000033)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a predesign to determine: (a) Necessary program space for the state library currently located in Tumwater, and additional archive space; and (b) capital budget requirements, including the use of fees collected by the secretary of state that will support a certificate of participation for the financing of the construction of the facility, and future operating costs.</w:t>
      </w:r>
    </w:p>
    <w:p>
      <w:pPr>
        <w:ind w:left="0" w:right="0" w:firstLine="360"/>
        <w:jc w:val="both"/>
      </w:pPr>
      <w:r>
        <w:rPr/>
        <w:t xml:space="preserve">(2) The study must consider the use of the general administration building site as a possible location; and any benefits or consequences may be identified at this site or other sites considered.</w:t>
      </w:r>
    </w:p>
    <w:p>
      <w:pPr>
        <w:ind w:left="0" w:right="0" w:firstLine="360"/>
        <w:jc w:val="both"/>
      </w:pPr>
      <w:r>
        <w:rPr/>
        <w:t xml:space="preserve">(3) The office of financial management shall determine the maximum use of the site and consider the consolidation of other state agencies, including separately elected officials.</w:t>
      </w:r>
    </w:p>
    <w:p>
      <w:pPr>
        <w:ind w:left="0" w:right="0" w:firstLine="360"/>
        <w:jc w:val="both"/>
      </w:pPr>
      <w:r>
        <w:rPr/>
        <w:t xml:space="preserve">(4) The building must be a high performance building as described in section 7008 of this act and the construction must be procured using a performance based method including design-build or design-build-operate-maintain.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$55,678,000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360"/>
        <w:jc w:val="both"/>
      </w:pPr>
      <w:r>
        <w:rPr/>
        <w:t xml:space="preserve">Minor Works (91000007)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(20064008)</w:t>
      </w:r>
    </w:p>
    <w:p>
      <w:pPr>
        <w:ind w:left="0" w:right="0" w:firstLine="360"/>
        <w:jc w:val="both"/>
      </w:pPr>
      <w:r>
        <w:rPr/>
        <w:t xml:space="preserve">The reappropriation in this section is subject to the following conditions and limitations: The reappropriation is subject to the provisions in section 131, chapter 488, Laws of 2005.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ind w:left="0" w:right="0" w:firstLine="360"/>
        <w:jc w:val="both"/>
        <w:tabs>
          <w:tab w:val="right" w:leader="dot" w:pos="9936"/>
        </w:tabs>
      </w:pPr>
      <w:r>
        <w:rPr/>
        <w:t xml:space="preserve">Prior Biennia (Expenditures)</w:t>
      </w:r>
      <w:r>
        <w:tab/>
      </w:r>
      <w:r>
        <w:rPr/>
        <w:t xml:space="preserve">$45,458,000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(20064010)</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ind w:left="0" w:right="0" w:firstLine="360"/>
        <w:jc w:val="both"/>
        <w:tabs>
          <w:tab w:val="right" w:leader="dot" w:pos="9936"/>
        </w:tabs>
      </w:pPr>
      <w:r>
        <w:rPr/>
        <w:t xml:space="preserve">Prior Biennia (Expenditures)</w:t>
      </w:r>
      <w:r>
        <w:tab/>
      </w:r>
      <w:r>
        <w:rPr/>
        <w:t xml:space="preserve">$1,744,000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(20074008)</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ind w:left="0" w:right="0" w:firstLine="360"/>
        <w:jc w:val="both"/>
        <w:tabs>
          <w:tab w:val="right" w:leader="dot" w:pos="9936"/>
        </w:tabs>
      </w:pPr>
      <w:r>
        <w:rPr/>
        <w:t xml:space="preserve">Prior Biennia (Expenditures)</w:t>
      </w:r>
      <w:r>
        <w:tab/>
      </w:r>
      <w:r>
        <w:rPr/>
        <w:t xml:space="preserve">$205,000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(20074009)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$1,405,000</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ind w:left="0" w:right="0" w:firstLine="360"/>
        <w:jc w:val="both"/>
        <w:tabs>
          <w:tab w:val="right" w:leader="dot" w:pos="9936"/>
        </w:tabs>
      </w:pPr>
      <w:r>
        <w:rPr/>
        <w:t xml:space="preserve">Prior Biennia (Expenditures)</w:t>
      </w:r>
      <w:r>
        <w:tab/>
      </w:r>
      <w:r>
        <w:rPr/>
        <w:t xml:space="preserve">$198,509,000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Job Development Fund Grants (20074010)</w:t>
      </w:r>
    </w:p>
    <w:p>
      <w:pPr>
        <w:ind w:left="0" w:right="0" w:firstLine="360"/>
        <w:jc w:val="both"/>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ind w:left="0" w:right="0" w:firstLine="360"/>
        <w:jc w:val="both"/>
        <w:tabs>
          <w:tab w:val="right" w:leader="dot" w:pos="9936"/>
        </w:tabs>
      </w:pPr>
      <w:r>
        <w:rPr/>
        <w:t xml:space="preserve">Prior Biennia (Expenditures)</w:t>
      </w:r>
      <w:r>
        <w:tab/>
      </w:r>
      <w:r>
        <w:rPr/>
        <w:t xml:space="preserve">$44,943,000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(20084001)</w:t>
      </w:r>
    </w:p>
    <w:p>
      <w:pPr>
        <w:ind w:left="0" w:right="0" w:firstLine="360"/>
        <w:jc w:val="both"/>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ind w:left="0" w:right="0" w:firstLine="360"/>
        <w:jc w:val="both"/>
        <w:tabs>
          <w:tab w:val="right" w:leader="dot" w:pos="9936"/>
        </w:tabs>
      </w:pPr>
      <w:r>
        <w:rPr/>
        <w:t xml:space="preserve">Prior Biennia (Expenditures)</w:t>
      </w:r>
      <w:r>
        <w:tab/>
      </w:r>
      <w:r>
        <w:rPr/>
        <w:t xml:space="preserve">$127,577,000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Development Fund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ind w:left="0" w:right="0" w:firstLine="360"/>
        <w:jc w:val="both"/>
        <w:tabs>
          <w:tab w:val="right" w:leader="dot" w:pos="9936"/>
        </w:tabs>
      </w:pPr>
      <w:r>
        <w:rPr/>
        <w:t xml:space="preserve">Prior Biennia (Expenditures)</w:t>
      </w:r>
      <w:r>
        <w:tab/>
      </w:r>
      <w:r>
        <w:rPr/>
        <w:t xml:space="preserve">$19,703,000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ind w:left="0" w:right="0" w:firstLine="360"/>
        <w:jc w:val="both"/>
      </w:pPr>
      <w:r>
        <w:rPr/>
        <w:t xml:space="preserve">Building for the Arts (30000006)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(30000013)</w:t>
      </w:r>
    </w:p>
    <w:p>
      <w:pPr>
        <w:ind w:left="0" w:right="0" w:firstLine="0"/>
        <w:jc w:val="both"/>
      </w:pPr>
      <w:r>
        <w:rPr/>
        <w:t xml:space="preserve">Reappropriation: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ind w:left="0" w:right="0" w:firstLine="360"/>
        <w:jc w:val="both"/>
        <w:tabs>
          <w:tab w:val="right" w:leader="dot" w:pos="9936"/>
        </w:tabs>
      </w:pPr>
      <w:r>
        <w:rPr/>
        <w:t xml:space="preserve">Prior Biennia (Expenditures)</w:t>
      </w:r>
      <w:r>
        <w:tab/>
      </w:r>
      <w:r>
        <w:rPr/>
        <w:t xml:space="preserve">$129,724,000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2010 Local and Community Projects (30000082)</w:t>
      </w:r>
    </w:p>
    <w:p>
      <w:pPr>
        <w:ind w:left="0" w:right="0" w:firstLine="360"/>
        <w:jc w:val="both"/>
      </w:pPr>
      <w:r>
        <w:rPr/>
        <w:t xml:space="preserve">The reappropriation in this section is subject to the following conditions and limitations: The projects must comply with RCW 43.63A.125 and other requirements for community projects administered by the department.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ind w:left="0" w:right="0" w:firstLine="360"/>
        <w:jc w:val="both"/>
        <w:tabs>
          <w:tab w:val="right" w:leader="dot" w:pos="9936"/>
        </w:tabs>
      </w:pPr>
      <w:r>
        <w:rPr/>
        <w:t xml:space="preserve">Prior Biennia (Expenditures)</w:t>
      </w:r>
      <w:r>
        <w:tab/>
      </w:r>
      <w:r>
        <w:rPr/>
        <w:t xml:space="preserve">$11,431,000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(30000095)</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ind w:left="0" w:right="0" w:firstLine="360"/>
        <w:jc w:val="both"/>
        <w:tabs>
          <w:tab w:val="right" w:leader="dot" w:pos="9936"/>
        </w:tabs>
      </w:pPr>
      <w:r>
        <w:rPr/>
        <w:t xml:space="preserve">Prior Biennia (Expenditures)</w:t>
      </w:r>
      <w:r>
        <w:tab/>
      </w:r>
      <w:r>
        <w:rPr/>
        <w:t xml:space="preserve">$10,863,000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(30000097)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$2,104,000</w:t>
      </w:r>
    </w:p>
    <w:p>
      <w:pPr>
        <w:ind w:left="0" w:right="0" w:firstLine="360"/>
        <w:jc w:val="both"/>
        <w:tabs>
          <w:tab w:val="right" w:leader="dot" w:pos="9936"/>
        </w:tabs>
      </w:pPr>
      <w:r>
        <w:rPr/>
        <w:t xml:space="preserve">Prior Biennia (Expenditures)</w:t>
      </w:r>
      <w:r>
        <w:tab/>
      </w:r>
      <w:r>
        <w:rPr/>
        <w:t xml:space="preserve">$2,896,000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Affordable Housing Trust Fund (30000098)</w:t>
      </w:r>
    </w:p>
    <w:p>
      <w:pPr>
        <w:ind w:left="0" w:right="0" w:firstLine="360"/>
        <w:jc w:val="both"/>
      </w:pPr>
      <w:r>
        <w:rPr/>
        <w:t xml:space="preserve">The reappropriation in this section is subject to the following conditions and limitations: The reappropriation is subject to the provisions of section 1026,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ind w:left="0" w:right="0" w:firstLine="360"/>
        <w:jc w:val="both"/>
        <w:tabs>
          <w:tab w:val="right" w:leader="dot" w:pos="9936"/>
        </w:tabs>
      </w:pPr>
      <w:r>
        <w:rPr/>
        <w:t xml:space="preserve">Prior Biennia (Expenditures)</w:t>
      </w:r>
      <w:r>
        <w:tab/>
      </w:r>
      <w:r>
        <w:rPr/>
        <w:t xml:space="preserve">$44,494,000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(30000103)</w:t>
      </w:r>
    </w:p>
    <w:p>
      <w:pPr>
        <w:ind w:left="0" w:right="0" w:firstLine="360"/>
        <w:jc w:val="both"/>
      </w:pPr>
      <w:r>
        <w:rPr/>
        <w:t xml:space="preserve">The reappropriation in this section is subject to the following conditions and limitations: The reappropriation is subject to the provisions of section 1021,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ind w:left="0" w:right="0" w:firstLine="360"/>
        <w:jc w:val="both"/>
        <w:tabs>
          <w:tab w:val="right" w:leader="dot" w:pos="9936"/>
        </w:tabs>
      </w:pPr>
      <w:r>
        <w:rPr/>
        <w:t xml:space="preserve">Prior Biennia (Expenditures)</w:t>
      </w:r>
      <w:r>
        <w:tab/>
      </w:r>
      <w:r>
        <w:rPr/>
        <w:t xml:space="preserve">$233,851,000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(30000102)</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subject to the provisions of section 1027, chapter 49, Laws of 2011, 1st sp. sess.</w:t>
      </w:r>
    </w:p>
    <w:p>
      <w:pPr>
        <w:ind w:left="0" w:right="0" w:firstLine="360"/>
        <w:jc w:val="both"/>
      </w:pPr>
      <w:r>
        <w:rPr/>
        <w:t xml:space="preserve">(2) The reappropriation is provided solely for the University District food bank project.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ind w:left="0" w:right="0" w:firstLine="360"/>
        <w:jc w:val="both"/>
        <w:tabs>
          <w:tab w:val="right" w:leader="dot" w:pos="9936"/>
        </w:tabs>
      </w:pPr>
      <w:r>
        <w:rPr/>
        <w:t xml:space="preserve">Prior Biennia (Expenditures)</w:t>
      </w:r>
      <w:r>
        <w:tab/>
      </w:r>
      <w:r>
        <w:rPr/>
        <w:t xml:space="preserve">$12,830,000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(30000166)</w:t>
      </w:r>
    </w:p>
    <w:p>
      <w:pPr>
        <w:ind w:left="0" w:right="0" w:firstLine="360"/>
        <w:jc w:val="both"/>
      </w:pPr>
      <w:r>
        <w:rPr/>
        <w:t xml:space="preserve">The reappropriation in this section is subject to the following conditions and limitations: The reappropriation is subject to the provisions of section 1002,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ind w:left="0" w:right="0" w:firstLine="360"/>
        <w:jc w:val="both"/>
        <w:tabs>
          <w:tab w:val="right" w:leader="dot" w:pos="9936"/>
        </w:tabs>
      </w:pPr>
      <w:r>
        <w:rPr/>
        <w:t xml:space="preserve">Prior Biennia (Expenditures)</w:t>
      </w:r>
      <w:r>
        <w:tab/>
      </w:r>
      <w:r>
        <w:rPr/>
        <w:t xml:space="preserve">$14,930,000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(91000247)</w:t>
      </w:r>
    </w:p>
    <w:p>
      <w:pPr>
        <w:ind w:left="0" w:right="0" w:firstLine="360"/>
        <w:jc w:val="both"/>
      </w:pPr>
      <w:r>
        <w:rPr/>
        <w:t xml:space="preserve">The reappropriation in this section is subject to the following conditions and limitations: The reappropriation is subject to the provisions of section 1015,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ind w:left="0" w:right="0" w:firstLine="360"/>
        <w:jc w:val="both"/>
        <w:tabs>
          <w:tab w:val="right" w:leader="dot" w:pos="9936"/>
        </w:tabs>
      </w:pPr>
      <w:r>
        <w:rPr/>
        <w:t xml:space="preserve">Prior Biennia (Expenditures)</w:t>
      </w:r>
      <w:r>
        <w:tab/>
      </w:r>
      <w:r>
        <w:rPr/>
        <w:t xml:space="preserve">$19,687,000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Partnership (30000175)</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provided solely for implementation of the recommendations of the clean energy leadership council by providing state matching funds for projects that:</w:t>
      </w:r>
    </w:p>
    <w:p>
      <w:pPr>
        <w:ind w:left="0" w:right="0" w:firstLine="360"/>
        <w:jc w:val="both"/>
      </w:pPr>
      <w:r>
        <w:rPr/>
        <w:t xml:space="preserve">(a) Integrate energy efficiency and renewable energy in buildings;</w:t>
      </w:r>
    </w:p>
    <w:p>
      <w:pPr>
        <w:ind w:left="0" w:right="0" w:firstLine="360"/>
        <w:jc w:val="both"/>
      </w:pPr>
      <w:r>
        <w:rPr/>
        <w:t xml:space="preserve">(b) Integrate renewable energy into the regional electrical grid;</w:t>
      </w:r>
    </w:p>
    <w:p>
      <w:pPr>
        <w:ind w:left="0" w:right="0" w:firstLine="360"/>
        <w:jc w:val="both"/>
      </w:pPr>
      <w:r>
        <w:rPr/>
        <w:t xml:space="preserve">(c) Advance bioenergy in the state.</w:t>
      </w:r>
    </w:p>
    <w:p>
      <w:pPr>
        <w:ind w:left="0" w:right="0" w:firstLine="360"/>
        <w:jc w:val="both"/>
      </w:pPr>
      <w:r>
        <w:rPr/>
        <w:t xml:space="preserve">(2) State funding must not exceed fifty percent of the total program or project funds.</w:t>
      </w:r>
    </w:p>
    <w:p>
      <w:pPr>
        <w:ind w:left="0" w:right="0" w:firstLine="360"/>
        <w:jc w:val="both"/>
      </w:pPr>
      <w:r>
        <w:rPr/>
        <w:t xml:space="preserve">(3) Eligible projects must:</w:t>
      </w:r>
    </w:p>
    <w:p>
      <w:pPr>
        <w:ind w:left="0" w:right="0" w:firstLine="360"/>
        <w:jc w:val="both"/>
      </w:pPr>
      <w:r>
        <w:rPr/>
        <w:t xml:space="preserve">(a) Involve a majority of companies that are located in Washington state;</w:t>
      </w:r>
    </w:p>
    <w:p>
      <w:pPr>
        <w:ind w:left="0" w:right="0" w:firstLine="360"/>
        <w:jc w:val="both"/>
      </w:pPr>
      <w:r>
        <w:rPr/>
        <w:t xml:space="preserve">(b) Represent a substantially new solution that is not widely available today; and</w:t>
      </w:r>
    </w:p>
    <w:p>
      <w:pPr>
        <w:ind w:left="0" w:right="0" w:firstLine="360"/>
        <w:jc w:val="both"/>
      </w:pPr>
      <w:r>
        <w:rPr/>
        <w:t xml:space="preserve">(c) Be designed to generate solutions that are applicable both inside and outside of the state.</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$4,828,000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Financing Energy/Water Efficiency (30000180)</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ind w:left="0" w:right="0" w:firstLine="360"/>
        <w:jc w:val="both"/>
        <w:tabs>
          <w:tab w:val="right" w:leader="dot" w:pos="9936"/>
        </w:tabs>
      </w:pPr>
      <w:r>
        <w:rPr/>
        <w:t xml:space="preserve">Prior Biennia (Expenditures)</w:t>
      </w:r>
      <w:r>
        <w:tab/>
      </w:r>
      <w:r>
        <w:rPr/>
        <w:t xml:space="preserve">$114,000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2013 Loan List (30000184)</w:t>
      </w:r>
    </w:p>
    <w:p>
      <w:pPr>
        <w:ind w:left="0" w:right="0" w:firstLine="360"/>
        <w:jc w:val="both"/>
      </w:pPr>
      <w:r>
        <w:rPr/>
        <w:t xml:space="preserve">The reappropriation in this section is subject to the following conditions and limitations: The reappropriation is subject to the provisions of section 1016,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Grants (30000185)</w:t>
      </w:r>
    </w:p>
    <w:p>
      <w:pPr>
        <w:ind w:left="0" w:right="0" w:firstLine="360"/>
        <w:jc w:val="both"/>
      </w:pPr>
      <w:r>
        <w:rPr/>
        <w:t xml:space="preserve">The reappropriation in this section is subject to the following conditions and limitations: The reappropriation is subject to the provisions of section 1062,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ind w:left="0" w:right="0" w:firstLine="360"/>
        <w:jc w:val="both"/>
        <w:tabs>
          <w:tab w:val="right" w:leader="dot" w:pos="9936"/>
        </w:tabs>
      </w:pPr>
      <w:r>
        <w:rPr/>
        <w:t xml:space="preserve">Prior Biennia (Expenditures)</w:t>
      </w:r>
      <w:r>
        <w:tab/>
      </w:r>
      <w:r>
        <w:rPr/>
        <w:t xml:space="preserve">$1,563,000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Grants (30000186)</w:t>
      </w:r>
    </w:p>
    <w:p>
      <w:pPr>
        <w:ind w:left="0" w:right="0" w:firstLine="360"/>
        <w:jc w:val="both"/>
      </w:pPr>
      <w:r>
        <w:rPr/>
        <w:t xml:space="preserve">The reappropriation in this section is subject to the following conditions and limitations: The reappropriation is subject to the provisions of section 1063,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ind w:left="0" w:right="0" w:firstLine="360"/>
        <w:jc w:val="both"/>
        <w:tabs>
          <w:tab w:val="right" w:leader="dot" w:pos="9936"/>
        </w:tabs>
      </w:pPr>
      <w:r>
        <w:rPr/>
        <w:t xml:space="preserve">Prior Biennia (Expenditures)</w:t>
      </w:r>
      <w:r>
        <w:tab/>
      </w:r>
      <w:r>
        <w:rPr/>
        <w:t xml:space="preserve">$6,903,000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(30000188)</w:t>
      </w:r>
    </w:p>
    <w:p>
      <w:pPr>
        <w:ind w:left="0" w:right="0" w:firstLine="360"/>
        <w:jc w:val="both"/>
      </w:pPr>
      <w:r>
        <w:rPr/>
        <w:t xml:space="preserve">The reappropriation in this section is subject to the following conditions and limitations: The reappropriation is subject to the provisions of section 1072,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ind w:left="0" w:right="0" w:firstLine="360"/>
        <w:jc w:val="both"/>
        <w:tabs>
          <w:tab w:val="right" w:leader="dot" w:pos="9936"/>
        </w:tabs>
      </w:pPr>
      <w:r>
        <w:rPr/>
        <w:t xml:space="preserve">Prior Biennia (Expenditures)</w:t>
      </w:r>
      <w:r>
        <w:tab/>
      </w:r>
      <w:r>
        <w:rPr/>
        <w:t xml:space="preserve">$2,587,000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ind w:left="0" w:right="0" w:firstLine="360"/>
        <w:jc w:val="both"/>
        <w:tabs>
          <w:tab w:val="right" w:leader="dot" w:pos="9936"/>
        </w:tabs>
      </w:pPr>
      <w:r>
        <w:rPr/>
        <w:t xml:space="preserve">Prior Biennia (Expenditures)</w:t>
      </w:r>
      <w:r>
        <w:tab/>
      </w:r>
      <w:r>
        <w:rPr/>
        <w:t xml:space="preserve">$8,800,000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(30000190)</w:t>
      </w:r>
    </w:p>
    <w:p>
      <w:pPr>
        <w:ind w:left="0" w:right="0" w:firstLine="360"/>
        <w:jc w:val="both"/>
      </w:pPr>
      <w:r>
        <w:rPr/>
        <w:t xml:space="preserve">The reappropriation in this section is subject to the following conditions and limitations: The reappropriation is subject to the provisions of section 1070,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$5,052,000</w:t>
      </w:r>
    </w:p>
    <w:p>
      <w:pPr>
        <w:ind w:left="0" w:right="0" w:firstLine="360"/>
        <w:jc w:val="both"/>
        <w:tabs>
          <w:tab w:val="right" w:leader="dot" w:pos="9936"/>
        </w:tabs>
      </w:pPr>
      <w:r>
        <w:rPr/>
        <w:t xml:space="preserve">Prior Biennia (Expenditures)</w:t>
      </w:r>
      <w:r>
        <w:tab/>
      </w:r>
      <w:r>
        <w:rPr/>
        <w:t xml:space="preserve">$3,948,000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(30000192)</w:t>
      </w:r>
    </w:p>
    <w:p>
      <w:pPr>
        <w:ind w:left="0" w:right="0" w:firstLine="360"/>
        <w:jc w:val="both"/>
      </w:pPr>
      <w:r>
        <w:rPr/>
        <w:t xml:space="preserve">The reappropriation in this section is subject to the following conditions and limitations: The reappropriation is subject to the provisions of section 1076,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ind w:left="0" w:right="0" w:firstLine="360"/>
        <w:jc w:val="both"/>
        <w:tabs>
          <w:tab w:val="right" w:leader="dot" w:pos="9936"/>
        </w:tabs>
      </w:pPr>
      <w:r>
        <w:rPr/>
        <w:t xml:space="preserve">Prior Biennia (Expenditures)</w:t>
      </w:r>
      <w:r>
        <w:tab/>
      </w:r>
      <w:r>
        <w:rPr/>
        <w:t xml:space="preserve">$15,709,000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2013-2015 Energy Efficiency Grants (30000193)</w:t>
      </w:r>
    </w:p>
    <w:p>
      <w:pPr>
        <w:ind w:left="0" w:right="0" w:firstLine="360"/>
        <w:jc w:val="both"/>
      </w:pPr>
      <w:r>
        <w:rPr/>
        <w:t xml:space="preserve">The reappropriation in this section is subject to the following conditions and limitations: The reappropriation is subject to the provisions of section 1075,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ind w:left="0" w:right="0" w:firstLine="360"/>
        <w:jc w:val="both"/>
        <w:tabs>
          <w:tab w:val="right" w:leader="dot" w:pos="9936"/>
        </w:tabs>
      </w:pPr>
      <w:r>
        <w:rPr/>
        <w:t xml:space="preserve">Prior Biennia (Expenditures)</w:t>
      </w:r>
      <w:r>
        <w:tab/>
      </w:r>
      <w:r>
        <w:rPr/>
        <w:t xml:space="preserve">$3,286,000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Renton Aerospace Training Center Construction (30000724)</w:t>
      </w:r>
    </w:p>
    <w:p>
      <w:pPr>
        <w:ind w:left="0" w:right="0" w:firstLine="360"/>
        <w:jc w:val="both"/>
      </w:pPr>
      <w:r>
        <w:rPr/>
        <w:t xml:space="preserve">The reappropriation in this section is subject to the following conditions and limitations: The reappropriation is subject to the provisions of section 3,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ARRA SEP Revolving Loans (30000725)</w:t>
      </w:r>
    </w:p>
    <w:p>
      <w:pPr>
        <w:ind w:left="0" w:right="0" w:firstLine="0"/>
        <w:jc w:val="both"/>
      </w:pPr>
      <w:r>
        <w:rPr/>
        <w:t xml:space="preserv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Behavioral Health: Evaluation and Treatment Centers Grant Program (91000644)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of commerce, in collaboration with the department of social and health services, to issue at least three grants, one of which will be to the Woodmont recovery center,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ind w:left="0" w:right="0" w:firstLine="360"/>
        <w:jc w:val="both"/>
      </w:pPr>
      <w:r>
        <w:rPr/>
        <w:t xml:space="preserve">(a) Evidence that the application was developed in collaboration with one or more regional support networks, as defined in RCW 71.24.025;</w:t>
      </w:r>
    </w:p>
    <w:p>
      <w:pPr>
        <w:ind w:left="0" w:right="0" w:firstLine="360"/>
        <w:jc w:val="both"/>
      </w:pPr>
      <w:r>
        <w:rPr/>
        <w:t xml:space="preserve">(b) Evidence that the applicant has assessed and would meet gaps in geographical access to short-term detention services under chapter 71.05 RCW in their region;</w:t>
      </w:r>
    </w:p>
    <w:p>
      <w:pPr>
        <w:ind w:left="0" w:right="0" w:firstLine="360"/>
        <w:jc w:val="both"/>
      </w:pPr>
      <w:r>
        <w:rPr/>
        <w:t xml:space="preserve">(c) A commitment by applicants to serve persons who are publicly funded and persons detained under the involuntary treatment act at chapter 71.05 RCW;</w:t>
      </w:r>
    </w:p>
    <w:p>
      <w:pPr>
        <w:ind w:left="0" w:right="0" w:firstLine="360"/>
        <w:jc w:val="both"/>
      </w:pPr>
      <w:r>
        <w:rPr/>
        <w:t xml:space="preserve">(d) A commitment by the applicant to maintain the beds or facility for at least a ten-year period;</w:t>
      </w:r>
    </w:p>
    <w:p>
      <w:pPr>
        <w:ind w:left="0" w:right="0" w:firstLine="360"/>
        <w:jc w:val="both"/>
      </w:pPr>
      <w:r>
        <w:rPr/>
        <w:t xml:space="preserve">(e) The date upon which structural modifications or construction would begin and the anticipated date of completion of the project;</w:t>
      </w:r>
    </w:p>
    <w:p>
      <w:pPr>
        <w:ind w:left="0" w:right="0" w:firstLine="360"/>
        <w:jc w:val="both"/>
      </w:pPr>
      <w:r>
        <w:rPr/>
        <w:t xml:space="preserve">(f) A detailed estimate of the costs associated with opening the beds; and</w:t>
      </w:r>
    </w:p>
    <w:p>
      <w:pPr>
        <w:ind w:left="0" w:right="0" w:firstLine="360"/>
        <w:jc w:val="both"/>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ind w:left="0" w:right="0" w:firstLine="360"/>
        <w:jc w:val="both"/>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ind w:left="0" w:right="0" w:firstLine="360"/>
        <w:jc w:val="both"/>
      </w:pPr>
      <w:r>
        <w:rPr/>
        <w:t xml:space="preserve">(3) $3,000,000 is provided for the Swedish Ballard psychiatric unit.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(30000726)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(2)(a) $10,000,000 of the state taxable building construction account is provided solely to create a revolving loan fund to support the widespread use of proven energy efficiency and renewable energy technologies now inhibited by lack of access to capital.</w:t>
      </w:r>
    </w:p>
    <w:p>
      <w:pPr>
        <w:ind w:left="0" w:right="0" w:firstLine="360"/>
        <w:jc w:val="both"/>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ind w:left="0" w:right="0" w:firstLine="360"/>
        <w:jc w:val="both"/>
      </w:pPr>
      <w:r>
        <w:rPr/>
        <w:t xml:space="preserve">(c) The department must establish guidelines that specify applicant eligibility, the screening process, and evaluation and selection criteria. The guidelines must be used by the nonprofit lenders.</w:t>
      </w:r>
    </w:p>
    <w:p>
      <w:pPr>
        <w:ind w:left="0" w:right="0" w:firstLine="360"/>
        <w:jc w:val="both"/>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(e) State funds may not exceed fifty percent of the estimated cost of a project, and funding preference must be provided to projects that offer a higher percentage of nonstate match funds.</w:t>
      </w:r>
    </w:p>
    <w:p>
      <w:pPr>
        <w:ind w:left="0" w:right="0" w:firstLine="360"/>
        <w:jc w:val="both"/>
      </w:pPr>
      <w:r>
        <w:rPr/>
        <w:t xml:space="preserve">(f) The department must conduct due diligence activities associated with the use of public funds, including oversight of the project selection process and project monitoring.</w:t>
      </w:r>
    </w:p>
    <w:p>
      <w:pPr>
        <w:ind w:left="0" w:right="0" w:firstLine="360"/>
        <w:jc w:val="both"/>
      </w:pPr>
      <w:r>
        <w:rPr/>
        <w:t xml:space="preserve">(3)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ind w:left="0" w:right="0" w:firstLine="360"/>
        <w:jc w:val="both"/>
      </w:pPr>
      <w:r>
        <w:rPr/>
        <w:t xml:space="preserve">(4)(a)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ind w:left="0" w:right="0" w:firstLine="360"/>
        <w:jc w:val="both"/>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ind w:left="0" w:right="0" w:firstLine="360"/>
        <w:jc w:val="both"/>
      </w:pPr>
      <w:r>
        <w:rPr/>
        <w:t xml:space="preserve">(c) The department shall convene an advisory panel of electric utility representatives to identify program objectives, near term priorities and long term goals.</w:t>
      </w:r>
    </w:p>
    <w:p>
      <w:pPr>
        <w:ind w:left="0" w:right="0" w:firstLine="360"/>
        <w:jc w:val="both"/>
      </w:pPr>
      <w:r>
        <w:rPr/>
        <w:t xml:space="preserve">(d) Applications for grants must disclose all sources of public funds invested in a project.</w:t>
      </w:r>
    </w:p>
    <w:p>
      <w:pPr>
        <w:ind w:left="0" w:right="0" w:firstLine="360"/>
        <w:jc w:val="both"/>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ind w:left="0" w:right="0" w:firstLine="360"/>
        <w:jc w:val="both"/>
      </w:pPr>
      <w:r>
        <w:rPr/>
        <w:t xml:space="preserve">(5)(a) $10,000,000 of the state building construction account is provided solely for grants to match federal funds or other nonstate funding sources used to research, develop, and demonstrate clean energy technologies.</w:t>
      </w:r>
    </w:p>
    <w:p>
      <w:pPr>
        <w:ind w:left="0" w:right="0" w:firstLine="360"/>
        <w:jc w:val="both"/>
      </w:pPr>
      <w:r>
        <w:rPr/>
        <w:t xml:space="preserve">(b)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pPr>
        <w:ind w:left="0" w:right="0" w:firstLine="360"/>
        <w:jc w:val="both"/>
      </w:pPr>
      <w:r>
        <w:rPr/>
        <w:t xml:space="preserve">(6) $400,000 of the state building construction account</w:t>
      </w:r>
      <w:r>
        <w:rPr>
          <w:rFonts w:ascii="Times New Roman" w:hAnsi="Times New Roman"/>
        </w:rPr>
        <w:t xml:space="preserve">—</w:t>
      </w:r>
      <w:r>
        <w:rPr/>
        <w:t xml:space="preserve">state is provided solely for capital funding of wood energy conversion projects at public facilities.</w:t>
      </w:r>
    </w:p>
    <w:p>
      <w:pPr>
        <w:ind w:left="0" w:right="0" w:firstLine="360"/>
        <w:jc w:val="both"/>
      </w:pPr>
      <w:r>
        <w:rPr/>
        <w:t xml:space="preserve">(7)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Substance Abuse and Mental Health Facilities (91000646)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2016 Loan List (30000727)</w:t>
      </w:r>
    </w:p>
    <w:p>
      <w:pPr>
        <w:ind w:left="0" w:right="0" w:firstLine="360"/>
        <w:jc w:val="both"/>
      </w:pPr>
      <w:r>
        <w:rPr/>
        <w:t xml:space="preserve">The appropriation in this section is subject to the following conditions and limitations: $69,733,000 is provided solely for the ranked list of projects in LEAP capital document number 2015-1, developed March 27, 2015.</w:t>
      </w:r>
    </w:p>
    <w:p>
      <w:pPr>
        <w:ind w:left="0" w:right="0" w:firstLine="0"/>
        <w:jc w:val="both"/>
      </w:pPr>
      <w:r>
        <w:rPr/>
        <w:t xml:space="preserv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$69,733,000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$349,733,000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Program (30000731)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43.63A.750.</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Spokane children's theatre</w:t>
      </w:r>
      <w:r>
        <w:tab/>
      </w:r>
      <w:r>
        <w:rPr/>
        <w:t xml:space="preserve">$18,000</w:t>
      </w:r>
    </w:p>
    <w:p>
      <w:pPr>
        <w:ind w:left="0" w:right="0" w:firstLine="0"/>
        <w:jc w:val="both"/>
        <w:tabs>
          <w:tab w:val="right" w:leader="dot" w:pos="9936"/>
        </w:tabs>
      </w:pPr>
      <w:r>
        <w:rPr/>
        <w:t xml:space="preserve">KEXP's new home at Seattle center</w:t>
      </w:r>
      <w:r>
        <w:tab/>
      </w:r>
      <w:r>
        <w:rPr/>
        <w:t xml:space="preserve">$1,866,000</w:t>
      </w:r>
    </w:p>
    <w:p>
      <w:pPr>
        <w:ind w:left="0" w:right="0" w:firstLine="0"/>
        <w:jc w:val="both"/>
        <w:tabs>
          <w:tab w:val="right" w:leader="dot" w:pos="9936"/>
        </w:tabs>
      </w:pPr>
      <w:r>
        <w:rPr/>
        <w:t xml:space="preserve">Admiral theatre renovation 2.0</w:t>
      </w:r>
      <w:r>
        <w:tab/>
      </w:r>
      <w:r>
        <w:rPr/>
        <w:t xml:space="preserve">$100,000</w:t>
      </w:r>
    </w:p>
    <w:p>
      <w:pPr>
        <w:ind w:left="0" w:right="0" w:firstLine="0"/>
        <w:jc w:val="both"/>
        <w:tabs>
          <w:tab w:val="right" w:leader="dot" w:pos="9936"/>
        </w:tabs>
      </w:pPr>
      <w:r>
        <w:rPr/>
        <w:t xml:space="preserve">Kirkland arts center - capital improvements project</w:t>
      </w:r>
      <w:r>
        <w:tab/>
      </w:r>
      <w:r>
        <w:rPr/>
        <w:t xml:space="preserve">$48,000</w:t>
      </w:r>
    </w:p>
    <w:p>
      <w:pPr>
        <w:ind w:left="0" w:right="0" w:firstLine="0"/>
        <w:jc w:val="both"/>
      </w:pPr>
      <w:r>
        <w:rPr/>
        <w:t xml:space="preserve">Uniontown creativity center addition and site</w:t>
      </w:r>
    </w:p>
    <w:p>
      <w:pPr>
        <w:ind w:left="0" w:right="0" w:firstLine="360"/>
        <w:jc w:val="both"/>
        <w:tabs>
          <w:tab w:val="right" w:leader="dot" w:pos="9936"/>
        </w:tabs>
      </w:pPr>
      <w:r>
        <w:rPr/>
        <w:t xml:space="preserve">improvements</w:t>
      </w:r>
      <w:r>
        <w:tab/>
      </w:r>
      <w:r>
        <w:rPr/>
        <w:t xml:space="preserve">$123,000</w:t>
      </w:r>
    </w:p>
    <w:p>
      <w:pPr>
        <w:ind w:left="0" w:right="0" w:firstLine="0"/>
        <w:jc w:val="both"/>
        <w:tabs>
          <w:tab w:val="right" w:leader="dot" w:pos="9936"/>
        </w:tabs>
      </w:pPr>
      <w:r>
        <w:rPr/>
        <w:t xml:space="preserve">San Juan islands museum of art</w:t>
      </w:r>
      <w:r>
        <w:tab/>
      </w:r>
      <w:r>
        <w:rPr/>
        <w:t xml:space="preserve">$650,000</w:t>
      </w:r>
    </w:p>
    <w:p>
      <w:pPr>
        <w:ind w:left="0" w:right="0" w:firstLine="0"/>
        <w:jc w:val="both"/>
      </w:pPr>
      <w:r>
        <w:rPr/>
        <w:t xml:space="preserve">KidsQuest children's museum - good to grow capital</w:t>
      </w:r>
    </w:p>
    <w:p>
      <w:pPr>
        <w:ind w:left="0" w:right="0" w:firstLine="360"/>
        <w:jc w:val="both"/>
        <w:tabs>
          <w:tab w:val="right" w:leader="dot" w:pos="9936"/>
        </w:tabs>
      </w:pPr>
      <w:r>
        <w:rPr/>
        <w:t xml:space="preserve">campaign</w:t>
      </w:r>
      <w:r>
        <w:tab/>
      </w:r>
      <w:r>
        <w:rPr/>
        <w:t xml:space="preserve">$2,000,000</w:t>
      </w:r>
    </w:p>
    <w:p>
      <w:pPr>
        <w:ind w:left="0" w:right="0" w:firstLine="0"/>
        <w:jc w:val="both"/>
        <w:tabs>
          <w:tab w:val="right" w:leader="dot" w:pos="9936"/>
        </w:tabs>
      </w:pPr>
      <w:r>
        <w:rPr/>
        <w:t xml:space="preserve">Cornish playhouse</w:t>
      </w:r>
      <w:r>
        <w:tab/>
      </w:r>
      <w:r>
        <w:rPr/>
        <w:t xml:space="preserve">$232,000</w:t>
      </w:r>
    </w:p>
    <w:p>
      <w:pPr>
        <w:ind w:left="0" w:right="0" w:firstLine="0"/>
        <w:jc w:val="both"/>
        <w:tabs>
          <w:tab w:val="right" w:leader="dot" w:pos="9936"/>
        </w:tabs>
      </w:pPr>
      <w:r>
        <w:rPr/>
        <w:t xml:space="preserve">ACT theatre eagles auditorium restoration and renovation</w:t>
      </w:r>
      <w:r>
        <w:tab/>
      </w:r>
      <w:r>
        <w:rPr/>
        <w:t xml:space="preserve">$303,000</w:t>
      </w:r>
    </w:p>
    <w:p>
      <w:pPr>
        <w:ind w:left="0" w:right="0" w:firstLine="0"/>
        <w:jc w:val="both"/>
        <w:tabs>
          <w:tab w:val="right" w:leader="dot" w:pos="9936"/>
        </w:tabs>
      </w:pPr>
      <w:r>
        <w:rPr/>
        <w:t xml:space="preserve">Music works northwest park 118 building renovation</w:t>
      </w:r>
      <w:r>
        <w:tab/>
      </w:r>
      <w:r>
        <w:rPr/>
        <w:t xml:space="preserve">$64,000</w:t>
      </w:r>
    </w:p>
    <w:p>
      <w:pPr>
        <w:ind w:left="0" w:right="0" w:firstLine="0"/>
        <w:jc w:val="both"/>
        <w:tabs>
          <w:tab w:val="right" w:leader="dot" w:pos="9936"/>
        </w:tabs>
      </w:pPr>
      <w:r>
        <w:rPr/>
        <w:t xml:space="preserve">New hands on children's museum</w:t>
      </w:r>
      <w:r>
        <w:tab/>
      </w:r>
      <w:r>
        <w:rPr/>
        <w:t xml:space="preserve">$393,000</w:t>
      </w:r>
    </w:p>
    <w:p>
      <w:pPr>
        <w:ind w:left="0" w:right="0" w:firstLine="0"/>
        <w:jc w:val="both"/>
        <w:tabs>
          <w:tab w:val="right" w:leader="dot" w:pos="9936"/>
        </w:tabs>
      </w:pPr>
      <w:r>
        <w:rPr/>
        <w:t xml:space="preserve">TOTAL</w:t>
      </w:r>
      <w:r>
        <w:tab/>
      </w:r>
      <w:r>
        <w:rPr/>
        <w:t xml:space="preserve">$5,797,000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Program (30000792)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43.63A.135.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Youth activity wing at the Tom Taylor family YMCA</w:t>
      </w:r>
      <w:r>
        <w:tab/>
      </w:r>
      <w:r>
        <w:rPr/>
        <w:t xml:space="preserve">$515,000</w:t>
      </w:r>
    </w:p>
    <w:p>
      <w:pPr>
        <w:ind w:left="0" w:right="0" w:firstLine="0"/>
        <w:jc w:val="both"/>
        <w:tabs>
          <w:tab w:val="right" w:leader="dot" w:pos="9936"/>
        </w:tabs>
      </w:pPr>
      <w:r>
        <w:rPr/>
        <w:t xml:space="preserve">BGCB main club project</w:t>
      </w:r>
      <w:r>
        <w:tab/>
      </w:r>
      <w:r>
        <w:rPr/>
        <w:t xml:space="preserve">$1,200,000</w:t>
      </w:r>
    </w:p>
    <w:p>
      <w:pPr>
        <w:ind w:left="0" w:right="0" w:firstLine="0"/>
        <w:jc w:val="both"/>
        <w:tabs>
          <w:tab w:val="right" w:leader="dot" w:pos="9936"/>
        </w:tabs>
      </w:pPr>
      <w:r>
        <w:rPr/>
        <w:t xml:space="preserve">BGCB hidden valley fieldhouse project</w:t>
      </w:r>
      <w:r>
        <w:tab/>
      </w:r>
      <w:r>
        <w:rPr/>
        <w:t xml:space="preserve">$1,200,000</w:t>
      </w:r>
    </w:p>
    <w:p>
      <w:pPr>
        <w:ind w:left="0" w:right="0" w:firstLine="0"/>
        <w:jc w:val="both"/>
        <w:tabs>
          <w:tab w:val="right" w:leader="dot" w:pos="9936"/>
        </w:tabs>
      </w:pPr>
      <w:r>
        <w:rPr/>
        <w:t xml:space="preserve">Sultan boys &amp; girls club</w:t>
      </w:r>
      <w:r>
        <w:tab/>
      </w:r>
      <w:r>
        <w:rPr/>
        <w:t xml:space="preserve">$340,000</w:t>
      </w:r>
    </w:p>
    <w:p>
      <w:pPr>
        <w:ind w:left="0" w:right="0" w:firstLine="0"/>
        <w:jc w:val="both"/>
        <w:tabs>
          <w:tab w:val="right" w:leader="dot" w:pos="9936"/>
        </w:tabs>
      </w:pPr>
      <w:r>
        <w:rPr/>
        <w:t xml:space="preserve">Stanwood-Camano family YMCA</w:t>
      </w:r>
      <w:r>
        <w:tab/>
      </w:r>
      <w:r>
        <w:rPr/>
        <w:t xml:space="preserve">$1,200,000</w:t>
      </w:r>
    </w:p>
    <w:p>
      <w:pPr>
        <w:ind w:left="0" w:right="0" w:firstLine="0"/>
        <w:jc w:val="both"/>
        <w:tabs>
          <w:tab w:val="right" w:leader="dot" w:pos="9936"/>
        </w:tabs>
      </w:pPr>
      <w:r>
        <w:rPr/>
        <w:t xml:space="preserve">YMCA camp Terry environmental recreation center</w:t>
      </w:r>
      <w:r>
        <w:tab/>
      </w:r>
      <w:r>
        <w:rPr/>
        <w:t xml:space="preserve">$500,000</w:t>
      </w:r>
    </w:p>
    <w:p>
      <w:pPr>
        <w:ind w:left="0" w:right="0" w:firstLine="0"/>
        <w:jc w:val="both"/>
        <w:tabs>
          <w:tab w:val="right" w:leader="dot" w:pos="9936"/>
        </w:tabs>
      </w:pPr>
      <w:r>
        <w:rPr/>
        <w:t xml:space="preserve">Mukilteo boys &amp; girls club</w:t>
      </w:r>
      <w:r>
        <w:tab/>
      </w:r>
      <w:r>
        <w:rPr/>
        <w:t xml:space="preserve">$1,200,000</w:t>
      </w:r>
    </w:p>
    <w:p>
      <w:pPr>
        <w:ind w:left="0" w:right="0" w:firstLine="0"/>
        <w:jc w:val="both"/>
        <w:tabs>
          <w:tab w:val="right" w:leader="dot" w:pos="9936"/>
        </w:tabs>
      </w:pPr>
      <w:r>
        <w:rPr/>
        <w:t xml:space="preserve">Lummi youth wellness center renovation project</w:t>
      </w:r>
      <w:r>
        <w:tab/>
      </w:r>
      <w:r>
        <w:rPr/>
        <w:t xml:space="preserve">$1,200,000</w:t>
      </w:r>
    </w:p>
    <w:p>
      <w:pPr>
        <w:ind w:left="0" w:right="0" w:firstLine="0"/>
        <w:jc w:val="both"/>
        <w:tabs>
          <w:tab w:val="right" w:leader="dot" w:pos="9936"/>
        </w:tabs>
      </w:pPr>
      <w:r>
        <w:rPr/>
        <w:t xml:space="preserve">TOTAL</w:t>
      </w:r>
      <w:r>
        <w:tab/>
      </w:r>
      <w:r>
        <w:rPr/>
        <w:t xml:space="preserve">$7,355,000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Program (30000803)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43.63A.125.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Rainier Beach urban farm and wetlands</w:t>
      </w:r>
      <w:r>
        <w:tab/>
      </w:r>
      <w:r>
        <w:rPr/>
        <w:t xml:space="preserve">$307,000</w:t>
      </w:r>
    </w:p>
    <w:p>
      <w:pPr>
        <w:ind w:left="0" w:right="0" w:firstLine="0"/>
        <w:jc w:val="both"/>
        <w:tabs>
          <w:tab w:val="right" w:leader="dot" w:pos="9936"/>
        </w:tabs>
      </w:pPr>
      <w:r>
        <w:rPr/>
        <w:t xml:space="preserve">Whatcom county emergency food hub</w:t>
      </w:r>
      <w:r>
        <w:tab/>
      </w:r>
      <w:r>
        <w:rPr/>
        <w:t xml:space="preserve">$575,000</w:t>
      </w:r>
    </w:p>
    <w:p>
      <w:pPr>
        <w:ind w:left="0" w:right="0" w:firstLine="0"/>
        <w:jc w:val="both"/>
        <w:tabs>
          <w:tab w:val="right" w:leader="dot" w:pos="9936"/>
        </w:tabs>
      </w:pPr>
      <w:r>
        <w:rPr/>
        <w:t xml:space="preserve">Hopelink Redmond integrated services center</w:t>
      </w:r>
      <w:r>
        <w:tab/>
      </w:r>
      <w:r>
        <w:rPr/>
        <w:t xml:space="preserve">$2,400,000</w:t>
      </w:r>
    </w:p>
    <w:p>
      <w:pPr>
        <w:ind w:left="0" w:right="0" w:firstLine="0"/>
        <w:jc w:val="both"/>
        <w:tabs>
          <w:tab w:val="right" w:leader="dot" w:pos="9936"/>
        </w:tabs>
      </w:pPr>
      <w:r>
        <w:rPr/>
        <w:t xml:space="preserve">Riverside drive building purchase</w:t>
      </w:r>
      <w:r>
        <w:tab/>
      </w:r>
      <w:r>
        <w:rPr/>
        <w:t xml:space="preserve">$138,000</w:t>
      </w:r>
    </w:p>
    <w:p>
      <w:pPr>
        <w:ind w:left="0" w:right="0" w:firstLine="0"/>
        <w:jc w:val="both"/>
        <w:tabs>
          <w:tab w:val="right" w:leader="dot" w:pos="9936"/>
        </w:tabs>
      </w:pPr>
      <w:r>
        <w:rPr/>
        <w:t xml:space="preserve">Centerforce</w:t>
      </w:r>
      <w:r>
        <w:tab/>
      </w:r>
      <w:r>
        <w:rPr/>
        <w:t xml:space="preserve">$98,000</w:t>
      </w:r>
    </w:p>
    <w:p>
      <w:pPr>
        <w:ind w:left="0" w:right="0" w:firstLine="0"/>
        <w:jc w:val="both"/>
        <w:tabs>
          <w:tab w:val="right" w:leader="dot" w:pos="9936"/>
        </w:tabs>
      </w:pPr>
      <w:r>
        <w:rPr/>
        <w:t xml:space="preserve">Eritrean association community kitchen</w:t>
      </w:r>
      <w:r>
        <w:tab/>
      </w:r>
      <w:r>
        <w:rPr/>
        <w:t xml:space="preserve">$58,000</w:t>
      </w:r>
    </w:p>
    <w:p>
      <w:pPr>
        <w:ind w:left="0" w:right="0" w:firstLine="0"/>
        <w:jc w:val="both"/>
        <w:tabs>
          <w:tab w:val="right" w:leader="dot" w:pos="9936"/>
        </w:tabs>
      </w:pPr>
      <w:r>
        <w:rPr/>
        <w:t xml:space="preserve">Tonasket food bank building acquisition</w:t>
      </w:r>
      <w:r>
        <w:tab/>
      </w:r>
      <w:r>
        <w:rPr/>
        <w:t xml:space="preserve">$22,000</w:t>
      </w:r>
    </w:p>
    <w:p>
      <w:pPr>
        <w:ind w:left="0" w:right="0" w:firstLine="0"/>
        <w:jc w:val="both"/>
        <w:tabs>
          <w:tab w:val="right" w:leader="dot" w:pos="9936"/>
        </w:tabs>
      </w:pPr>
      <w:r>
        <w:rPr/>
        <w:t xml:space="preserve">Building for the future</w:t>
      </w:r>
      <w:r>
        <w:tab/>
      </w:r>
      <w:r>
        <w:rPr/>
        <w:t xml:space="preserve">$300,000</w:t>
      </w:r>
    </w:p>
    <w:p>
      <w:pPr>
        <w:ind w:left="0" w:right="0" w:firstLine="0"/>
        <w:jc w:val="both"/>
        <w:tabs>
          <w:tab w:val="right" w:leader="dot" w:pos="9936"/>
        </w:tabs>
      </w:pPr>
      <w:r>
        <w:rPr/>
        <w:t xml:space="preserve">Entiat Valley community services resource center</w:t>
      </w:r>
      <w:r>
        <w:tab/>
      </w:r>
      <w:r>
        <w:rPr/>
        <w:t xml:space="preserve">$100,000</w:t>
      </w:r>
    </w:p>
    <w:p>
      <w:pPr>
        <w:ind w:left="0" w:right="0" w:firstLine="0"/>
        <w:jc w:val="both"/>
        <w:tabs>
          <w:tab w:val="right" w:leader="dot" w:pos="9936"/>
        </w:tabs>
      </w:pPr>
      <w:r>
        <w:rPr/>
        <w:t xml:space="preserve">Pike market neighborhood center</w:t>
      </w:r>
      <w:r>
        <w:tab/>
      </w:r>
      <w:r>
        <w:rPr/>
        <w:t xml:space="preserve">$500,000</w:t>
      </w:r>
    </w:p>
    <w:p>
      <w:pPr>
        <w:ind w:left="0" w:right="0" w:firstLine="0"/>
        <w:jc w:val="both"/>
        <w:tabs>
          <w:tab w:val="right" w:leader="dot" w:pos="9936"/>
        </w:tabs>
      </w:pPr>
      <w:r>
        <w:rPr/>
        <w:t xml:space="preserve">Opportunity council renovation project</w:t>
      </w:r>
      <w:r>
        <w:tab/>
      </w:r>
      <w:r>
        <w:rPr/>
        <w:t xml:space="preserve">$170,000</w:t>
      </w:r>
    </w:p>
    <w:p>
      <w:pPr>
        <w:ind w:left="0" w:right="0" w:firstLine="0"/>
        <w:jc w:val="both"/>
        <w:tabs>
          <w:tab w:val="right" w:leader="dot" w:pos="9936"/>
        </w:tabs>
      </w:pPr>
      <w:r>
        <w:rPr/>
        <w:t xml:space="preserve">FareStart facility expansion to the Pacific tower</w:t>
      </w:r>
      <w:r>
        <w:tab/>
      </w:r>
      <w:r>
        <w:rPr/>
        <w:t xml:space="preserve">$438,000</w:t>
      </w:r>
    </w:p>
    <w:p>
      <w:pPr>
        <w:ind w:left="0" w:right="0" w:firstLine="0"/>
        <w:jc w:val="both"/>
        <w:tabs>
          <w:tab w:val="right" w:leader="dot" w:pos="9936"/>
        </w:tabs>
      </w:pPr>
      <w:r>
        <w:rPr/>
        <w:t xml:space="preserve">Walla Walla community teen center</w:t>
      </w:r>
      <w:r>
        <w:tab/>
      </w:r>
      <w:r>
        <w:rPr/>
        <w:t xml:space="preserve">$475,000</w:t>
      </w:r>
    </w:p>
    <w:p>
      <w:pPr>
        <w:ind w:left="0" w:right="0" w:firstLine="0"/>
        <w:jc w:val="both"/>
      </w:pPr>
      <w:r>
        <w:rPr/>
        <w:t xml:space="preserve">El Centro de la Raza community access &amp; parking</w:t>
      </w:r>
    </w:p>
    <w:p>
      <w:pPr>
        <w:ind w:left="0" w:right="0" w:firstLine="360"/>
        <w:jc w:val="both"/>
        <w:tabs>
          <w:tab w:val="right" w:leader="dot" w:pos="9936"/>
        </w:tabs>
      </w:pPr>
      <w:r>
        <w:rPr/>
        <w:t xml:space="preserve">improvements</w:t>
      </w:r>
      <w:r>
        <w:tab/>
      </w:r>
      <w:r>
        <w:rPr/>
        <w:t xml:space="preserve">$600,000</w:t>
      </w:r>
    </w:p>
    <w:p>
      <w:pPr>
        <w:ind w:left="0" w:right="0" w:firstLine="0"/>
        <w:jc w:val="both"/>
        <w:tabs>
          <w:tab w:val="right" w:leader="dot" w:pos="9936"/>
        </w:tabs>
      </w:pPr>
      <w:r>
        <w:rPr/>
        <w:t xml:space="preserve">Good ground capital campaign</w:t>
      </w:r>
      <w:r>
        <w:tab/>
      </w:r>
      <w:r>
        <w:rPr/>
        <w:t xml:space="preserve">$300,000</w:t>
      </w:r>
    </w:p>
    <w:p>
      <w:pPr>
        <w:ind w:left="0" w:right="0" w:firstLine="0"/>
        <w:jc w:val="both"/>
        <w:tabs>
          <w:tab w:val="right" w:leader="dot" w:pos="9936"/>
        </w:tabs>
      </w:pPr>
      <w:r>
        <w:rPr/>
        <w:t xml:space="preserve">Renewed hope capital campaign</w:t>
      </w:r>
      <w:r>
        <w:tab/>
      </w:r>
      <w:r>
        <w:rPr/>
        <w:t xml:space="preserve">$66,000</w:t>
      </w:r>
    </w:p>
    <w:p>
      <w:pPr>
        <w:ind w:left="0" w:right="0" w:firstLine="0"/>
        <w:jc w:val="both"/>
        <w:tabs>
          <w:tab w:val="right" w:leader="dot" w:pos="9936"/>
        </w:tabs>
      </w:pPr>
      <w:r>
        <w:rPr/>
        <w:t xml:space="preserve">International community health services (ICHS)</w:t>
      </w:r>
      <w:r>
        <w:tab/>
      </w:r>
      <w:r>
        <w:rPr/>
        <w:t xml:space="preserve">$3,500,000</w:t>
      </w:r>
    </w:p>
    <w:p>
      <w:pPr>
        <w:ind w:left="0" w:right="0" w:firstLine="0"/>
        <w:jc w:val="both"/>
        <w:tabs>
          <w:tab w:val="right" w:leader="dot" w:pos="9936"/>
        </w:tabs>
      </w:pPr>
      <w:r>
        <w:rPr/>
        <w:t xml:space="preserve">Casa latina: A home for opportunity</w:t>
      </w:r>
      <w:r>
        <w:tab/>
      </w:r>
      <w:r>
        <w:rPr/>
        <w:t xml:space="preserve">$150,000</w:t>
      </w:r>
    </w:p>
    <w:p>
      <w:pPr>
        <w:ind w:left="0" w:right="0" w:firstLine="0"/>
        <w:jc w:val="both"/>
        <w:tabs>
          <w:tab w:val="right" w:leader="dot" w:pos="9936"/>
        </w:tabs>
      </w:pPr>
      <w:r>
        <w:rPr/>
        <w:t xml:space="preserve">Centerstone building renovation</w:t>
      </w:r>
      <w:r>
        <w:tab/>
      </w:r>
      <w:r>
        <w:rPr/>
        <w:t xml:space="preserve">$1,500,000</w:t>
      </w:r>
    </w:p>
    <w:p>
      <w:pPr>
        <w:ind w:left="0" w:right="0" w:firstLine="0"/>
        <w:jc w:val="both"/>
        <w:tabs>
          <w:tab w:val="right" w:leader="dot" w:pos="9936"/>
        </w:tabs>
      </w:pPr>
      <w:r>
        <w:rPr/>
        <w:t xml:space="preserve">PSRS office building conversion</w:t>
      </w:r>
      <w:r>
        <w:tab/>
      </w:r>
      <w:r>
        <w:rPr/>
        <w:t xml:space="preserve">$212,000</w:t>
      </w:r>
    </w:p>
    <w:p>
      <w:pPr>
        <w:ind w:left="0" w:right="0" w:firstLine="0"/>
        <w:jc w:val="both"/>
        <w:tabs>
          <w:tab w:val="right" w:leader="dot" w:pos="9936"/>
        </w:tabs>
      </w:pPr>
      <w:r>
        <w:rPr/>
        <w:t xml:space="preserve">Prairie oaks</w:t>
      </w:r>
      <w:r>
        <w:tab/>
      </w:r>
      <w:r>
        <w:rPr/>
        <w:t xml:space="preserve">$200,000</w:t>
      </w:r>
    </w:p>
    <w:p>
      <w:pPr>
        <w:ind w:left="0" w:right="0" w:firstLine="0"/>
        <w:jc w:val="both"/>
        <w:tabs>
          <w:tab w:val="right" w:leader="dot" w:pos="9936"/>
        </w:tabs>
      </w:pPr>
      <w:r>
        <w:rPr/>
        <w:t xml:space="preserve">Leschi center renovation</w:t>
      </w:r>
      <w:r>
        <w:tab/>
      </w:r>
      <w:r>
        <w:rPr/>
        <w:t xml:space="preserve">$1,000,000</w:t>
      </w:r>
    </w:p>
    <w:p>
      <w:pPr>
        <w:ind w:left="0" w:right="0" w:firstLine="0"/>
        <w:jc w:val="both"/>
        <w:tabs>
          <w:tab w:val="right" w:leader="dot" w:pos="9936"/>
        </w:tabs>
      </w:pPr>
      <w:r>
        <w:rPr/>
        <w:t xml:space="preserve">Everett family YMCA</w:t>
      </w:r>
      <w:r>
        <w:tab/>
      </w:r>
      <w:r>
        <w:rPr/>
        <w:t xml:space="preserve">$2,000,000</w:t>
      </w:r>
    </w:p>
    <w:p>
      <w:pPr>
        <w:ind w:left="0" w:right="0" w:firstLine="0"/>
        <w:jc w:val="both"/>
      </w:pPr>
      <w:r>
        <w:rPr/>
        <w:t xml:space="preserve">Behavioral healthcare center for children, youth and</w:t>
      </w:r>
    </w:p>
    <w:p>
      <w:pPr>
        <w:ind w:left="0" w:right="0" w:firstLine="360"/>
        <w:jc w:val="both"/>
        <w:tabs>
          <w:tab w:val="right" w:leader="dot" w:pos="9936"/>
        </w:tabs>
      </w:pPr>
      <w:r>
        <w:rPr/>
        <w:t xml:space="preserve">families</w:t>
      </w:r>
      <w:r>
        <w:tab/>
      </w:r>
      <w:r>
        <w:rPr/>
        <w:t xml:space="preserve">$2,000,000</w:t>
      </w:r>
    </w:p>
    <w:p>
      <w:pPr>
        <w:ind w:left="0" w:right="0" w:firstLine="0"/>
        <w:jc w:val="both"/>
        <w:tabs>
          <w:tab w:val="right" w:leader="dot" w:pos="9936"/>
        </w:tabs>
      </w:pPr>
      <w:r>
        <w:rPr/>
        <w:t xml:space="preserve">Phoenix rising</w:t>
      </w:r>
      <w:r>
        <w:tab/>
      </w:r>
      <w:r>
        <w:rPr/>
        <w:t xml:space="preserve">$250,000</w:t>
      </w:r>
    </w:p>
    <w:p>
      <w:pPr>
        <w:ind w:left="0" w:right="0" w:firstLine="0"/>
        <w:jc w:val="both"/>
        <w:tabs>
          <w:tab w:val="right" w:leader="dot" w:pos="9936"/>
        </w:tabs>
      </w:pPr>
      <w:r>
        <w:rPr/>
        <w:t xml:space="preserve">Gordon family YMCA (Sumner, WA)</w:t>
      </w:r>
      <w:r>
        <w:tab/>
      </w:r>
      <w:r>
        <w:rPr/>
        <w:t xml:space="preserve">$2,000,000</w:t>
      </w:r>
    </w:p>
    <w:p>
      <w:pPr>
        <w:ind w:left="0" w:right="0" w:firstLine="0"/>
        <w:jc w:val="both"/>
        <w:tabs>
          <w:tab w:val="right" w:leader="dot" w:pos="9936"/>
        </w:tabs>
      </w:pPr>
      <w:r>
        <w:rPr/>
        <w:t xml:space="preserve">Community grief support and recovery center</w:t>
      </w:r>
      <w:r>
        <w:tab/>
      </w:r>
      <w:r>
        <w:rPr/>
        <w:t xml:space="preserve">$1,000,000</w:t>
      </w:r>
    </w:p>
    <w:p>
      <w:pPr>
        <w:ind w:left="0" w:right="0" w:firstLine="0"/>
        <w:jc w:val="both"/>
        <w:tabs>
          <w:tab w:val="right" w:leader="dot" w:pos="9936"/>
        </w:tabs>
      </w:pPr>
      <w:r>
        <w:rPr/>
        <w:t xml:space="preserve">Auburn youth resources campus expansion</w:t>
      </w:r>
      <w:r>
        <w:tab/>
      </w:r>
      <w:r>
        <w:rPr/>
        <w:t xml:space="preserve">$500,000</w:t>
      </w:r>
    </w:p>
    <w:p>
      <w:pPr>
        <w:ind w:left="0" w:right="0" w:firstLine="0"/>
        <w:jc w:val="both"/>
        <w:tabs>
          <w:tab w:val="right" w:leader="dot" w:pos="9936"/>
        </w:tabs>
      </w:pPr>
      <w:r>
        <w:rPr/>
        <w:t xml:space="preserve">TOTAL</w:t>
      </w:r>
      <w:r>
        <w:tab/>
      </w:r>
      <w:r>
        <w:rPr/>
        <w:t xml:space="preserve">$20,859,000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Appropriation (30000833)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ind w:left="0" w:right="0" w:firstLine="360"/>
        <w:jc w:val="both"/>
      </w:pPr>
      <w:r>
        <w:rPr/>
        <w:t xml:space="preserve">(a) For people with chronic mental illness, 281 homes;</w:t>
      </w:r>
    </w:p>
    <w:p>
      <w:pPr>
        <w:ind w:left="0" w:right="0" w:firstLine="360"/>
        <w:jc w:val="both"/>
      </w:pPr>
      <w:r>
        <w:rPr/>
        <w:t xml:space="preserve">(b) For homeless families with children, 529 homes;</w:t>
      </w:r>
    </w:p>
    <w:p>
      <w:pPr>
        <w:ind w:left="0" w:right="0" w:firstLine="360"/>
        <w:jc w:val="both"/>
      </w:pPr>
      <w:r>
        <w:rPr/>
        <w:t xml:space="preserve">(c) For people with disabilities, developmental disabilities, veterans, and others, 500 homes; of that number, a minimum of 100 must be for veterans;</w:t>
      </w:r>
    </w:p>
    <w:p>
      <w:pPr>
        <w:ind w:left="0" w:right="0" w:firstLine="360"/>
        <w:jc w:val="both"/>
      </w:pPr>
      <w:r>
        <w:rPr/>
        <w:t xml:space="preserve">(d) For homeless youth, 200 homes;</w:t>
      </w:r>
    </w:p>
    <w:p>
      <w:pPr>
        <w:ind w:left="0" w:right="0" w:firstLine="360"/>
        <w:jc w:val="both"/>
      </w:pPr>
      <w:r>
        <w:rPr/>
        <w:t xml:space="preserve">(e) For farmworkers, 190 homes and 500 seasonal beds;</w:t>
      </w:r>
    </w:p>
    <w:p>
      <w:pPr>
        <w:ind w:left="0" w:right="0" w:firstLine="360"/>
        <w:jc w:val="both"/>
      </w:pPr>
      <w:r>
        <w:rPr/>
        <w:t xml:space="preserve">(f) For seniors, 200 homes.</w:t>
      </w:r>
    </w:p>
    <w:p>
      <w:pPr>
        <w:ind w:left="0" w:right="0" w:firstLine="360"/>
        <w:jc w:val="both"/>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$300,000,000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Community Economic Revitalization Board Program (30000834)</w:t>
      </w:r>
    </w:p>
    <w:p>
      <w:pPr>
        <w:ind w:left="0" w:right="0" w:firstLine="360"/>
        <w:jc w:val="both"/>
      </w:pPr>
      <w:r>
        <w:rPr/>
        <w:t xml:space="preserve">The appropriation in this section is subject to the following conditions and limitations: If House Bill No. 1856 or other legislation that provides an exception for counties with the state's highest unemployment rates to the community economic revitalization board program's median hourly wage requirement is not enacted by June 30, 2015, the appropriation from the state taxable building construction account</w:t>
      </w:r>
      <w:r>
        <w:rPr>
          <w:rFonts w:ascii="Times New Roman" w:hAnsi="Times New Roman"/>
        </w:rPr>
        <w:t xml:space="preserve">—</w:t>
      </w:r>
      <w:r>
        <w:rPr/>
        <w:t xml:space="preserve">state in this section shall lapse.</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$8,100,000</w:t>
      </w:r>
    </w:p>
    <w:p>
      <w:pPr>
        <w:tabs>
          <w:tab w:val="right" w:leader="dot" w:pos="9936"/>
        </w:tabs>
        <w:ind w:left="0" w:right="0" w:firstLine="1440"/>
      </w:pPr>
      <w:r>
        <w:rPr/>
        <w:t xml:space="preserve">Subtotal Appropriation</w:t>
      </w:r>
      <w:r>
        <w:tab/>
      </w:r>
      <w:r>
        <w:rPr/>
        <w:t xml:space="preserve">$10,100,000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and Solar Grants (30000835)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$5,630,000 for fiscal year 2016 and $5,630,000 for fiscal year 2017 is provided solely for grants to be awarded in competitive rounds to local agencies, public higher education institutions, and state agencies for operational cost savings improvements to facilities and related projects that result in energy and operational cost savings.</w:t>
      </w:r>
    </w:p>
    <w:p>
      <w:pPr>
        <w:ind w:left="0" w:right="0" w:firstLine="360"/>
        <w:jc w:val="both"/>
      </w:pPr>
      <w:r>
        <w:rPr/>
        <w:t xml:space="preserve">(b) At least ten percent of each competitive grant round must be awarded to small cities or towns with a population of five thousand or fewer residents.</w:t>
      </w:r>
    </w:p>
    <w:p>
      <w:pPr>
        <w:ind w:left="0" w:right="0" w:firstLine="360"/>
        <w:jc w:val="both"/>
      </w:pPr>
      <w:r>
        <w:rPr/>
        <w:t xml:space="preserve">(c) In each competitive round, the higher the leverage ratio of nonstate funding sources to state grant and the higher the energy savings, the higher the project ranking.</w:t>
      </w:r>
    </w:p>
    <w:p>
      <w:pPr>
        <w:ind w:left="0" w:right="0" w:firstLine="360"/>
        <w:jc w:val="both"/>
      </w:pPr>
      <w:r>
        <w:rPr/>
        <w:t xml:space="preserve">(2) $3,750,000 is provided solely for grants to be awarded in competitive rounds to local agencies, public higher education institutions, and state agencies for projects that involve the purchase and installation of solar energy systems, including solar modules and inverters, with a preference for Washington-manufactured products.</w:t>
      </w:r>
    </w:p>
    <w:p>
      <w:pPr>
        <w:ind w:left="0" w:right="0" w:firstLine="360"/>
        <w:jc w:val="both"/>
      </w:pPr>
      <w:r>
        <w:rPr/>
        <w:t xml:space="preserve">(3) $1,650,000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ind w:left="0" w:right="0" w:firstLine="360"/>
        <w:jc w:val="both"/>
      </w:pPr>
      <w:r>
        <w:rPr/>
        <w:t xml:space="preserve">(4) $225,000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Ultra-Efficient Affordable Housing Demonstration (30000836)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loans or grants to low-income housing developers to design and construct ultra-high energy efficient housing projects including single and multifamily units;</w:t>
      </w:r>
    </w:p>
    <w:p>
      <w:pPr>
        <w:ind w:left="0" w:right="0" w:firstLine="360"/>
        <w:jc w:val="both"/>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ind w:left="0" w:right="0" w:firstLine="360"/>
        <w:jc w:val="both"/>
      </w:pPr>
      <w:r>
        <w:rPr/>
        <w:t xml:space="preserve">(3) To receive funding, a project must demonstrate energy-saving and renewable energy systems designed to reach net-zero energy use after housing is fully occupied and must provide a life-cycle cost analysis report to the department; and</w:t>
      </w:r>
    </w:p>
    <w:p>
      <w:pPr>
        <w:ind w:left="0" w:right="0" w:firstLine="360"/>
        <w:jc w:val="both"/>
      </w:pPr>
      <w:r>
        <w:rPr/>
        <w:t xml:space="preserve">(4) The department must consider, at a minimum and in any order, the following factors in assigning a numerical ranking to a project:</w:t>
      </w:r>
    </w:p>
    <w:p>
      <w:pPr>
        <w:ind w:left="0" w:right="0" w:firstLine="360"/>
        <w:jc w:val="both"/>
      </w:pPr>
      <w:r>
        <w:rPr/>
        <w:t xml:space="preserve">(a) Whether the proposed design has demonstrated that the project will achieve net-zero energy use when fully occupied;</w:t>
      </w:r>
    </w:p>
    <w:p>
      <w:pPr>
        <w:ind w:left="0" w:right="0" w:firstLine="360"/>
        <w:jc w:val="both"/>
      </w:pPr>
      <w:r>
        <w:rPr/>
        <w:t xml:space="preserve">(b) The life cycle cost of the project;</w:t>
      </w:r>
    </w:p>
    <w:p>
      <w:pPr>
        <w:ind w:left="0" w:right="0" w:firstLine="360"/>
        <w:jc w:val="both"/>
      </w:pPr>
      <w:r>
        <w:rPr/>
        <w:t xml:space="preserve">(c) That the project demonstrates a design, use of materials, and construction process that can be replicated by the Washington building industry;</w:t>
      </w:r>
    </w:p>
    <w:p>
      <w:pPr>
        <w:ind w:left="0" w:right="0" w:firstLine="360"/>
        <w:jc w:val="both"/>
      </w:pPr>
      <w:r>
        <w:rPr/>
        <w:t xml:space="preserve">(d) The extent to which the project leverages nonstate funds;</w:t>
      </w:r>
    </w:p>
    <w:p>
      <w:pPr>
        <w:ind w:left="0" w:right="0" w:firstLine="360"/>
        <w:jc w:val="both"/>
      </w:pPr>
      <w:r>
        <w:rPr/>
        <w:t xml:space="preserve">(e) The extent to which the project is ready to proceed to construction;</w:t>
      </w:r>
    </w:p>
    <w:p>
      <w:pPr>
        <w:ind w:left="0" w:right="0" w:firstLine="360"/>
        <w:jc w:val="both"/>
      </w:pPr>
      <w:r>
        <w:rPr/>
        <w:t xml:space="preserve">(f) Whether the project promotes sustainable use of resources and environmental quality;</w:t>
      </w:r>
    </w:p>
    <w:p>
      <w:pPr>
        <w:ind w:left="0" w:right="0" w:firstLine="360"/>
        <w:jc w:val="both"/>
      </w:pPr>
      <w:r>
        <w:rPr/>
        <w:t xml:space="preserve">(g) Whether the project is being well-managed to fund maintenance and capital depreciation;</w:t>
      </w:r>
    </w:p>
    <w:p>
      <w:pPr>
        <w:ind w:left="0" w:right="0" w:firstLine="360"/>
        <w:jc w:val="both"/>
      </w:pPr>
      <w:r>
        <w:rPr/>
        <w:t xml:space="preserve">(h) Reduction of housing and utilities carbon footprint; and</w:t>
      </w:r>
    </w:p>
    <w:p>
      <w:pPr>
        <w:ind w:left="0" w:right="0" w:firstLine="360"/>
        <w:jc w:val="both"/>
      </w:pPr>
      <w:r>
        <w:rPr/>
        <w:t xml:space="preserve">(i) Other criteria that the department considers necessary to achieve the purpose of this program.</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Portfolio Preservation Program (30000837)</w:t>
      </w:r>
    </w:p>
    <w:p>
      <w:pPr>
        <w:ind w:left="0" w:right="0" w:firstLine="0"/>
        <w:jc w:val="both"/>
      </w:pPr>
      <w:r>
        <w:rPr/>
        <w:t xml:space="preserv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Matchmaker Program (30000838)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Drinking Water State Revolving Fund Loan Program (30000840)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$4,400,000 of the drinking water assistance account for fiscal year 2016 and $4,400,000 of the drinking water assistance account for fiscal year 2017 is provided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360"/>
        <w:jc w:val="both"/>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Energy Efficiency Program (30000845)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2016 Local and Community Projects (30000846)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is provided solely for the Fairchild air force base protection and community empowerment project. Of that amount, $200,000 is provided for the purchase of twenty acres of land for development of affordable housing. The remaining $1,300,000 is provided for the county's purchase of mobile home parks in order to reduce the use of the accident potential zone for residential purposes. If the county subsequently rezones, develops, and leases the mobile home park property for commercial or industrial uses, the county must repay to the state the $1,300,000 appropriation in its entirety within ten years.</w:t>
      </w:r>
    </w:p>
    <w:p>
      <w:pPr>
        <w:ind w:left="0" w:right="0" w:firstLine="360"/>
        <w:jc w:val="both"/>
      </w:pPr>
      <w:r>
        <w:rPr/>
        <w:t xml:space="preserve">(8) The appropriation is provided solely for the following list of projects:</w:t>
      </w:r>
    </w:p>
    <w:p>
      <w:pPr>
        <w:ind w:left="0" w:right="0" w:firstLine="0"/>
        <w:jc w:val="both"/>
        <w:tabs>
          <w:tab w:val="right" w:leader="dot" w:pos="9936"/>
        </w:tabs>
      </w:pPr>
      <w:r>
        <w:rPr/>
        <w:t xml:space="preserve">AHCC reclaimed water project</w:t>
      </w:r>
      <w:r>
        <w:tab/>
      </w:r>
      <w:r>
        <w:rPr/>
        <w:t xml:space="preserve">$709,000</w:t>
      </w:r>
    </w:p>
    <w:p>
      <w:pPr>
        <w:ind w:left="0" w:right="0" w:firstLine="0"/>
        <w:jc w:val="both"/>
        <w:tabs>
          <w:tab w:val="right" w:leader="dot" w:pos="9936"/>
        </w:tabs>
      </w:pPr>
      <w:r>
        <w:rPr/>
        <w:t xml:space="preserve">Appleway trail</w:t>
      </w:r>
      <w:r>
        <w:tab/>
      </w:r>
      <w:r>
        <w:rPr/>
        <w:t xml:space="preserve">$1,000,000</w:t>
      </w:r>
    </w:p>
    <w:p>
      <w:pPr>
        <w:ind w:left="0" w:right="0" w:firstLine="0"/>
        <w:jc w:val="both"/>
        <w:tabs>
          <w:tab w:val="right" w:leader="dot" w:pos="9936"/>
        </w:tabs>
      </w:pPr>
      <w:r>
        <w:rPr/>
        <w:t xml:space="preserve">Basin 3 sewer rehabilitation center</w:t>
      </w:r>
      <w:r>
        <w:tab/>
      </w:r>
      <w:r>
        <w:rPr/>
        <w:t xml:space="preserve">$1,000,000</w:t>
      </w:r>
    </w:p>
    <w:p>
      <w:pPr>
        <w:ind w:left="0" w:right="0" w:firstLine="0"/>
        <w:jc w:val="both"/>
      </w:pPr>
      <w:r>
        <w:rPr/>
        <w:t xml:space="preserve">Bellevue downtown park inspiration playground and sensory</w:t>
      </w:r>
    </w:p>
    <w:p>
      <w:pPr>
        <w:ind w:left="0" w:right="0" w:firstLine="360"/>
        <w:jc w:val="both"/>
        <w:tabs>
          <w:tab w:val="right" w:leader="dot" w:pos="9936"/>
        </w:tabs>
      </w:pPr>
      <w:r>
        <w:rPr/>
        <w:t xml:space="preserve">garden</w:t>
      </w:r>
      <w:r>
        <w:tab/>
      </w:r>
      <w:r>
        <w:rPr/>
        <w:t xml:space="preserve">$500,000</w:t>
      </w:r>
    </w:p>
    <w:p>
      <w:pPr>
        <w:ind w:left="0" w:right="0" w:firstLine="0"/>
        <w:jc w:val="both"/>
        <w:tabs>
          <w:tab w:val="right" w:leader="dot" w:pos="9936"/>
        </w:tabs>
      </w:pPr>
      <w:r>
        <w:rPr/>
        <w:t xml:space="preserve">Bender fields parking lot and restrooms</w:t>
      </w:r>
      <w:r>
        <w:tab/>
      </w:r>
      <w:r>
        <w:rPr/>
        <w:t xml:space="preserve">$1,000,000</w:t>
      </w:r>
    </w:p>
    <w:p>
      <w:pPr>
        <w:ind w:left="0" w:right="0" w:firstLine="0"/>
        <w:jc w:val="both"/>
        <w:tabs>
          <w:tab w:val="right" w:leader="dot" w:pos="9936"/>
        </w:tabs>
      </w:pPr>
      <w:r>
        <w:rPr/>
        <w:t xml:space="preserve">Blackhills community soccer complex safety projects</w:t>
      </w:r>
      <w:r>
        <w:tab/>
      </w:r>
      <w:r>
        <w:rPr/>
        <w:t xml:space="preserve">$750,000</w:t>
      </w:r>
    </w:p>
    <w:p>
      <w:pPr>
        <w:ind w:left="0" w:right="0" w:firstLine="0"/>
        <w:jc w:val="both"/>
        <w:tabs>
          <w:tab w:val="right" w:leader="dot" w:pos="9936"/>
        </w:tabs>
      </w:pPr>
      <w:r>
        <w:rPr/>
        <w:t xml:space="preserve">Bremerton children's dental clinic</w:t>
      </w:r>
      <w:r>
        <w:tab/>
      </w:r>
      <w:r>
        <w:rPr/>
        <w:t xml:space="preserve">$396,000</w:t>
      </w:r>
    </w:p>
    <w:p>
      <w:pPr>
        <w:ind w:left="0" w:right="0" w:firstLine="0"/>
        <w:jc w:val="both"/>
        <w:tabs>
          <w:tab w:val="right" w:leader="dot" w:pos="9936"/>
        </w:tabs>
      </w:pPr>
      <w:r>
        <w:rPr/>
        <w:t xml:space="preserve">Brewster reservoir replacement project</w:t>
      </w:r>
      <w:r>
        <w:tab/>
      </w:r>
      <w:r>
        <w:rPr/>
        <w:t xml:space="preserve">$1,000,000</w:t>
      </w:r>
    </w:p>
    <w:p>
      <w:pPr>
        <w:ind w:left="0" w:right="0" w:firstLine="0"/>
        <w:jc w:val="both"/>
        <w:tabs>
          <w:tab w:val="right" w:leader="dot" w:pos="9936"/>
        </w:tabs>
      </w:pPr>
      <w:r>
        <w:rPr/>
        <w:t xml:space="preserve">Brookville gardens community park improvements</w:t>
      </w:r>
      <w:r>
        <w:tab/>
      </w:r>
      <w:r>
        <w:rPr/>
        <w:t xml:space="preserve">$1,200,000</w:t>
      </w:r>
    </w:p>
    <w:p>
      <w:pPr>
        <w:ind w:left="0" w:right="0" w:firstLine="0"/>
        <w:jc w:val="both"/>
      </w:pPr>
      <w:r>
        <w:rPr/>
        <w:t xml:space="preserve">Camas-Washougal Babe Ruth youth baseball improve Louis</w:t>
      </w:r>
    </w:p>
    <w:p>
      <w:pPr>
        <w:ind w:left="0" w:right="0" w:firstLine="360"/>
        <w:jc w:val="both"/>
        <w:tabs>
          <w:tab w:val="right" w:leader="dot" w:pos="9936"/>
        </w:tabs>
      </w:pPr>
      <w:r>
        <w:rPr/>
        <w:t xml:space="preserve">Bloch park</w:t>
      </w:r>
      <w:r>
        <w:tab/>
      </w:r>
      <w:r>
        <w:rPr/>
        <w:t xml:space="preserve">$10,000</w:t>
      </w:r>
    </w:p>
    <w:p>
      <w:pPr>
        <w:ind w:left="0" w:right="0" w:firstLine="0"/>
        <w:jc w:val="both"/>
      </w:pPr>
      <w:r>
        <w:rPr/>
        <w:t xml:space="preserve">Cancer immunotherapy facility-Seattle children's research</w:t>
      </w:r>
    </w:p>
    <w:p>
      <w:pPr>
        <w:ind w:left="0" w:right="0" w:firstLine="360"/>
        <w:jc w:val="both"/>
        <w:tabs>
          <w:tab w:val="right" w:leader="dot" w:pos="9936"/>
        </w:tabs>
      </w:pPr>
      <w:r>
        <w:rPr/>
        <w:t xml:space="preserve">institute</w:t>
      </w:r>
      <w:r>
        <w:tab/>
      </w:r>
      <w:r>
        <w:rPr/>
        <w:t xml:space="preserve">$5,000,000</w:t>
      </w:r>
    </w:p>
    <w:p>
      <w:pPr>
        <w:ind w:left="0" w:right="0" w:firstLine="0"/>
        <w:jc w:val="both"/>
        <w:tabs>
          <w:tab w:val="right" w:leader="dot" w:pos="9936"/>
        </w:tabs>
      </w:pPr>
      <w:r>
        <w:rPr/>
        <w:t xml:space="preserve">Caribou trail apartments</w:t>
      </w:r>
      <w:r>
        <w:tab/>
      </w:r>
      <w:r>
        <w:rPr/>
        <w:t xml:space="preserve">$100,000</w:t>
      </w:r>
    </w:p>
    <w:p>
      <w:pPr>
        <w:ind w:left="0" w:right="0" w:firstLine="0"/>
        <w:jc w:val="both"/>
      </w:pPr>
      <w:r>
        <w:rPr/>
        <w:t xml:space="preserve">Carnegie improvements for the rapid recidivism reduction</w:t>
      </w:r>
    </w:p>
    <w:p>
      <w:pPr>
        <w:ind w:left="0" w:right="0" w:firstLine="360"/>
        <w:jc w:val="both"/>
        <w:tabs>
          <w:tab w:val="right" w:leader="dot" w:pos="9936"/>
        </w:tabs>
      </w:pPr>
      <w:r>
        <w:rPr/>
        <w:t xml:space="preserve">program</w:t>
      </w:r>
      <w:r>
        <w:tab/>
      </w:r>
      <w:r>
        <w:rPr/>
        <w:t xml:space="preserve">$1,000,000</w:t>
      </w:r>
    </w:p>
    <w:p>
      <w:pPr>
        <w:ind w:left="0" w:right="0" w:firstLine="0"/>
        <w:jc w:val="both"/>
      </w:pPr>
      <w:r>
        <w:rPr/>
        <w:t xml:space="preserve">Cascade mental health care evaluation and treatment</w:t>
      </w:r>
    </w:p>
    <w:p>
      <w:pPr>
        <w:ind w:left="0" w:right="0" w:firstLine="360"/>
        <w:jc w:val="both"/>
        <w:tabs>
          <w:tab w:val="right" w:leader="dot" w:pos="9936"/>
        </w:tabs>
      </w:pPr>
      <w:r>
        <w:rPr/>
        <w:t xml:space="preserve">unit</w:t>
      </w:r>
      <w:r>
        <w:tab/>
      </w:r>
      <w:r>
        <w:rPr/>
        <w:t xml:space="preserve">$2,992,000</w:t>
      </w:r>
    </w:p>
    <w:p>
      <w:pPr>
        <w:ind w:left="0" w:right="0" w:firstLine="0"/>
        <w:jc w:val="both"/>
        <w:tabs>
          <w:tab w:val="right" w:leader="dot" w:pos="9936"/>
        </w:tabs>
      </w:pPr>
      <w:r>
        <w:rPr/>
        <w:t xml:space="preserve">Cavalero park - Region park facility/skateboard park</w:t>
      </w:r>
      <w:r>
        <w:tab/>
      </w:r>
      <w:r>
        <w:rPr/>
        <w:t xml:space="preserve">$500,000</w:t>
      </w:r>
    </w:p>
    <w:p>
      <w:pPr>
        <w:ind w:left="0" w:right="0" w:firstLine="0"/>
        <w:jc w:val="both"/>
      </w:pPr>
      <w:r>
        <w:rPr/>
        <w:t xml:space="preserve">CDM caregiving services: Clark county aging care resource</w:t>
      </w:r>
    </w:p>
    <w:p>
      <w:pPr>
        <w:ind w:left="0" w:right="0" w:firstLine="360"/>
        <w:jc w:val="both"/>
        <w:tabs>
          <w:tab w:val="right" w:leader="dot" w:pos="9936"/>
        </w:tabs>
      </w:pPr>
      <w:r>
        <w:rPr/>
        <w:t xml:space="preserve">center</w:t>
      </w:r>
      <w:r>
        <w:tab/>
      </w:r>
      <w:r>
        <w:rPr/>
        <w:t xml:space="preserve">$900,000</w:t>
      </w:r>
    </w:p>
    <w:p>
      <w:pPr>
        <w:ind w:left="0" w:right="0" w:firstLine="0"/>
        <w:jc w:val="both"/>
        <w:tabs>
          <w:tab w:val="right" w:leader="dot" w:pos="9936"/>
        </w:tabs>
      </w:pPr>
      <w:r>
        <w:rPr/>
        <w:t xml:space="preserve">Centerville school heating upgrades</w:t>
      </w:r>
      <w:r>
        <w:tab/>
      </w:r>
      <w:r>
        <w:rPr/>
        <w:t xml:space="preserve">$46,000</w:t>
      </w:r>
    </w:p>
    <w:p>
      <w:pPr>
        <w:ind w:left="0" w:right="0" w:firstLine="0"/>
        <w:jc w:val="both"/>
        <w:tabs>
          <w:tab w:val="right" w:leader="dot" w:pos="9936"/>
        </w:tabs>
      </w:pPr>
      <w:r>
        <w:rPr/>
        <w:t xml:space="preserve">Chambers creek regional park pier extension and moorage</w:t>
      </w:r>
      <w:r>
        <w:tab/>
      </w:r>
      <w:r>
        <w:rPr/>
        <w:t xml:space="preserve">$2,500,000</w:t>
      </w:r>
    </w:p>
    <w:p>
      <w:pPr>
        <w:ind w:left="0" w:right="0" w:firstLine="0"/>
        <w:jc w:val="both"/>
        <w:tabs>
          <w:tab w:val="right" w:leader="dot" w:pos="9936"/>
        </w:tabs>
      </w:pPr>
      <w:r>
        <w:rPr/>
        <w:t xml:space="preserve">City of Lynden-riverview road construction</w:t>
      </w:r>
      <w:r>
        <w:tab/>
      </w:r>
      <w:r>
        <w:rPr/>
        <w:t xml:space="preserve">$850,000</w:t>
      </w:r>
    </w:p>
    <w:p>
      <w:pPr>
        <w:ind w:left="0" w:right="0" w:firstLine="0"/>
        <w:jc w:val="both"/>
      </w:pPr>
      <w:r>
        <w:rPr/>
        <w:t xml:space="preserve">City of Lynden-safe routes to school and Kaemingk</w:t>
      </w:r>
    </w:p>
    <w:p>
      <w:pPr>
        <w:ind w:left="0" w:right="0" w:firstLine="360"/>
        <w:jc w:val="both"/>
        <w:tabs>
          <w:tab w:val="right" w:leader="dot" w:pos="9936"/>
        </w:tabs>
      </w:pPr>
      <w:r>
        <w:rPr/>
        <w:t xml:space="preserve">trail gap elimination</w:t>
      </w:r>
      <w:r>
        <w:tab/>
      </w:r>
      <w:r>
        <w:rPr/>
        <w:t xml:space="preserve">$300,000</w:t>
      </w:r>
    </w:p>
    <w:p>
      <w:pPr>
        <w:ind w:left="0" w:right="0" w:firstLine="0"/>
        <w:jc w:val="both"/>
      </w:pPr>
      <w:r>
        <w:rPr/>
        <w:t xml:space="preserve">City of Mt. Vernon downtown flood protect project &amp;</w:t>
      </w:r>
    </w:p>
    <w:p>
      <w:pPr>
        <w:ind w:left="0" w:right="0" w:firstLine="360"/>
        <w:jc w:val="both"/>
        <w:tabs>
          <w:tab w:val="right" w:leader="dot" w:pos="9936"/>
        </w:tabs>
      </w:pPr>
      <w:r>
        <w:rPr/>
        <w:t xml:space="preserve">riverfront trail</w:t>
      </w:r>
      <w:r>
        <w:tab/>
      </w:r>
      <w:r>
        <w:rPr/>
        <w:t xml:space="preserve">$1,500,000</w:t>
      </w:r>
    </w:p>
    <w:p>
      <w:pPr>
        <w:ind w:left="0" w:right="0" w:firstLine="0"/>
        <w:jc w:val="both"/>
        <w:tabs>
          <w:tab w:val="right" w:leader="dot" w:pos="9936"/>
        </w:tabs>
      </w:pPr>
      <w:r>
        <w:rPr/>
        <w:t xml:space="preserve">City of Pateros water system</w:t>
      </w:r>
      <w:r>
        <w:tab/>
      </w:r>
      <w:r>
        <w:rPr/>
        <w:t xml:space="preserve">$1,500,000</w:t>
      </w:r>
    </w:p>
    <w:p>
      <w:pPr>
        <w:ind w:left="0" w:right="0" w:firstLine="0"/>
        <w:jc w:val="both"/>
        <w:tabs>
          <w:tab w:val="right" w:leader="dot" w:pos="9936"/>
        </w:tabs>
      </w:pPr>
      <w:r>
        <w:rPr/>
        <w:t xml:space="preserve">City of Stanwood police station/city hall relocation</w:t>
      </w:r>
      <w:r>
        <w:tab/>
      </w:r>
      <w:r>
        <w:rPr/>
        <w:t xml:space="preserve">$300,000</w:t>
      </w:r>
    </w:p>
    <w:p>
      <w:pPr>
        <w:ind w:left="0" w:right="0" w:firstLine="0"/>
        <w:jc w:val="both"/>
        <w:tabs>
          <w:tab w:val="right" w:leader="dot" w:pos="9936"/>
        </w:tabs>
      </w:pPr>
      <w:r>
        <w:rPr/>
        <w:t xml:space="preserve">Confluence area parks upgrade and restoration</w:t>
      </w:r>
      <w:r>
        <w:tab/>
      </w:r>
      <w:r>
        <w:rPr/>
        <w:t xml:space="preserve">$1,000,000</w:t>
      </w:r>
    </w:p>
    <w:p>
      <w:pPr>
        <w:ind w:left="0" w:right="0" w:firstLine="0"/>
        <w:jc w:val="both"/>
        <w:tabs>
          <w:tab w:val="right" w:leader="dot" w:pos="9936"/>
        </w:tabs>
      </w:pPr>
      <w:r>
        <w:rPr/>
        <w:t xml:space="preserve">Covington community park</w:t>
      </w:r>
      <w:r>
        <w:tab/>
      </w:r>
      <w:r>
        <w:rPr/>
        <w:t xml:space="preserve">$2,000,000</w:t>
      </w:r>
    </w:p>
    <w:p>
      <w:pPr>
        <w:ind w:left="0" w:right="0" w:firstLine="0"/>
        <w:jc w:val="both"/>
      </w:pPr>
      <w:r>
        <w:rPr/>
        <w:t xml:space="preserve">Critical roof repair - Edmonds center for the arts</w:t>
      </w:r>
    </w:p>
    <w:p>
      <w:pPr>
        <w:ind w:left="0" w:right="0" w:firstLine="360"/>
        <w:jc w:val="both"/>
        <w:tabs>
          <w:tab w:val="right" w:leader="dot" w:pos="9936"/>
        </w:tabs>
      </w:pPr>
      <w:r>
        <w:rPr/>
        <w:t xml:space="preserve">(ECA) gym</w:t>
      </w:r>
      <w:r>
        <w:tab/>
      </w:r>
      <w:r>
        <w:rPr/>
        <w:t xml:space="preserve">$250,000</w:t>
      </w:r>
    </w:p>
    <w:p>
      <w:pPr>
        <w:ind w:left="0" w:right="0" w:firstLine="0"/>
        <w:jc w:val="both"/>
        <w:tabs>
          <w:tab w:val="right" w:leader="dot" w:pos="9936"/>
        </w:tabs>
      </w:pPr>
      <w:r>
        <w:rPr/>
        <w:t xml:space="preserve">Cross park, Pierce county</w:t>
      </w:r>
      <w:r>
        <w:tab/>
      </w:r>
      <w:r>
        <w:rPr/>
        <w:t xml:space="preserve">$500,000</w:t>
      </w:r>
    </w:p>
    <w:p>
      <w:pPr>
        <w:ind w:left="0" w:right="0" w:firstLine="0"/>
        <w:jc w:val="both"/>
      </w:pPr>
      <w:r>
        <w:rPr/>
        <w:t xml:space="preserve">Dawson place child advocacy center building completion</w:t>
      </w:r>
    </w:p>
    <w:p>
      <w:pPr>
        <w:ind w:left="0" w:right="0" w:firstLine="360"/>
        <w:jc w:val="both"/>
        <w:tabs>
          <w:tab w:val="right" w:leader="dot" w:pos="9936"/>
        </w:tabs>
      </w:pPr>
      <w:r>
        <w:rPr/>
        <w:t xml:space="preserve">project</w:t>
      </w:r>
      <w:r>
        <w:tab/>
      </w:r>
      <w:r>
        <w:rPr/>
        <w:t xml:space="preserve">$161,000</w:t>
      </w:r>
    </w:p>
    <w:p>
      <w:pPr>
        <w:ind w:left="0" w:right="0" w:firstLine="0"/>
        <w:jc w:val="both"/>
        <w:tabs>
          <w:tab w:val="right" w:leader="dot" w:pos="9936"/>
        </w:tabs>
      </w:pPr>
      <w:r>
        <w:rPr/>
        <w:t xml:space="preserve">DeKalb street pier</w:t>
      </w:r>
      <w:r>
        <w:tab/>
      </w:r>
      <w:r>
        <w:rPr/>
        <w:t xml:space="preserve">$500,000</w:t>
      </w:r>
    </w:p>
    <w:p>
      <w:pPr>
        <w:ind w:left="0" w:right="0" w:firstLine="0"/>
        <w:jc w:val="both"/>
        <w:tabs>
          <w:tab w:val="right" w:leader="dot" w:pos="9936"/>
        </w:tabs>
      </w:pPr>
      <w:r>
        <w:rPr/>
        <w:t xml:space="preserve">DNR/City of Castle Rock exchange</w:t>
      </w:r>
      <w:r>
        <w:tab/>
      </w:r>
      <w:r>
        <w:rPr/>
        <w:t xml:space="preserve">$80,000</w:t>
      </w:r>
    </w:p>
    <w:p>
      <w:pPr>
        <w:ind w:left="0" w:right="0" w:firstLine="0"/>
        <w:jc w:val="both"/>
        <w:tabs>
          <w:tab w:val="right" w:leader="dot" w:pos="9936"/>
        </w:tabs>
      </w:pPr>
      <w:r>
        <w:rPr/>
        <w:t xml:space="preserve">Drug abuse prevention center</w:t>
      </w:r>
      <w:r>
        <w:tab/>
      </w:r>
      <w:r>
        <w:rPr/>
        <w:t xml:space="preserve">$96,000</w:t>
      </w:r>
    </w:p>
    <w:p>
      <w:pPr>
        <w:ind w:left="0" w:right="0" w:firstLine="0"/>
        <w:jc w:val="both"/>
        <w:tabs>
          <w:tab w:val="right" w:leader="dot" w:pos="9936"/>
        </w:tabs>
      </w:pPr>
      <w:r>
        <w:rPr/>
        <w:t xml:space="preserve">DuPont historical museum renovation</w:t>
      </w:r>
      <w:r>
        <w:tab/>
      </w:r>
      <w:r>
        <w:rPr/>
        <w:t xml:space="preserve">$46,000</w:t>
      </w:r>
    </w:p>
    <w:p>
      <w:pPr>
        <w:ind w:left="0" w:right="0" w:firstLine="0"/>
        <w:jc w:val="both"/>
        <w:tabs>
          <w:tab w:val="right" w:leader="dot" w:pos="9936"/>
        </w:tabs>
      </w:pPr>
      <w:r>
        <w:rPr/>
        <w:t xml:space="preserve">East Tacoma Community Center</w:t>
      </w:r>
      <w:r>
        <w:tab/>
      </w:r>
      <w:r>
        <w:rPr/>
        <w:t xml:space="preserve">$1,000,000</w:t>
      </w:r>
    </w:p>
    <w:p>
      <w:pPr>
        <w:ind w:left="0" w:right="0" w:firstLine="0"/>
        <w:jc w:val="both"/>
        <w:tabs>
          <w:tab w:val="right" w:leader="dot" w:pos="9936"/>
        </w:tabs>
      </w:pPr>
      <w:r>
        <w:rPr/>
        <w:t xml:space="preserve">Emergency generator for kidney resource center</w:t>
      </w:r>
      <w:r>
        <w:tab/>
      </w:r>
      <w:r>
        <w:rPr/>
        <w:t xml:space="preserve">$226,000</w:t>
      </w:r>
    </w:p>
    <w:p>
      <w:pPr>
        <w:ind w:left="0" w:right="0" w:firstLine="0"/>
        <w:jc w:val="both"/>
        <w:tabs>
          <w:tab w:val="right" w:leader="dot" w:pos="9936"/>
        </w:tabs>
      </w:pPr>
      <w:r>
        <w:rPr/>
        <w:t xml:space="preserve">Enumclaw expo center</w:t>
      </w:r>
      <w:r>
        <w:tab/>
      </w:r>
      <w:r>
        <w:rPr/>
        <w:t xml:space="preserve">$350,000</w:t>
      </w:r>
    </w:p>
    <w:p>
      <w:pPr>
        <w:ind w:left="0" w:right="0" w:firstLine="0"/>
        <w:jc w:val="both"/>
      </w:pPr>
      <w:r>
        <w:rPr/>
        <w:t xml:space="preserve">Fairchild air force base protection &amp; community</w:t>
      </w:r>
    </w:p>
    <w:p>
      <w:pPr>
        <w:ind w:left="0" w:right="0" w:firstLine="360"/>
        <w:jc w:val="both"/>
        <w:tabs>
          <w:tab w:val="right" w:leader="dot" w:pos="9936"/>
        </w:tabs>
      </w:pPr>
      <w:r>
        <w:rPr/>
        <w:t xml:space="preserve">empowerment project</w:t>
      </w:r>
      <w:r>
        <w:tab/>
      </w:r>
      <w:r>
        <w:rPr/>
        <w:t xml:space="preserve">$1,500,000</w:t>
      </w:r>
    </w:p>
    <w:p>
      <w:pPr>
        <w:ind w:left="0" w:right="0" w:firstLine="0"/>
        <w:jc w:val="both"/>
        <w:tabs>
          <w:tab w:val="right" w:leader="dot" w:pos="9936"/>
        </w:tabs>
      </w:pPr>
      <w:r>
        <w:rPr/>
        <w:t xml:space="preserve">Federal Way performing arts and conference center</w:t>
      </w:r>
      <w:r>
        <w:tab/>
      </w:r>
      <w:r>
        <w:rPr/>
        <w:t xml:space="preserve">$2,000,000</w:t>
      </w:r>
    </w:p>
    <w:p>
      <w:pPr>
        <w:ind w:left="0" w:right="0" w:firstLine="0"/>
        <w:jc w:val="both"/>
        <w:tabs>
          <w:tab w:val="right" w:leader="dot" w:pos="9936"/>
        </w:tabs>
      </w:pPr>
      <w:r>
        <w:rPr/>
        <w:t xml:space="preserve">Franklin Pierce early learning center</w:t>
      </w:r>
      <w:r>
        <w:tab/>
      </w:r>
      <w:r>
        <w:rPr/>
        <w:t xml:space="preserve">$2,000,000</w:t>
      </w:r>
    </w:p>
    <w:p>
      <w:pPr>
        <w:ind w:left="0" w:right="0" w:firstLine="0"/>
        <w:jc w:val="both"/>
        <w:tabs>
          <w:tab w:val="right" w:leader="dot" w:pos="9936"/>
        </w:tabs>
      </w:pPr>
      <w:r>
        <w:rPr/>
        <w:t xml:space="preserve">Gateway center project</w:t>
      </w:r>
      <w:r>
        <w:tab/>
      </w:r>
      <w:r>
        <w:rPr/>
        <w:t xml:space="preserve">$900,000</w:t>
      </w:r>
    </w:p>
    <w:p>
      <w:pPr>
        <w:ind w:left="0" w:right="0" w:firstLine="0"/>
        <w:jc w:val="both"/>
        <w:tabs>
          <w:tab w:val="right" w:leader="dot" w:pos="9936"/>
        </w:tabs>
      </w:pPr>
      <w:r>
        <w:rPr/>
        <w:t xml:space="preserve">Gratzer park ball fields</w:t>
      </w:r>
      <w:r>
        <w:tab/>
      </w:r>
      <w:r>
        <w:rPr/>
        <w:t xml:space="preserve">$200,000</w:t>
      </w:r>
    </w:p>
    <w:p>
      <w:pPr>
        <w:ind w:left="0" w:right="0" w:firstLine="0"/>
        <w:jc w:val="both"/>
        <w:tabs>
          <w:tab w:val="right" w:leader="dot" w:pos="9936"/>
        </w:tabs>
      </w:pPr>
      <w:r>
        <w:rPr/>
        <w:t xml:space="preserve">Grays Harbor navigation improvement project</w:t>
      </w:r>
      <w:r>
        <w:tab/>
      </w:r>
      <w:r>
        <w:rPr/>
        <w:t xml:space="preserve">$2,000,000</w:t>
      </w:r>
    </w:p>
    <w:p>
      <w:pPr>
        <w:ind w:left="0" w:right="0" w:firstLine="0"/>
        <w:jc w:val="both"/>
        <w:tabs>
          <w:tab w:val="right" w:leader="dot" w:pos="9936"/>
        </w:tabs>
      </w:pPr>
      <w:r>
        <w:rPr/>
        <w:t xml:space="preserve">Green river gorge open space buffer, Kummer connection</w:t>
      </w:r>
      <w:r>
        <w:tab/>
      </w:r>
      <w:r>
        <w:rPr/>
        <w:t xml:space="preserve">$750,000</w:t>
      </w:r>
    </w:p>
    <w:p>
      <w:pPr>
        <w:ind w:left="0" w:right="0" w:firstLine="0"/>
        <w:jc w:val="both"/>
        <w:tabs>
          <w:tab w:val="right" w:leader="dot" w:pos="9936"/>
        </w:tabs>
      </w:pPr>
      <w:r>
        <w:rPr/>
        <w:t xml:space="preserve">Guy Cole center revitalization</w:t>
      </w:r>
      <w:r>
        <w:tab/>
      </w:r>
      <w:r>
        <w:rPr/>
        <w:t xml:space="preserve">$450,000</w:t>
      </w:r>
    </w:p>
    <w:p>
      <w:pPr>
        <w:ind w:left="0" w:right="0" w:firstLine="0"/>
        <w:jc w:val="both"/>
        <w:tabs>
          <w:tab w:val="right" w:leader="dot" w:pos="9936"/>
        </w:tabs>
      </w:pPr>
      <w:r>
        <w:rPr/>
        <w:t xml:space="preserve">Historic renovation of stucco and roofs</w:t>
      </w:r>
      <w:r>
        <w:tab/>
      </w:r>
      <w:r>
        <w:rPr/>
        <w:t xml:space="preserve">$300,000</w:t>
      </w:r>
    </w:p>
    <w:p>
      <w:pPr>
        <w:ind w:left="0" w:right="0" w:firstLine="0"/>
        <w:jc w:val="both"/>
        <w:tabs>
          <w:tab w:val="right" w:leader="dot" w:pos="9936"/>
        </w:tabs>
      </w:pPr>
      <w:r>
        <w:rPr/>
        <w:t xml:space="preserve">Hopelink at ronald commons</w:t>
      </w:r>
      <w:r>
        <w:tab/>
      </w:r>
      <w:r>
        <w:rPr/>
        <w:t xml:space="preserve">$750,000</w:t>
      </w:r>
    </w:p>
    <w:p>
      <w:pPr>
        <w:ind w:left="0" w:right="0" w:firstLine="0"/>
        <w:jc w:val="both"/>
        <w:tabs>
          <w:tab w:val="right" w:leader="dot" w:pos="9936"/>
        </w:tabs>
      </w:pPr>
      <w:r>
        <w:rPr/>
        <w:t xml:space="preserve">Irvine slough stormwater separation</w:t>
      </w:r>
      <w:r>
        <w:tab/>
      </w:r>
      <w:r>
        <w:rPr/>
        <w:t xml:space="preserve">$500,000</w:t>
      </w:r>
    </w:p>
    <w:p>
      <w:pPr>
        <w:ind w:left="0" w:right="0" w:firstLine="0"/>
        <w:jc w:val="both"/>
        <w:tabs>
          <w:tab w:val="right" w:leader="dot" w:pos="9936"/>
        </w:tabs>
      </w:pPr>
      <w:r>
        <w:rPr/>
        <w:t xml:space="preserve">Kahlotus highway sewer force main</w:t>
      </w:r>
      <w:r>
        <w:tab/>
      </w:r>
      <w:r>
        <w:rPr/>
        <w:t xml:space="preserve">$2,750,000</w:t>
      </w:r>
    </w:p>
    <w:p>
      <w:pPr>
        <w:ind w:left="0" w:right="0" w:firstLine="0"/>
        <w:jc w:val="both"/>
        <w:tabs>
          <w:tab w:val="right" w:leader="dot" w:pos="9936"/>
        </w:tabs>
      </w:pPr>
      <w:r>
        <w:rPr/>
        <w:t xml:space="preserve">Key Pen civics center</w:t>
      </w:r>
      <w:r>
        <w:tab/>
      </w:r>
      <w:r>
        <w:rPr/>
        <w:t xml:space="preserve">$50,000</w:t>
      </w:r>
    </w:p>
    <w:p>
      <w:pPr>
        <w:ind w:left="0" w:right="0" w:firstLine="0"/>
        <w:jc w:val="both"/>
        <w:tabs>
          <w:tab w:val="right" w:leader="dot" w:pos="9936"/>
        </w:tabs>
      </w:pPr>
      <w:r>
        <w:rPr/>
        <w:t xml:space="preserve">KiBe high school parking</w:t>
      </w:r>
      <w:r>
        <w:tab/>
      </w:r>
      <w:r>
        <w:rPr/>
        <w:t xml:space="preserve">$125,000</w:t>
      </w:r>
    </w:p>
    <w:p>
      <w:pPr>
        <w:ind w:left="0" w:right="0" w:firstLine="0"/>
        <w:jc w:val="both"/>
        <w:tabs>
          <w:tab w:val="right" w:leader="dot" w:pos="9936"/>
        </w:tabs>
      </w:pPr>
      <w:r>
        <w:rPr/>
        <w:t xml:space="preserve">Kitsap humane society - shelter renovation</w:t>
      </w:r>
      <w:r>
        <w:tab/>
      </w:r>
      <w:r>
        <w:rPr/>
        <w:t xml:space="preserve">$90,000</w:t>
      </w:r>
    </w:p>
    <w:p>
      <w:pPr>
        <w:ind w:left="0" w:right="0" w:firstLine="0"/>
        <w:jc w:val="both"/>
        <w:tabs>
          <w:tab w:val="right" w:leader="dot" w:pos="9936"/>
        </w:tabs>
      </w:pPr>
      <w:r>
        <w:rPr/>
        <w:t xml:space="preserve">Lacey boys &amp; girls club</w:t>
      </w:r>
      <w:r>
        <w:tab/>
      </w:r>
      <w:r>
        <w:rPr/>
        <w:t xml:space="preserve">$29,000</w:t>
      </w:r>
    </w:p>
    <w:p>
      <w:pPr>
        <w:ind w:left="0" w:right="0" w:firstLine="0"/>
        <w:jc w:val="both"/>
        <w:tabs>
          <w:tab w:val="right" w:leader="dot" w:pos="9936"/>
        </w:tabs>
      </w:pPr>
      <w:r>
        <w:rPr/>
        <w:t xml:space="preserve">Life support</w:t>
      </w:r>
      <w:r>
        <w:tab/>
      </w:r>
      <w:r>
        <w:rPr/>
        <w:t xml:space="preserve">$1,250,000</w:t>
      </w:r>
    </w:p>
    <w:p>
      <w:pPr>
        <w:ind w:left="0" w:right="0" w:firstLine="0"/>
        <w:jc w:val="both"/>
        <w:tabs>
          <w:tab w:val="right" w:leader="dot" w:pos="9936"/>
        </w:tabs>
      </w:pPr>
      <w:r>
        <w:rPr/>
        <w:t xml:space="preserve">Main street revitalization project</w:t>
      </w:r>
      <w:r>
        <w:tab/>
      </w:r>
      <w:r>
        <w:rPr/>
        <w:t xml:space="preserve">$1,000,000</w:t>
      </w:r>
    </w:p>
    <w:p>
      <w:pPr>
        <w:ind w:left="0" w:right="0" w:firstLine="0"/>
        <w:jc w:val="both"/>
      </w:pPr>
      <w:r>
        <w:rPr/>
        <w:t xml:space="preserve">Martin Luther King Jr. family outreach center expansion</w:t>
      </w:r>
    </w:p>
    <w:p>
      <w:pPr>
        <w:ind w:left="0" w:right="0" w:firstLine="360"/>
        <w:jc w:val="both"/>
        <w:tabs>
          <w:tab w:val="right" w:leader="dot" w:pos="9936"/>
        </w:tabs>
      </w:pPr>
      <w:r>
        <w:rPr/>
        <w:t xml:space="preserve">project</w:t>
      </w:r>
      <w:r>
        <w:tab/>
      </w:r>
      <w:r>
        <w:rPr/>
        <w:t xml:space="preserve">$85,000</w:t>
      </w:r>
    </w:p>
    <w:p>
      <w:pPr>
        <w:ind w:left="0" w:right="0" w:firstLine="0"/>
        <w:jc w:val="both"/>
        <w:tabs>
          <w:tab w:val="right" w:leader="dot" w:pos="9936"/>
        </w:tabs>
      </w:pPr>
      <w:r>
        <w:rPr/>
        <w:t xml:space="preserve">Mercer arena energy savings &amp; sustainability funding</w:t>
      </w:r>
      <w:r>
        <w:tab/>
      </w:r>
      <w:r>
        <w:rPr/>
        <w:t xml:space="preserve">$450,000</w:t>
      </w:r>
    </w:p>
    <w:p>
      <w:pPr>
        <w:ind w:left="0" w:right="0" w:firstLine="0"/>
        <w:jc w:val="both"/>
        <w:tabs>
          <w:tab w:val="right" w:leader="dot" w:pos="9936"/>
        </w:tabs>
      </w:pPr>
      <w:r>
        <w:rPr/>
        <w:t xml:space="preserve">Meridian center for health</w:t>
      </w:r>
      <w:r>
        <w:tab/>
      </w:r>
      <w:r>
        <w:rPr/>
        <w:t xml:space="preserve">$2,250,000</w:t>
      </w:r>
    </w:p>
    <w:p>
      <w:pPr>
        <w:ind w:left="0" w:right="0" w:firstLine="0"/>
        <w:jc w:val="both"/>
        <w:tabs>
          <w:tab w:val="right" w:leader="dot" w:pos="9936"/>
        </w:tabs>
      </w:pPr>
      <w:r>
        <w:rPr/>
        <w:t xml:space="preserve">Minor road water reservoir replacement</w:t>
      </w:r>
      <w:r>
        <w:tab/>
      </w:r>
      <w:r>
        <w:rPr/>
        <w:t xml:space="preserve">$1,500,000</w:t>
      </w:r>
    </w:p>
    <w:p>
      <w:pPr>
        <w:ind w:left="0" w:right="0" w:firstLine="0"/>
        <w:jc w:val="both"/>
      </w:pPr>
      <w:r>
        <w:rPr/>
        <w:t xml:space="preserve">Mt. Spokane guest services building &amp;</w:t>
      </w:r>
    </w:p>
    <w:p>
      <w:pPr>
        <w:ind w:left="0" w:right="0" w:firstLine="360"/>
        <w:jc w:val="both"/>
        <w:tabs>
          <w:tab w:val="right" w:leader="dot" w:pos="9936"/>
        </w:tabs>
      </w:pPr>
      <w:r>
        <w:rPr/>
        <w:t xml:space="preserve">preservation/maintenance of existing facilities</w:t>
      </w:r>
      <w:r>
        <w:tab/>
      </w:r>
      <w:r>
        <w:rPr/>
        <w:t xml:space="preserve">$520,000</w:t>
      </w:r>
    </w:p>
    <w:p>
      <w:pPr>
        <w:ind w:left="0" w:right="0" w:firstLine="0"/>
        <w:jc w:val="both"/>
        <w:tabs>
          <w:tab w:val="right" w:leader="dot" w:pos="9936"/>
        </w:tabs>
      </w:pPr>
      <w:r>
        <w:rPr/>
        <w:t xml:space="preserve">North Kitsap fishline food bank</w:t>
      </w:r>
      <w:r>
        <w:tab/>
      </w:r>
      <w:r>
        <w:rPr/>
        <w:t xml:space="preserve">$750,000</w:t>
      </w:r>
    </w:p>
    <w:p>
      <w:pPr>
        <w:ind w:left="0" w:right="0" w:firstLine="0"/>
        <w:jc w:val="both"/>
        <w:tabs>
          <w:tab w:val="right" w:leader="dot" w:pos="9936"/>
        </w:tabs>
      </w:pPr>
      <w:r>
        <w:rPr/>
        <w:t xml:space="preserve">Onalaska community tennis and sports courts</w:t>
      </w:r>
      <w:r>
        <w:tab/>
      </w:r>
      <w:r>
        <w:rPr/>
        <w:t xml:space="preserve">$80,000</w:t>
      </w:r>
    </w:p>
    <w:p>
      <w:pPr>
        <w:ind w:left="0" w:right="0" w:firstLine="0"/>
        <w:jc w:val="both"/>
        <w:tabs>
          <w:tab w:val="right" w:leader="dot" w:pos="9936"/>
        </w:tabs>
      </w:pPr>
      <w:r>
        <w:rPr/>
        <w:t xml:space="preserve">Opera house ADA access</w:t>
      </w:r>
      <w:r>
        <w:tab/>
      </w:r>
      <w:r>
        <w:rPr/>
        <w:t xml:space="preserve">$356,000</w:t>
      </w:r>
    </w:p>
    <w:p>
      <w:pPr>
        <w:ind w:left="0" w:right="0" w:firstLine="0"/>
        <w:jc w:val="both"/>
        <w:tabs>
          <w:tab w:val="right" w:leader="dot" w:pos="9936"/>
        </w:tabs>
      </w:pPr>
      <w:r>
        <w:rPr/>
        <w:t xml:space="preserve">PCAF's building for the future</w:t>
      </w:r>
      <w:r>
        <w:tab/>
      </w:r>
      <w:r>
        <w:rPr/>
        <w:t xml:space="preserve">$350,000</w:t>
      </w:r>
    </w:p>
    <w:p>
      <w:pPr>
        <w:ind w:left="0" w:right="0" w:firstLine="0"/>
        <w:jc w:val="both"/>
        <w:tabs>
          <w:tab w:val="right" w:leader="dot" w:pos="9936"/>
        </w:tabs>
      </w:pPr>
      <w:r>
        <w:rPr/>
        <w:t xml:space="preserve">Pe Ell second street</w:t>
      </w:r>
      <w:r>
        <w:tab/>
      </w:r>
      <w:r>
        <w:rPr/>
        <w:t xml:space="preserve">$197,000</w:t>
      </w:r>
    </w:p>
    <w:p>
      <w:pPr>
        <w:ind w:left="0" w:right="0" w:firstLine="0"/>
        <w:jc w:val="both"/>
        <w:tabs>
          <w:tab w:val="right" w:leader="dot" w:pos="9936"/>
        </w:tabs>
      </w:pPr>
      <w:r>
        <w:rPr/>
        <w:t xml:space="preserve">Pike place market front project</w:t>
      </w:r>
      <w:r>
        <w:tab/>
      </w:r>
      <w:r>
        <w:rPr/>
        <w:t xml:space="preserve">$800,000</w:t>
      </w:r>
    </w:p>
    <w:p>
      <w:pPr>
        <w:ind w:left="0" w:right="0" w:firstLine="0"/>
        <w:jc w:val="both"/>
        <w:tabs>
          <w:tab w:val="right" w:leader="dot" w:pos="9936"/>
        </w:tabs>
      </w:pPr>
      <w:r>
        <w:rPr/>
        <w:t xml:space="preserve">Police station security/hardening</w:t>
      </w:r>
      <w:r>
        <w:tab/>
      </w:r>
      <w:r>
        <w:rPr/>
        <w:t xml:space="preserve">$38,000</w:t>
      </w:r>
    </w:p>
    <w:p>
      <w:pPr>
        <w:ind w:left="0" w:right="0" w:firstLine="0"/>
        <w:jc w:val="both"/>
        <w:tabs>
          <w:tab w:val="right" w:leader="dot" w:pos="9936"/>
        </w:tabs>
      </w:pPr>
      <w:r>
        <w:rPr/>
        <w:t xml:space="preserve">Port of Centralia-Centralia station</w:t>
      </w:r>
      <w:r>
        <w:tab/>
      </w:r>
      <w:r>
        <w:rPr/>
        <w:t xml:space="preserve">$500,000</w:t>
      </w:r>
    </w:p>
    <w:p>
      <w:pPr>
        <w:ind w:left="0" w:right="0" w:firstLine="0"/>
        <w:jc w:val="both"/>
        <w:tabs>
          <w:tab w:val="right" w:leader="dot" w:pos="9936"/>
        </w:tabs>
      </w:pPr>
      <w:r>
        <w:rPr/>
        <w:t xml:space="preserve">PROVAIL TBI residential facility</w:t>
      </w:r>
      <w:r>
        <w:tab/>
      </w:r>
      <w:r>
        <w:rPr/>
        <w:t xml:space="preserve">$450,000</w:t>
      </w:r>
    </w:p>
    <w:p>
      <w:pPr>
        <w:ind w:left="0" w:right="0" w:firstLine="0"/>
        <w:jc w:val="both"/>
        <w:tabs>
          <w:tab w:val="right" w:leader="dot" w:pos="9936"/>
        </w:tabs>
      </w:pPr>
      <w:r>
        <w:rPr/>
        <w:t xml:space="preserve">Renovate senior center</w:t>
      </w:r>
      <w:r>
        <w:tab/>
      </w:r>
      <w:r>
        <w:rPr/>
        <w:t xml:space="preserve">$400,000</w:t>
      </w:r>
    </w:p>
    <w:p>
      <w:pPr>
        <w:ind w:left="0" w:right="0" w:firstLine="0"/>
        <w:jc w:val="both"/>
        <w:tabs>
          <w:tab w:val="right" w:leader="dot" w:pos="9936"/>
        </w:tabs>
      </w:pPr>
      <w:r>
        <w:rPr/>
        <w:t xml:space="preserve">Rochester boys &amp; girls club</w:t>
      </w:r>
      <w:r>
        <w:tab/>
      </w:r>
      <w:r>
        <w:rPr/>
        <w:t xml:space="preserve">$38,000</w:t>
      </w:r>
    </w:p>
    <w:p>
      <w:pPr>
        <w:ind w:left="0" w:right="0" w:firstLine="0"/>
        <w:jc w:val="both"/>
        <w:tabs>
          <w:tab w:val="right" w:leader="dot" w:pos="9936"/>
        </w:tabs>
      </w:pPr>
      <w:r>
        <w:rPr/>
        <w:t xml:space="preserve">Rockford treatment facility improvements project</w:t>
      </w:r>
      <w:r>
        <w:tab/>
      </w:r>
      <w:r>
        <w:rPr/>
        <w:t xml:space="preserve">$600,000</w:t>
      </w:r>
    </w:p>
    <w:p>
      <w:pPr>
        <w:ind w:left="0" w:right="0" w:firstLine="0"/>
        <w:jc w:val="both"/>
      </w:pPr>
      <w:r>
        <w:rPr/>
        <w:t xml:space="preserve">Roslyn renaissance-NW improve company building renovation</w:t>
      </w:r>
    </w:p>
    <w:p>
      <w:pPr>
        <w:ind w:left="0" w:right="0" w:firstLine="360"/>
        <w:jc w:val="both"/>
        <w:tabs>
          <w:tab w:val="right" w:leader="dot" w:pos="9936"/>
        </w:tabs>
      </w:pPr>
      <w:r>
        <w:rPr/>
        <w:t xml:space="preserve">project</w:t>
      </w:r>
      <w:r>
        <w:tab/>
      </w:r>
      <w:r>
        <w:rPr/>
        <w:t xml:space="preserve">$500,000</w:t>
      </w:r>
    </w:p>
    <w:p>
      <w:pPr>
        <w:ind w:left="0" w:right="0" w:firstLine="0"/>
        <w:jc w:val="both"/>
        <w:tabs>
          <w:tab w:val="right" w:leader="dot" w:pos="9936"/>
        </w:tabs>
      </w:pPr>
      <w:r>
        <w:rPr/>
        <w:t xml:space="preserve">S 228th street interurban trail connector</w:t>
      </w:r>
      <w:r>
        <w:tab/>
      </w:r>
      <w:r>
        <w:rPr/>
        <w:t xml:space="preserve">$500,000</w:t>
      </w:r>
    </w:p>
    <w:p>
      <w:pPr>
        <w:ind w:left="0" w:right="0" w:firstLine="0"/>
        <w:jc w:val="both"/>
        <w:tabs>
          <w:tab w:val="right" w:leader="dot" w:pos="9936"/>
        </w:tabs>
      </w:pPr>
      <w:r>
        <w:rPr/>
        <w:t xml:space="preserve">Sammamish rowing association boathouse</w:t>
      </w:r>
      <w:r>
        <w:tab/>
      </w:r>
      <w:r>
        <w:rPr/>
        <w:t xml:space="preserve">$500,000</w:t>
      </w:r>
    </w:p>
    <w:p>
      <w:pPr>
        <w:ind w:left="0" w:right="0" w:firstLine="0"/>
        <w:jc w:val="both"/>
        <w:tabs>
          <w:tab w:val="right" w:leader="dot" w:pos="9936"/>
        </w:tabs>
      </w:pPr>
      <w:r>
        <w:rPr/>
        <w:t xml:space="preserve">SE 240th St. watermain system improvement project</w:t>
      </w:r>
      <w:r>
        <w:tab/>
      </w:r>
      <w:r>
        <w:rPr/>
        <w:t xml:space="preserve">$700,000</w:t>
      </w:r>
    </w:p>
    <w:p>
      <w:pPr>
        <w:ind w:left="0" w:right="0" w:firstLine="0"/>
        <w:jc w:val="both"/>
        <w:tabs>
          <w:tab w:val="right" w:leader="dot" w:pos="9936"/>
        </w:tabs>
      </w:pPr>
      <w:r>
        <w:rPr/>
        <w:t xml:space="preserve">Seattle theatre group</w:t>
      </w:r>
      <w:r>
        <w:tab/>
      </w:r>
      <w:r>
        <w:rPr/>
        <w:t xml:space="preserve">$131,000</w:t>
      </w:r>
    </w:p>
    <w:p>
      <w:pPr>
        <w:ind w:left="0" w:right="0" w:firstLine="0"/>
        <w:jc w:val="both"/>
        <w:tabs>
          <w:tab w:val="right" w:leader="dot" w:pos="9936"/>
        </w:tabs>
      </w:pPr>
      <w:r>
        <w:rPr/>
        <w:t xml:space="preserve">Sentinel way restoration</w:t>
      </w:r>
      <w:r>
        <w:tab/>
      </w:r>
      <w:r>
        <w:rPr/>
        <w:t xml:space="preserve">$450,000</w:t>
      </w:r>
    </w:p>
    <w:p>
      <w:pPr>
        <w:ind w:left="0" w:right="0" w:firstLine="0"/>
        <w:jc w:val="both"/>
        <w:tabs>
          <w:tab w:val="right" w:leader="dot" w:pos="9936"/>
        </w:tabs>
      </w:pPr>
      <w:r>
        <w:rPr/>
        <w:t xml:space="preserve">Snohomish veterans memorial rebuild</w:t>
      </w:r>
      <w:r>
        <w:tab/>
      </w:r>
      <w:r>
        <w:rPr/>
        <w:t xml:space="preserve">$10,000</w:t>
      </w:r>
    </w:p>
    <w:p>
      <w:pPr>
        <w:ind w:left="0" w:right="0" w:firstLine="0"/>
        <w:jc w:val="both"/>
        <w:tabs>
          <w:tab w:val="right" w:leader="dot" w:pos="9936"/>
        </w:tabs>
      </w:pPr>
      <w:r>
        <w:rPr/>
        <w:t xml:space="preserve">South sound shoreline and heritage protection</w:t>
      </w:r>
      <w:r>
        <w:tab/>
      </w:r>
      <w:r>
        <w:rPr/>
        <w:t xml:space="preserve">$900,000</w:t>
      </w:r>
    </w:p>
    <w:p>
      <w:pPr>
        <w:ind w:left="0" w:right="0" w:firstLine="0"/>
        <w:jc w:val="both"/>
      </w:pPr>
      <w:r>
        <w:rPr/>
        <w:t xml:space="preserve">Splash pad/foundation: Centralia outdoor pool restoration</w:t>
      </w:r>
    </w:p>
    <w:p>
      <w:pPr>
        <w:ind w:left="0" w:right="0" w:firstLine="360"/>
        <w:jc w:val="both"/>
        <w:tabs>
          <w:tab w:val="right" w:leader="dot" w:pos="9936"/>
        </w:tabs>
      </w:pPr>
      <w:r>
        <w:rPr/>
        <w:t xml:space="preserve">project</w:t>
      </w:r>
      <w:r>
        <w:tab/>
      </w:r>
      <w:r>
        <w:rPr/>
        <w:t xml:space="preserve">$200,000</w:t>
      </w:r>
    </w:p>
    <w:p>
      <w:pPr>
        <w:ind w:left="0" w:right="0" w:firstLine="0"/>
        <w:jc w:val="both"/>
        <w:tabs>
          <w:tab w:val="right" w:leader="dot" w:pos="9936"/>
        </w:tabs>
      </w:pPr>
      <w:r>
        <w:rPr/>
        <w:t xml:space="preserve">Springbrook park neighborhood connection project</w:t>
      </w:r>
      <w:r>
        <w:tab/>
      </w:r>
      <w:r>
        <w:rPr/>
        <w:t xml:space="preserve">$300,000</w:t>
      </w:r>
    </w:p>
    <w:p>
      <w:pPr>
        <w:ind w:left="0" w:right="0" w:firstLine="0"/>
        <w:jc w:val="both"/>
        <w:tabs>
          <w:tab w:val="right" w:leader="dot" w:pos="9936"/>
        </w:tabs>
      </w:pPr>
      <w:r>
        <w:rPr/>
        <w:t xml:space="preserve">SR 532 flood berm and bike/pedestrian path</w:t>
      </w:r>
      <w:r>
        <w:tab/>
      </w:r>
      <w:r>
        <w:rPr/>
        <w:t xml:space="preserve">$85,000</w:t>
      </w:r>
    </w:p>
    <w:p>
      <w:pPr>
        <w:ind w:left="0" w:right="0" w:firstLine="0"/>
        <w:jc w:val="both"/>
      </w:pPr>
      <w:r>
        <w:rPr/>
        <w:t xml:space="preserve">St. Vincent food bank &amp; community services construction</w:t>
      </w:r>
    </w:p>
    <w:p>
      <w:pPr>
        <w:ind w:left="0" w:right="0" w:firstLine="360"/>
        <w:jc w:val="both"/>
        <w:tabs>
          <w:tab w:val="right" w:leader="dot" w:pos="9936"/>
        </w:tabs>
      </w:pPr>
      <w:r>
        <w:rPr/>
        <w:t xml:space="preserve">project</w:t>
      </w:r>
      <w:r>
        <w:tab/>
      </w:r>
      <w:r>
        <w:rPr/>
        <w:t xml:space="preserve">$400,000</w:t>
      </w:r>
    </w:p>
    <w:p>
      <w:pPr>
        <w:ind w:left="0" w:right="0" w:firstLine="0"/>
        <w:jc w:val="both"/>
        <w:tabs>
          <w:tab w:val="right" w:leader="dot" w:pos="9936"/>
        </w:tabs>
      </w:pPr>
      <w:r>
        <w:rPr/>
        <w:t xml:space="preserve">Sunset neighborhood park</w:t>
      </w:r>
      <w:r>
        <w:tab/>
      </w:r>
      <w:r>
        <w:rPr/>
        <w:t xml:space="preserve">$2,000,000</w:t>
      </w:r>
    </w:p>
    <w:p>
      <w:pPr>
        <w:ind w:left="0" w:right="0" w:firstLine="0"/>
        <w:jc w:val="both"/>
        <w:tabs>
          <w:tab w:val="right" w:leader="dot" w:pos="9936"/>
        </w:tabs>
      </w:pPr>
      <w:r>
        <w:rPr/>
        <w:t xml:space="preserve">The gathering house job training café</w:t>
      </w:r>
      <w:r>
        <w:tab/>
      </w:r>
      <w:r>
        <w:rPr/>
        <w:t xml:space="preserve">$14,000</w:t>
      </w:r>
    </w:p>
    <w:p>
      <w:pPr>
        <w:ind w:left="0" w:right="0" w:firstLine="0"/>
        <w:jc w:val="both"/>
        <w:tabs>
          <w:tab w:val="right" w:leader="dot" w:pos="9936"/>
        </w:tabs>
      </w:pPr>
      <w:r>
        <w:rPr/>
        <w:t xml:space="preserve">The salvation army Clark county: Corps community center</w:t>
      </w:r>
      <w:r>
        <w:tab/>
      </w:r>
      <w:r>
        <w:rPr/>
        <w:t xml:space="preserve">$1,200,000</w:t>
      </w:r>
    </w:p>
    <w:p>
      <w:pPr>
        <w:ind w:left="0" w:right="0" w:firstLine="0"/>
        <w:jc w:val="both"/>
        <w:tabs>
          <w:tab w:val="right" w:leader="dot" w:pos="9936"/>
        </w:tabs>
      </w:pPr>
      <w:r>
        <w:rPr/>
        <w:t xml:space="preserve">Tulalip water pipeline</w:t>
      </w:r>
      <w:r>
        <w:tab/>
      </w:r>
      <w:r>
        <w:rPr/>
        <w:t xml:space="preserve">$3,000,000</w:t>
      </w:r>
    </w:p>
    <w:p>
      <w:pPr>
        <w:ind w:left="0" w:right="0" w:firstLine="0"/>
        <w:jc w:val="both"/>
        <w:tabs>
          <w:tab w:val="right" w:leader="dot" w:pos="9936"/>
        </w:tabs>
      </w:pPr>
      <w:r>
        <w:rPr/>
        <w:t xml:space="preserve">Twin bridges historical museum facility rehabilitation</w:t>
      </w:r>
      <w:r>
        <w:tab/>
      </w:r>
      <w:r>
        <w:rPr/>
        <w:t xml:space="preserve">$62,000</w:t>
      </w:r>
    </w:p>
    <w:p>
      <w:pPr>
        <w:ind w:left="0" w:right="0" w:firstLine="0"/>
        <w:jc w:val="both"/>
        <w:tabs>
          <w:tab w:val="right" w:leader="dot" w:pos="9936"/>
        </w:tabs>
      </w:pPr>
      <w:r>
        <w:rPr/>
        <w:t xml:space="preserve">Twisp civic building</w:t>
      </w:r>
      <w:r>
        <w:tab/>
      </w:r>
      <w:r>
        <w:rPr/>
        <w:t xml:space="preserve">$500,000</w:t>
      </w:r>
    </w:p>
    <w:p>
      <w:pPr>
        <w:ind w:left="0" w:right="0" w:firstLine="0"/>
        <w:jc w:val="both"/>
        <w:tabs>
          <w:tab w:val="right" w:leader="dot" w:pos="9936"/>
        </w:tabs>
      </w:pPr>
      <w:r>
        <w:rPr/>
        <w:t xml:space="preserve">Veterans center</w:t>
      </w:r>
      <w:r>
        <w:tab/>
      </w:r>
      <w:r>
        <w:rPr/>
        <w:t xml:space="preserve">$600,000</w:t>
      </w:r>
    </w:p>
    <w:p>
      <w:pPr>
        <w:ind w:left="0" w:right="0" w:firstLine="0"/>
        <w:jc w:val="both"/>
        <w:tabs>
          <w:tab w:val="right" w:leader="dot" w:pos="9936"/>
        </w:tabs>
      </w:pPr>
      <w:r>
        <w:rPr/>
        <w:t xml:space="preserve">Washington green schools</w:t>
      </w:r>
      <w:r>
        <w:tab/>
      </w:r>
      <w:r>
        <w:rPr/>
        <w:t xml:space="preserve">$105,000</w:t>
      </w:r>
    </w:p>
    <w:p>
      <w:pPr>
        <w:ind w:left="0" w:right="0" w:firstLine="0"/>
        <w:jc w:val="both"/>
      </w:pPr>
      <w:r>
        <w:rPr/>
        <w:t xml:space="preserve">Washougal senior/community center roof/HVAC replace &amp; </w:t>
      </w:r>
    </w:p>
    <w:p>
      <w:pPr>
        <w:ind w:left="0" w:right="0" w:firstLine="360"/>
        <w:jc w:val="both"/>
        <w:tabs>
          <w:tab w:val="right" w:leader="dot" w:pos="9936"/>
        </w:tabs>
      </w:pPr>
      <w:r>
        <w:rPr/>
        <w:t xml:space="preserve">kitchen improvements</w:t>
      </w:r>
      <w:r>
        <w:tab/>
      </w:r>
      <w:r>
        <w:rPr/>
        <w:t xml:space="preserve">$300,000</w:t>
      </w:r>
    </w:p>
    <w:p>
      <w:pPr>
        <w:ind w:left="0" w:right="0" w:firstLine="0"/>
        <w:jc w:val="both"/>
        <w:tabs>
          <w:tab w:val="right" w:leader="dot" w:pos="9936"/>
        </w:tabs>
      </w:pPr>
      <w:r>
        <w:rPr/>
        <w:t xml:space="preserve">Water meter and system improvement program</w:t>
      </w:r>
      <w:r>
        <w:tab/>
      </w:r>
      <w:r>
        <w:rPr/>
        <w:t xml:space="preserve">$500,000</w:t>
      </w:r>
    </w:p>
    <w:p>
      <w:pPr>
        <w:ind w:left="0" w:right="0" w:firstLine="0"/>
        <w:jc w:val="both"/>
        <w:tabs>
          <w:tab w:val="right" w:leader="dot" w:pos="9936"/>
        </w:tabs>
      </w:pPr>
      <w:r>
        <w:rPr/>
        <w:t xml:space="preserve">White river restoration project</w:t>
      </w:r>
      <w:r>
        <w:tab/>
      </w:r>
      <w:r>
        <w:rPr/>
        <w:t xml:space="preserve">$850,000</w:t>
      </w:r>
    </w:p>
    <w:p>
      <w:pPr>
        <w:ind w:left="0" w:right="0" w:firstLine="0"/>
        <w:jc w:val="both"/>
        <w:tabs>
          <w:tab w:val="right" w:leader="dot" w:pos="9936"/>
        </w:tabs>
      </w:pPr>
      <w:r>
        <w:rPr/>
        <w:t xml:space="preserve">Willapa behavioral health safety improvement project</w:t>
      </w:r>
      <w:r>
        <w:tab/>
      </w:r>
      <w:r>
        <w:rPr/>
        <w:t xml:space="preserve">$75,000</w:t>
      </w:r>
    </w:p>
    <w:p>
      <w:pPr>
        <w:ind w:left="0" w:right="0" w:firstLine="0"/>
        <w:jc w:val="both"/>
        <w:tabs>
          <w:tab w:val="right" w:leader="dot" w:pos="9936"/>
        </w:tabs>
      </w:pPr>
      <w:r>
        <w:rPr/>
        <w:t xml:space="preserve">Yakima children's museum center</w:t>
      </w:r>
      <w:r>
        <w:tab/>
      </w:r>
      <w:r>
        <w:rPr/>
        <w:t xml:space="preserve">$50,000</w:t>
      </w:r>
    </w:p>
    <w:p>
      <w:pPr>
        <w:ind w:left="0" w:right="0" w:firstLine="0"/>
        <w:jc w:val="both"/>
        <w:tabs>
          <w:tab w:val="right" w:leader="dot" w:pos="9936"/>
        </w:tabs>
      </w:pPr>
      <w:r>
        <w:rPr/>
        <w:t xml:space="preserve">Yelm community center</w:t>
      </w:r>
      <w:r>
        <w:tab/>
      </w:r>
      <w:r>
        <w:rPr/>
        <w:t xml:space="preserve">$500,000</w:t>
      </w:r>
    </w:p>
    <w:p>
      <w:pPr>
        <w:ind w:left="0" w:right="0" w:firstLine="0"/>
        <w:jc w:val="both"/>
        <w:tabs>
          <w:tab w:val="right" w:leader="dot" w:pos="9936"/>
        </w:tabs>
      </w:pPr>
      <w:r>
        <w:rPr/>
        <w:t xml:space="preserve">Yelm senior center</w:t>
      </w:r>
      <w:r>
        <w:tab/>
      </w:r>
      <w:r>
        <w:rPr/>
        <w:t xml:space="preserve">$80,000</w:t>
      </w:r>
    </w:p>
    <w:p>
      <w:pPr>
        <w:ind w:left="0" w:right="0" w:firstLine="0"/>
        <w:jc w:val="both"/>
        <w:tabs>
          <w:tab w:val="right" w:leader="dot" w:pos="9936"/>
        </w:tabs>
      </w:pPr>
      <w:r>
        <w:rPr/>
        <w:t xml:space="preserve">TOTAL</w:t>
      </w:r>
      <w:r>
        <w:tab/>
      </w:r>
      <w:r>
        <w:rPr/>
        <w:t xml:space="preserve">$71,782,000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$71,782,000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Local Governments (91000241)</w:t>
      </w:r>
    </w:p>
    <w:p>
      <w:pPr>
        <w:ind w:left="0" w:right="0" w:firstLine="360"/>
        <w:jc w:val="both"/>
      </w:pPr>
      <w:r>
        <w:rPr/>
        <w:t xml:space="preserve">The reappropriation in this section is subject to the following conditions and limitations: The reappropriation is subject to the provisions of section 301,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ind w:left="0" w:right="0" w:firstLine="360"/>
        <w:jc w:val="both"/>
        <w:tabs>
          <w:tab w:val="right" w:leader="dot" w:pos="9936"/>
        </w:tabs>
      </w:pPr>
      <w:r>
        <w:rPr/>
        <w:t xml:space="preserve">Prior Biennia (Expenditures)</w:t>
      </w:r>
      <w:r>
        <w:tab/>
      </w:r>
      <w:r>
        <w:rPr/>
        <w:t xml:space="preserve">$16,268,000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Higher Education (91000242)</w:t>
      </w:r>
    </w:p>
    <w:p>
      <w:pPr>
        <w:ind w:left="0" w:right="0" w:firstLine="360"/>
        <w:jc w:val="both"/>
      </w:pPr>
      <w:r>
        <w:rPr/>
        <w:t xml:space="preserve">The reappropriation in this section is subject to the following conditions and limitations: The reappropriation is subject to the provisions of section 307,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ind w:left="0" w:right="0" w:firstLine="360"/>
        <w:jc w:val="both"/>
        <w:tabs>
          <w:tab w:val="right" w:leader="dot" w:pos="9936"/>
        </w:tabs>
      </w:pPr>
      <w:r>
        <w:rPr/>
        <w:t xml:space="preserve">Prior Biennia (Expenditures)</w:t>
      </w:r>
      <w:r>
        <w:tab/>
      </w:r>
      <w:r>
        <w:rPr/>
        <w:t xml:space="preserve">$14,923,000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Pre-Construction Loan Program (91000319)</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$2,233,000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Families with Children (91000409)</w:t>
      </w:r>
    </w:p>
    <w:p>
      <w:pPr>
        <w:ind w:left="0" w:right="0" w:firstLine="360"/>
        <w:jc w:val="both"/>
      </w:pPr>
      <w:r>
        <w:rPr/>
        <w:t xml:space="preserve">The reappropriation in this section is subject to the following conditions and limitations: The reappropriation is subject to the provisions of section 310,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ind w:left="0" w:right="0" w:firstLine="360"/>
        <w:jc w:val="both"/>
        <w:tabs>
          <w:tab w:val="right" w:leader="dot" w:pos="9936"/>
        </w:tabs>
      </w:pPr>
      <w:r>
        <w:rPr/>
        <w:t xml:space="preserve">Prior Biennia (Expenditures)</w:t>
      </w:r>
      <w:r>
        <w:tab/>
      </w:r>
      <w:r>
        <w:rPr/>
        <w:t xml:space="preserve">$5,778,000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Seniors and People with Physical Disabilities (91000411)</w:t>
      </w:r>
    </w:p>
    <w:p>
      <w:pPr>
        <w:ind w:left="0" w:right="0" w:firstLine="360"/>
        <w:jc w:val="both"/>
      </w:pPr>
      <w:r>
        <w:rPr/>
        <w:t xml:space="preserve">The reappropriation in this section is subject to the following conditions and limitations: The reappropriation is subject to the provisions of section 311,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ind w:left="0" w:right="0" w:firstLine="360"/>
        <w:jc w:val="both"/>
        <w:tabs>
          <w:tab w:val="right" w:leader="dot" w:pos="9936"/>
        </w:tabs>
      </w:pPr>
      <w:r>
        <w:rPr/>
        <w:t xml:space="preserve">Prior Biennia (Expenditures)</w:t>
      </w:r>
      <w:r>
        <w:tab/>
      </w:r>
      <w:r>
        <w:rPr/>
        <w:t xml:space="preserve">$5,316,000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(91000412)</w:t>
      </w:r>
    </w:p>
    <w:p>
      <w:pPr>
        <w:ind w:left="0" w:right="0" w:firstLine="360"/>
        <w:jc w:val="both"/>
      </w:pPr>
      <w:r>
        <w:rPr/>
        <w:t xml:space="preserve">The reappropriation in this section is subject to the following conditions and limitations: The reappropriation is subject to the provisions of section 1010,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ind w:left="0" w:right="0" w:firstLine="360"/>
        <w:jc w:val="both"/>
        <w:tabs>
          <w:tab w:val="right" w:leader="dot" w:pos="9936"/>
        </w:tabs>
      </w:pPr>
      <w:r>
        <w:rPr/>
        <w:t xml:space="preserve">Prior Biennia (Expenditures)</w:t>
      </w:r>
      <w:r>
        <w:tab/>
      </w:r>
      <w:r>
        <w:rPr/>
        <w:t xml:space="preserve">$935,000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the Homeless (91000413)</w:t>
      </w:r>
    </w:p>
    <w:p>
      <w:pPr>
        <w:ind w:left="0" w:right="0" w:firstLine="360"/>
        <w:jc w:val="both"/>
      </w:pPr>
      <w:r>
        <w:rPr/>
        <w:t xml:space="preserve">The reappropriation in this section is subject to the following conditions and limitations: The reappropriation is subject to the provisions of section 1011,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ind w:left="0" w:right="0" w:firstLine="360"/>
        <w:jc w:val="both"/>
        <w:tabs>
          <w:tab w:val="right" w:leader="dot" w:pos="9936"/>
        </w:tabs>
      </w:pPr>
      <w:r>
        <w:rPr/>
        <w:t xml:space="preserve">Prior Biennia (Expenditures)</w:t>
      </w:r>
      <w:r>
        <w:tab/>
      </w:r>
      <w:r>
        <w:rPr/>
        <w:t xml:space="preserve">$22,948,000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(91000414)</w:t>
      </w:r>
    </w:p>
    <w:p>
      <w:pPr>
        <w:ind w:left="0" w:right="0" w:firstLine="360"/>
        <w:jc w:val="both"/>
      </w:pPr>
      <w:r>
        <w:rPr/>
        <w:t xml:space="preserve">The reappropriation in this section is subject to the following conditions and limitations: The reappropriation is subject to the provisions of section 1012,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$1,055,000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At Risk of Homelessness (91000415)</w:t>
      </w:r>
    </w:p>
    <w:p>
      <w:pPr>
        <w:ind w:left="0" w:right="0" w:firstLine="360"/>
        <w:jc w:val="both"/>
      </w:pPr>
      <w:r>
        <w:rPr/>
        <w:t xml:space="preserve">The reappropriation in this section is subject to the following conditions and limitations: The reappropriation is subject to the provisions of section 312,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ind w:left="0" w:right="0" w:firstLine="360"/>
        <w:jc w:val="both"/>
        <w:tabs>
          <w:tab w:val="right" w:leader="dot" w:pos="9936"/>
        </w:tabs>
      </w:pPr>
      <w:r>
        <w:rPr/>
        <w:t xml:space="preserve">Prior Biennia (Expenditures)</w:t>
      </w:r>
      <w:r>
        <w:tab/>
      </w:r>
      <w:r>
        <w:rPr/>
        <w:t xml:space="preserve">$1,541,000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Low-Income Households (91000416)</w:t>
      </w:r>
    </w:p>
    <w:p>
      <w:pPr>
        <w:ind w:left="0" w:right="0" w:firstLine="360"/>
        <w:jc w:val="both"/>
      </w:pPr>
      <w:r>
        <w:rPr/>
        <w:t xml:space="preserve">The reappropriation in this section is subject to the following conditions and limitations: The reappropriation is subject to the provisions of section 1013,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ind w:left="0" w:right="0" w:firstLine="360"/>
        <w:jc w:val="both"/>
        <w:tabs>
          <w:tab w:val="right" w:leader="dot" w:pos="9936"/>
        </w:tabs>
      </w:pPr>
      <w:r>
        <w:rPr/>
        <w:t xml:space="preserve">Prior Biennia (Expenditures)</w:t>
      </w:r>
      <w:r>
        <w:tab/>
      </w:r>
      <w:r>
        <w:rPr/>
        <w:t xml:space="preserve">$293,000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2012 Local and Community Projects (91000417)</w:t>
      </w:r>
    </w:p>
    <w:p>
      <w:pPr>
        <w:ind w:left="0" w:right="0" w:firstLine="360"/>
        <w:jc w:val="both"/>
      </w:pPr>
      <w:r>
        <w:rPr/>
        <w:t xml:space="preserve">The reappropriation in this section is subject to the following conditions and limitations: The reappropriation is subject to the provisions of section 302,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ind w:left="0" w:right="0" w:firstLine="360"/>
        <w:jc w:val="both"/>
        <w:tabs>
          <w:tab w:val="right" w:leader="dot" w:pos="9936"/>
        </w:tabs>
      </w:pPr>
      <w:r>
        <w:rPr/>
        <w:t xml:space="preserve">Prior Biennia (Expenditures)</w:t>
      </w:r>
      <w:r>
        <w:tab/>
      </w:r>
      <w:r>
        <w:rPr/>
        <w:t xml:space="preserve">$7,734,000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2012 (91000437)</w:t>
      </w:r>
    </w:p>
    <w:p>
      <w:pPr>
        <w:ind w:left="0" w:right="0" w:firstLine="360"/>
        <w:jc w:val="both"/>
      </w:pPr>
      <w:r>
        <w:rPr/>
        <w:t xml:space="preserve">The reappropriation in this section is subject to the following conditions and limitations: The reappropriation is subject to the provisions of section 1003,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$1,035,000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Pacific Medical Center (91000445)</w:t>
      </w:r>
    </w:p>
    <w:p>
      <w:pPr>
        <w:ind w:left="0" w:right="0" w:firstLine="360"/>
        <w:jc w:val="both"/>
      </w:pPr>
      <w:r>
        <w:rPr/>
        <w:t xml:space="preserve">The appropriation in this section is subject to the following conditions and limitations: The appropriation in this section is provided solely for window repair, replacement, and weatherization, or for tenant improvements at Pacific tower made or provided on behalf of Seattle College district.</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$7,777,000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Sand Point Building 9 (91000446)</w:t>
      </w:r>
    </w:p>
    <w:p>
      <w:pPr>
        <w:ind w:left="0" w:right="0" w:firstLine="360"/>
        <w:jc w:val="both"/>
      </w:pPr>
      <w:r>
        <w:rPr/>
        <w:t xml:space="preserve">The reappropriation in this section is subject to the following conditions and limitations: The reappropriation is subject to the provisions of section 1068,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ind w:left="0" w:right="0" w:firstLine="360"/>
        <w:jc w:val="both"/>
        <w:tabs>
          <w:tab w:val="right" w:leader="dot" w:pos="9936"/>
        </w:tabs>
      </w:pPr>
      <w:r>
        <w:rPr/>
        <w:t xml:space="preserve">Prior Biennia (Expenditures)</w:t>
      </w:r>
      <w:r>
        <w:tab/>
      </w:r>
      <w:r>
        <w:rPr/>
        <w:t xml:space="preserve">$4,198,000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Mental Health Beds (91000447)</w:t>
      </w:r>
    </w:p>
    <w:p>
      <w:pPr>
        <w:ind w:left="0" w:right="0" w:firstLine="360"/>
        <w:jc w:val="both"/>
      </w:pPr>
      <w:r>
        <w:rPr/>
        <w:t xml:space="preserve">The reappropriation in this section is subject to the following conditions and limitations: The reappropriation is subject to the provisions of section 1071,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ind w:left="0" w:right="0" w:firstLine="360"/>
        <w:jc w:val="both"/>
        <w:tabs>
          <w:tab w:val="right" w:leader="dot" w:pos="9936"/>
        </w:tabs>
      </w:pPr>
      <w:r>
        <w:rPr/>
        <w:t xml:space="preserve">Prior Biennia (Expenditures)</w:t>
      </w:r>
      <w:r>
        <w:tab/>
      </w:r>
      <w:r>
        <w:rPr/>
        <w:t xml:space="preserve">$1,356,000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Homeless Veterans (91000455)</w:t>
      </w:r>
    </w:p>
    <w:p>
      <w:pPr>
        <w:ind w:left="0" w:right="0" w:firstLine="360"/>
        <w:jc w:val="both"/>
      </w:pPr>
      <w:r>
        <w:rPr/>
        <w:t xml:space="preserve">The reappropriation in this section is subject to the following conditions and limitations: The reappropriation is subject to the provisions of section 1065,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ind w:left="0" w:right="0" w:firstLine="360"/>
        <w:jc w:val="both"/>
        <w:tabs>
          <w:tab w:val="right" w:leader="dot" w:pos="9936"/>
        </w:tabs>
      </w:pPr>
      <w:r>
        <w:rPr/>
        <w:t xml:space="preserve">Prior Biennia (Expenditures)</w:t>
      </w:r>
      <w:r>
        <w:tab/>
      </w:r>
      <w:r>
        <w:rPr/>
        <w:t xml:space="preserve">$366,000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(91000457)</w:t>
      </w:r>
    </w:p>
    <w:p>
      <w:pPr>
        <w:ind w:left="0" w:right="0" w:firstLine="360"/>
        <w:jc w:val="both"/>
      </w:pPr>
      <w:r>
        <w:rPr/>
        <w:t xml:space="preserve">The reappropriation in this section is subject to the following conditions and limitations: The reappropriation is subject to the provisions of section 1066,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ind w:left="0" w:right="0" w:firstLine="360"/>
        <w:jc w:val="both"/>
        <w:tabs>
          <w:tab w:val="right" w:leader="dot" w:pos="9936"/>
        </w:tabs>
      </w:pPr>
      <w:r>
        <w:rPr/>
        <w:t xml:space="preserve">Prior Biennia (Expenditures)</w:t>
      </w:r>
      <w:r>
        <w:tab/>
      </w:r>
      <w:r>
        <w:rPr/>
        <w:t xml:space="preserve">$7,327,000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Developmental Disabilities (91000458)</w:t>
      </w:r>
    </w:p>
    <w:p>
      <w:pPr>
        <w:ind w:left="0" w:right="0" w:firstLine="360"/>
        <w:jc w:val="both"/>
      </w:pPr>
      <w:r>
        <w:rPr/>
        <w:t xml:space="preserve">The reappropriation in this section is subject to the following conditions and limitations: The reappropriation is subject to the provisions of section 1067,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ind w:left="0" w:right="0" w:firstLine="360"/>
        <w:jc w:val="both"/>
        <w:tabs>
          <w:tab w:val="right" w:leader="dot" w:pos="9936"/>
        </w:tabs>
      </w:pPr>
      <w:r>
        <w:rPr/>
        <w:t xml:space="preserve">Prior Biennia (Expenditures)</w:t>
      </w:r>
      <w:r>
        <w:tab/>
      </w:r>
      <w:r>
        <w:rPr/>
        <w:t xml:space="preserve">$2,627,000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(91000459)</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ind w:left="0" w:right="0" w:firstLine="360"/>
        <w:jc w:val="both"/>
        <w:tabs>
          <w:tab w:val="right" w:leader="dot" w:pos="9936"/>
        </w:tabs>
      </w:pPr>
      <w:r>
        <w:rPr/>
        <w:t xml:space="preserve">Prior Biennia (Expenditures)</w:t>
      </w:r>
      <w:r>
        <w:tab/>
      </w:r>
      <w:r>
        <w:rPr/>
        <w:t xml:space="preserve">$329,000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Project Backfill (91000581)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ind w:left="0" w:right="0" w:firstLine="360"/>
        <w:jc w:val="both"/>
        <w:tabs>
          <w:tab w:val="right" w:leader="dot" w:pos="9936"/>
        </w:tabs>
      </w:pPr>
      <w:r>
        <w:rPr/>
        <w:t xml:space="preserve">Prior Biennia (Expenditures)</w:t>
      </w:r>
      <w:r>
        <w:tab/>
      </w:r>
      <w:r>
        <w:rPr/>
        <w:t xml:space="preserve">$154,737,000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reappropriations in this section are subject to the following conditions and limitations: The reappropriations are subject to the provisions of section 1074,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ind w:left="0" w:right="0" w:firstLine="360"/>
        <w:jc w:val="both"/>
        <w:tabs>
          <w:tab w:val="right" w:leader="dot" w:pos="9936"/>
        </w:tabs>
      </w:pPr>
      <w:r>
        <w:rPr/>
        <w:t xml:space="preserve">Prior Biennia (Expenditures)</w:t>
      </w:r>
      <w:r>
        <w:tab/>
      </w:r>
      <w:r>
        <w:rPr/>
        <w:t xml:space="preserve">$8,007,000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Innovation Partnership Zones - Facilities and Infrastructure (92000089)</w:t>
      </w:r>
    </w:p>
    <w:p>
      <w:pPr>
        <w:ind w:left="0" w:right="0" w:firstLine="360"/>
        <w:jc w:val="both"/>
      </w:pPr>
      <w:r>
        <w:rPr/>
        <w:t xml:space="preserve">The reappropriation in this section is subject to the following conditions and limitations: The reappropriation is subject to the provisions of section 309,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ind w:left="0" w:right="0" w:firstLine="360"/>
        <w:jc w:val="both"/>
        <w:tabs>
          <w:tab w:val="right" w:leader="dot" w:pos="9936"/>
        </w:tabs>
      </w:pPr>
      <w:r>
        <w:rPr/>
        <w:t xml:space="preserve">Prior Biennia (Expenditures)</w:t>
      </w:r>
      <w:r>
        <w:tab/>
      </w:r>
      <w:r>
        <w:rPr/>
        <w:t xml:space="preserve">$9,795,000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Administered Economic Development, Innovation, and Export Grants (92000096)</w:t>
      </w:r>
    </w:p>
    <w:p>
      <w:pPr>
        <w:ind w:left="0" w:right="0" w:firstLine="360"/>
        <w:jc w:val="both"/>
      </w:pPr>
      <w:r>
        <w:rPr/>
        <w:t xml:space="preserve">The reappropriations in this section are subject to the following conditions and limitations: The reappropriations are subject to the provisions of section 304,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ind w:left="0" w:right="0" w:firstLine="360"/>
        <w:jc w:val="both"/>
        <w:tabs>
          <w:tab w:val="right" w:leader="dot" w:pos="9936"/>
        </w:tabs>
      </w:pPr>
      <w:r>
        <w:rPr/>
        <w:t xml:space="preserve">Prior Biennia (Expenditures)</w:t>
      </w:r>
      <w:r>
        <w:tab/>
      </w:r>
      <w:r>
        <w:rPr/>
        <w:t xml:space="preserve">$13,736,000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Main Street Improvement Grants (92000098)</w:t>
      </w:r>
    </w:p>
    <w:p>
      <w:pPr>
        <w:ind w:left="0" w:right="0" w:firstLine="360"/>
        <w:jc w:val="both"/>
      </w:pPr>
      <w:r>
        <w:rPr/>
        <w:t xml:space="preserve">The reappropriations in this section are subject to the following conditions and limitations: The reappropriations are subject to the provisions of section 305,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ind w:left="0" w:right="0" w:firstLine="360"/>
        <w:jc w:val="both"/>
        <w:tabs>
          <w:tab w:val="right" w:leader="dot" w:pos="9936"/>
        </w:tabs>
      </w:pPr>
      <w:r>
        <w:rPr/>
        <w:t xml:space="preserve">Prior Biennia (Expenditures)</w:t>
      </w:r>
      <w:r>
        <w:tab/>
      </w:r>
      <w:r>
        <w:rPr/>
        <w:t xml:space="preserve">$11,380,000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Brownfield Redevelopment Grants (92000100)</w:t>
      </w:r>
    </w:p>
    <w:p>
      <w:pPr>
        <w:ind w:left="0" w:right="0" w:firstLine="360"/>
        <w:jc w:val="both"/>
      </w:pPr>
      <w:r>
        <w:rPr/>
        <w:t xml:space="preserve">The reappropriation in this section is subject to the following conditions and limitations: The reappropriation in this section is provided solely for redevelopment of the Bellingham waterfront.</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Port and Export Related Infrastructure (92000102)</w:t>
      </w:r>
    </w:p>
    <w:p>
      <w:pPr>
        <w:ind w:left="0" w:right="0" w:firstLine="360"/>
        <w:jc w:val="both"/>
      </w:pPr>
      <w:r>
        <w:rPr/>
        <w:t xml:space="preserve">The reappropriation in this section is subject to the following conditions and limitations: The reappropriation is subject to the provisions of section 306,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ind w:left="0" w:right="0" w:firstLine="360"/>
        <w:jc w:val="both"/>
        <w:tabs>
          <w:tab w:val="right" w:leader="dot" w:pos="9936"/>
        </w:tabs>
      </w:pPr>
      <w:r>
        <w:rPr/>
        <w:t xml:space="preserve">Prior Biennia (Expenditures)</w:t>
      </w:r>
      <w:r>
        <w:tab/>
      </w:r>
      <w:r>
        <w:rPr/>
        <w:t xml:space="preserve">$19,547,000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reappropriations in this section are subject to the following conditions and limitations: The reappropriations are subject to the provisions of section 1077,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ind w:left="0" w:right="0" w:firstLine="360"/>
        <w:jc w:val="both"/>
        <w:tabs>
          <w:tab w:val="right" w:leader="dot" w:pos="9936"/>
        </w:tabs>
      </w:pPr>
      <w:r>
        <w:rPr/>
        <w:t xml:space="preserve">Prior Biennia (Expenditures)</w:t>
      </w:r>
      <w:r>
        <w:tab/>
      </w:r>
      <w:r>
        <w:rPr/>
        <w:t xml:space="preserve">$7,753,000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Youth and Families (92000227)</w:t>
      </w:r>
    </w:p>
    <w:p>
      <w:pPr>
        <w:ind w:left="0" w:right="0" w:firstLine="360"/>
        <w:jc w:val="both"/>
      </w:pPr>
      <w:r>
        <w:rPr/>
        <w:t xml:space="preserve">The reappropriation in this section is subject to the following conditions and limitations: The reappropriation is subject to the provisions of section 1079,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ind w:left="0" w:right="0" w:firstLine="360"/>
        <w:jc w:val="both"/>
        <w:tabs>
          <w:tab w:val="right" w:leader="dot" w:pos="9936"/>
        </w:tabs>
      </w:pPr>
      <w:r>
        <w:rPr/>
        <w:t xml:space="preserve">Prior Biennia (Expenditures)</w:t>
      </w:r>
      <w:r>
        <w:tab/>
      </w:r>
      <w:r>
        <w:rPr/>
        <w:t xml:space="preserve">$6,982,000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reappropriations in this section are subject to the following conditions and limitations: The reappropriations are subject to the provisions of section 1078, chapter 19, Laws of 2013 2nd sp.s. and section 6006 of this act.</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ind w:left="0" w:right="0" w:firstLine="360"/>
        <w:jc w:val="both"/>
        <w:tabs>
          <w:tab w:val="right" w:leader="dot" w:pos="9936"/>
        </w:tabs>
      </w:pPr>
      <w:r>
        <w:rPr/>
        <w:t xml:space="preserve">Prior Biennia (Expenditures)</w:t>
      </w:r>
      <w:r>
        <w:tab/>
      </w:r>
      <w:r>
        <w:rPr/>
        <w:t xml:space="preserve">$9,361,000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Cowlitz River Dredging (20082856)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ind w:left="0" w:right="0" w:firstLine="360"/>
        <w:jc w:val="both"/>
        <w:tabs>
          <w:tab w:val="right" w:leader="dot" w:pos="9936"/>
        </w:tabs>
      </w:pPr>
      <w:r>
        <w:rPr/>
        <w:t xml:space="preserve">Prior Biennia (Expenditures)</w:t>
      </w:r>
      <w:r>
        <w:tab/>
      </w:r>
      <w:r>
        <w:rPr/>
        <w:t xml:space="preserve">$1,254,000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Catastrophic Flood Relief (20084850)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ind w:left="0" w:right="0" w:firstLine="360"/>
        <w:jc w:val="both"/>
      </w:pPr>
      <w:r>
        <w:rPr/>
        <w:t xml:space="preserve">(2) Up to $23,200,000 of the appropriation is for construction of local priority flood protection and habitat restoration projects.</w:t>
      </w:r>
    </w:p>
    <w:p>
      <w:pPr>
        <w:ind w:left="0" w:right="0" w:firstLine="360"/>
        <w:jc w:val="both"/>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ind w:left="0" w:right="0" w:firstLine="360"/>
        <w:jc w:val="both"/>
        <w:tabs>
          <w:tab w:val="right" w:leader="dot" w:pos="9936"/>
        </w:tabs>
      </w:pPr>
      <w:r>
        <w:rPr/>
        <w:t xml:space="preserve">Prior Biennia (Expenditures)</w:t>
      </w:r>
      <w:r>
        <w:tab/>
      </w:r>
      <w:r>
        <w:rPr/>
        <w:t xml:space="preserve">$25,203,000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Office of Financial Management Capital Budget Staff (30000045)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Oversight of State Facilities (30000046)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ind w:left="0" w:right="0" w:firstLine="360"/>
        <w:jc w:val="both"/>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(90000300)</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Repairs (90000301)</w:t>
      </w:r>
    </w:p>
    <w:p>
      <w:pPr>
        <w:ind w:left="0" w:right="0" w:firstLine="360"/>
        <w:jc w:val="both"/>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 Pool for K-12 Public Schools (90000302)</w:t>
      </w:r>
    </w:p>
    <w:p>
      <w:pPr>
        <w:ind w:left="0" w:right="0" w:firstLine="360"/>
        <w:jc w:val="both"/>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Chehalis River Basin Flood Relief Projects (91000398)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ind w:left="0" w:right="0" w:firstLine="360"/>
        <w:jc w:val="both"/>
        <w:tabs>
          <w:tab w:val="right" w:leader="dot" w:pos="9936"/>
        </w:tabs>
      </w:pPr>
      <w:r>
        <w:rPr/>
        <w:t xml:space="preserve">Prior Biennia (Expenditures)</w:t>
      </w:r>
      <w:r>
        <w:tab/>
      </w:r>
      <w:r>
        <w:rPr/>
        <w:t xml:space="preserve">$4,794,000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rPr/>
        <w:t xml:space="preserve">The reappropriations in this section are subject to the following conditions and limitations: The reappropriations are subject to the provisions of section 6007 of this act.</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Reappropriation</w:t>
      </w:r>
      <w:r>
        <w:tab/>
      </w:r>
      <w:r>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reappropriation in this section is subject to the following conditions and limitations: The reappropriation is subject to the provisions of section 1091,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Culverts in Three State Agencies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ind w:left="0" w:right="0" w:firstLine="360"/>
        <w:jc w:val="both"/>
        <w:tabs>
          <w:tab w:val="right" w:leader="dot" w:pos="9936"/>
        </w:tabs>
      </w:pPr>
      <w:r>
        <w:rPr/>
        <w:t xml:space="preserve">Prior Biennia (Expenditures)</w:t>
      </w:r>
      <w:r>
        <w:tab/>
      </w:r>
      <w:r>
        <w:rPr/>
        <w:t xml:space="preserve">$2,484,000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Water Infiltration and Elevator Repairs (30000548)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$2,603,000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Repairs (30000578)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(30000635)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ind w:left="0" w:right="0" w:firstLine="360"/>
        <w:jc w:val="both"/>
        <w:tabs>
          <w:tab w:val="right" w:leader="dot" w:pos="9936"/>
        </w:tabs>
      </w:pPr>
      <w:r>
        <w:rPr/>
        <w:t xml:space="preserve">Prior Biennia (Expenditures)</w:t>
      </w:r>
      <w:r>
        <w:tab/>
      </w:r>
      <w:r>
        <w:rPr/>
        <w:t xml:space="preserve">$2,050,000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(30000722)</w:t>
      </w:r>
    </w:p>
    <w:p>
      <w:pPr>
        <w:ind w:left="0" w:right="0" w:firstLine="360"/>
        <w:jc w:val="both"/>
      </w:pPr>
      <w:r>
        <w:rPr/>
        <w:t xml:space="preserve">The appropriations in this section are subject to the following conditions and limitations: No minor works funds may be allotted until a parking strategy is completed. Up to $300,000 of the appropriation in this section is provided for the department to develop a capitol campus parking strategy. The strategy must include: (1) During the legislative sessions a reduction of agency reserve stalls from twenty-six percent to fifteen percent as recommended by the 2014 state of Washington parking and transportation study; (2) incorporating parking attendants or parking arms to accept payment for campus parking during the legislative sessions; (3) install at least two electronic boards that show the available parking capacity in the east plaza garage. The department shall report to all fiscal committees on its progress by November 1, 2015.</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$9,002,000</w:t>
      </w:r>
    </w:p>
    <w:p>
      <w:pPr>
        <w:ind w:left="0" w:right="0" w:firstLine="360"/>
        <w:jc w:val="both"/>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$10,152,000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$29,152,000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Old Capitol - Exterior and Interior Repairs (30000724)</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West Campus Historic Buildings Exterior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Structure and Elevator Repairs (30000717)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$8,239,000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$27,442,000</w:t>
      </w:r>
    </w:p>
    <w:p>
      <w:pPr>
        <w:tabs>
          <w:tab w:val="right" w:leader="dot" w:pos="9936"/>
        </w:tabs>
        <w:ind w:left="0" w:right="0" w:firstLine="1440"/>
      </w:pPr>
      <w:r>
        <w:rPr/>
        <w:t xml:space="preserve">TOTAL</w:t>
      </w:r>
      <w:r>
        <w:tab/>
      </w:r>
      <w:r>
        <w:rPr/>
        <w:t xml:space="preserve">$35,681,000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Utility Repairs - Sunken Garden to General Administration (30000731)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$18,661,000</w:t>
      </w:r>
    </w:p>
    <w:p>
      <w:pPr>
        <w:tabs>
          <w:tab w:val="right" w:leader="dot" w:pos="9936"/>
        </w:tabs>
        <w:ind w:left="0" w:right="0" w:firstLine="1440"/>
      </w:pPr>
      <w:r>
        <w:rPr/>
        <w:t xml:space="preserve">TOTAL</w:t>
      </w:r>
      <w:r>
        <w:tab/>
      </w:r>
      <w:r>
        <w:rPr/>
        <w:t xml:space="preserve">$24,230,000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Heating Systems Repairs - Phase 1 (30000730)</w:t>
      </w:r>
    </w:p>
    <w:p>
      <w:pPr>
        <w:ind w:left="0" w:right="0" w:firstLine="360"/>
        <w:jc w:val="both"/>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Critical Network Standardization and Connectivity (30000732)</w:t>
      </w:r>
    </w:p>
    <w:p>
      <w:pPr>
        <w:ind w:left="0" w:right="0" w:firstLine="360"/>
        <w:jc w:val="both"/>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Physical Security &amp; Safety Improvements (30000728)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Court Major Exterior and Building Systems Renewal (30000738)</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Lake Long-term Management Planning (30000740)</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Engineering and Architectural Services: Staffing (30000762)</w:t>
      </w:r>
    </w:p>
    <w:p>
      <w:pPr>
        <w:ind w:left="0" w:right="0" w:firstLine="360"/>
        <w:jc w:val="both"/>
      </w:pPr>
      <w:r>
        <w:rPr/>
        <w:t xml:space="preserve">(1) 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ind w:left="0" w:right="0" w:firstLine="360"/>
        <w:jc w:val="both"/>
      </w:pPr>
      <w:r>
        <w:rPr/>
        <w:t xml:space="preserve">(a) The number of projects managed by each manager compared to previous biennia;</w:t>
      </w:r>
    </w:p>
    <w:p>
      <w:pPr>
        <w:ind w:left="0" w:right="0" w:firstLine="360"/>
        <w:jc w:val="both"/>
      </w:pPr>
      <w:r>
        <w:rPr/>
        <w:t xml:space="preserve">(b) Projects that were not completed on schedule and the reasons for delays; and</w:t>
      </w:r>
    </w:p>
    <w:p>
      <w:pPr>
        <w:ind w:left="0" w:right="0" w:firstLine="360"/>
        <w:jc w:val="both"/>
      </w:pPr>
      <w:r>
        <w:rPr/>
        <w:t xml:space="preserve">(c) The number and cost of the change orders and the reason for each change order.</w:t>
      </w:r>
    </w:p>
    <w:p>
      <w:pPr>
        <w:ind w:left="0" w:right="0" w:firstLine="360"/>
        <w:jc w:val="both"/>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ind w:left="0" w:right="0" w:firstLine="360"/>
        <w:jc w:val="both"/>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&amp; Critical Repairs (30000719)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Building and Grounds Facilities Replacements (30000759)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Steam System and Chiller Upgrades (91000014)</w:t>
      </w:r>
    </w:p>
    <w:p>
      <w:pPr>
        <w:ind w:left="0" w:right="0" w:firstLine="360"/>
        <w:jc w:val="both"/>
      </w:pPr>
      <w:r>
        <w:rPr/>
        <w:t xml:space="preserve">The reappropriations in this section are subject to the following conditions and limitations: The reappropriations are subject to the provisions of section 1106,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ind w:left="0" w:right="0" w:firstLine="360"/>
        <w:jc w:val="both"/>
        <w:tabs>
          <w:tab w:val="right" w:leader="dot" w:pos="9936"/>
        </w:tabs>
      </w:pPr>
      <w:r>
        <w:rPr/>
        <w:t xml:space="preserve">Prior Biennia (Expenditures)</w:t>
      </w:r>
      <w:r>
        <w:tab/>
      </w:r>
      <w:r>
        <w:rPr/>
        <w:t xml:space="preserve">$1,121,000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Exterior Lighting Upgrades (30000736)</w:t>
      </w:r>
    </w:p>
    <w:p>
      <w:pPr>
        <w:ind w:left="0" w:right="0" w:firstLine="360"/>
        <w:jc w:val="both"/>
      </w:pPr>
      <w:r>
        <w:rPr/>
        <w:t xml:space="preserve">The appropriation in this section is subject to the following conditions and limitations: The department shall pursue energy services contracts as much as is feasible to provide funding.</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Archives Building and Capitol Court HVAC Upgrades (91000015)</w:t>
      </w:r>
    </w:p>
    <w:p>
      <w:pPr>
        <w:ind w:left="0" w:right="0" w:firstLine="360"/>
        <w:jc w:val="both"/>
      </w:pPr>
      <w:r>
        <w:rPr/>
        <w:t xml:space="preserve">The reappropriation in this section is subject to the following conditions and limitations: The reappropriation is subject to the provisions of section 1107,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ind w:left="0" w:right="0" w:firstLine="360"/>
        <w:jc w:val="both"/>
        <w:tabs>
          <w:tab w:val="right" w:leader="dot" w:pos="9936"/>
        </w:tabs>
      </w:pPr>
      <w:r>
        <w:rPr/>
        <w:t xml:space="preserve">Prior Biennia (Expenditures)</w:t>
      </w:r>
      <w:r>
        <w:tab/>
      </w:r>
      <w:r>
        <w:rPr/>
        <w:t xml:space="preserve">$930,000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State Capitol Master Plan (30000760)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identify potential development sites, and any infrastructure that may be needed for further development.</w:t>
      </w:r>
    </w:p>
    <w:p>
      <w:pPr>
        <w:ind w:left="0" w:right="0" w:firstLine="360"/>
        <w:jc w:val="both"/>
      </w:pPr>
      <w:r>
        <w:rPr/>
        <w:t xml:space="preserve">(2) The department shall provide a list to all fiscal committees of designated parking areas with: (a) Permanent capitol campus FTEs; (b) temporary capitol campus FTEs; (c) state agency reserve spaces; (d) state agency vehicles; (e) state agency motor pool vehicles; and (f) nonstate agency vehicles. The department shall also provide a prioritized list of parking spaces that ranks campus FTEs as the highest priority. Other parking locations in Thurston county may also be considered.</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Utilities &amp; Transportation Commission Building (91000432)</w:t>
      </w:r>
    </w:p>
    <w:p>
      <w:pPr>
        <w:ind w:left="0" w:right="0" w:firstLine="360"/>
        <w:jc w:val="both"/>
      </w:pPr>
      <w:r>
        <w:rPr/>
        <w:t xml:space="preserve">The appropriations in this section are subject to the following conditions and limitations: The appropriations in this section are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 The project will be alternatively financed as authorized in section 7002 of this act.</w:t>
      </w:r>
    </w:p>
    <w:p>
      <w:pPr>
        <w:ind w:left="0" w:right="0" w:firstLine="0"/>
        <w:jc w:val="both"/>
      </w:pPr>
      <w:r>
        <w:rPr/>
        <w:t xml:space="preserve">Appropriation:</w:t>
      </w:r>
    </w:p>
    <w:p>
      <w:pPr>
        <w:ind w:left="0" w:right="0" w:firstLine="360"/>
        <w:jc w:val="both"/>
        <w:tabs>
          <w:tab w:val="right" w:leader="dot" w:pos="9936"/>
        </w:tabs>
      </w:pPr>
      <w:r>
        <w:rPr/>
        <w:t xml:space="preserve">Public Service Revolving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1063 Block Replacement (91000016)</w:t>
      </w:r>
    </w:p>
    <w:p>
      <w:pPr>
        <w:ind w:left="0" w:right="0" w:firstLine="360"/>
        <w:jc w:val="both"/>
      </w:pPr>
      <w:r>
        <w:rPr/>
        <w:t xml:space="preserve">The reappropriation in this section is subject to the following conditions and limitations: The reappropriation is subject to the provisions of section 1109, chapter 19, Laws of 2013 2nd sp. sess., except that the building will be alternatively financed as authorized by and subject to the conditions of section 7002 of this act.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$9,138,000</w:t>
      </w:r>
    </w:p>
    <w:p>
      <w:pPr>
        <w:ind w:left="0" w:right="0" w:firstLine="360"/>
        <w:jc w:val="both"/>
        <w:tabs>
          <w:tab w:val="right" w:leader="dot" w:pos="9936"/>
        </w:tabs>
      </w:pPr>
      <w:r>
        <w:rPr/>
        <w:t xml:space="preserve">Prior Biennia (Expenditures)</w:t>
      </w:r>
      <w:r>
        <w:tab/>
      </w:r>
      <w:r>
        <w:rPr/>
        <w:t xml:space="preserve">$3,862,000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Pierce County Readiness Center (30000593)</w:t>
      </w:r>
    </w:p>
    <w:p>
      <w:pPr>
        <w:ind w:left="0" w:right="0" w:firstLine="0"/>
        <w:jc w:val="both"/>
      </w:pPr>
      <w:r>
        <w:rPr/>
        <w:t xml:space="preserve">Reappropriation:</w:t>
      </w:r>
    </w:p>
    <w:p>
      <w:pPr>
        <w:ind w:left="0" w:right="0" w:firstLine="360"/>
        <w:jc w:val="both"/>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ind w:left="0" w:right="0" w:firstLine="360"/>
        <w:jc w:val="both"/>
        <w:tabs>
          <w:tab w:val="right" w:leader="dot" w:pos="9936"/>
        </w:tabs>
      </w:pPr>
      <w:r>
        <w:rPr/>
        <w:t xml:space="preserve">Prior Biennia (Expenditures)</w:t>
      </w:r>
      <w:r>
        <w:tab/>
      </w:r>
      <w:r>
        <w:rPr/>
        <w:t xml:space="preserve">$2,698,000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Thurston County Readiness Center (30000594)</w:t>
      </w:r>
    </w:p>
    <w:p>
      <w:pPr>
        <w:ind w:left="0" w:right="0" w:firstLine="360"/>
        <w:jc w:val="both"/>
      </w:pPr>
      <w:r>
        <w:rPr/>
        <w:t xml:space="preserve">The reappropriation and appropriations in this section are subject to the following conditions and limitations: The military department shall transfer title of the Olympia armory to the Thurston county boys and girls club when the Thurston county readiness center is completed.</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- 2013-2015 Biennium (30000602)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ind w:left="0" w:right="0" w:firstLine="360"/>
        <w:jc w:val="both"/>
        <w:tabs>
          <w:tab w:val="right" w:leader="dot" w:pos="9936"/>
        </w:tabs>
      </w:pPr>
      <w:r>
        <w:rPr/>
        <w:t xml:space="preserve">Prior Biennia (Expenditures)</w:t>
      </w:r>
      <w:r>
        <w:tab/>
      </w:r>
      <w:r>
        <w:rPr/>
        <w:t xml:space="preserve">$3,837,000</w:t>
      </w:r>
    </w:p>
    <w:p>
      <w:pPr>
        <w:ind w:left="0" w:right="0" w:firstLine="360"/>
        <w:jc w:val="both"/>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- 2013-2015 Biennium (30000605)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ind w:left="0" w:right="0" w:firstLine="360"/>
        <w:jc w:val="both"/>
        <w:tabs>
          <w:tab w:val="right" w:leader="dot" w:pos="9936"/>
        </w:tabs>
      </w:pPr>
      <w:r>
        <w:rPr/>
        <w:t xml:space="preserve">Prior Biennia (Expenditures)</w:t>
      </w:r>
      <w:r>
        <w:tab/>
      </w:r>
      <w:r>
        <w:rPr/>
        <w:t xml:space="preserve">$4,032,000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- 2015-2017 Biennium (30000702)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$10,195,000</w:t>
      </w:r>
    </w:p>
    <w:p>
      <w:pPr>
        <w:tabs>
          <w:tab w:val="right" w:leader="dot" w:pos="9936"/>
        </w:tabs>
        <w:ind w:left="0" w:right="0" w:firstLine="1440"/>
      </w:pPr>
      <w:r>
        <w:rPr/>
        <w:t xml:space="preserve">Subtotal Appropriation</w:t>
      </w:r>
      <w:r>
        <w:tab/>
      </w:r>
      <w:r>
        <w:rPr/>
        <w:t xml:space="preserve">$17,462,000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- 2015-2017 Biennium (30000744)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$21,116,000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Montesano Readiness Center Roof Replacement and Tenant Improvements (30000805)</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County Courthouse Grants Program (30000010)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Courthouse Preservation Grants (92000001)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ind w:left="0" w:right="0" w:firstLine="360"/>
        <w:jc w:val="both"/>
        <w:tabs>
          <w:tab w:val="right" w:leader="dot" w:pos="9936"/>
        </w:tabs>
      </w:pPr>
      <w:r>
        <w:rPr/>
        <w:t xml:space="preserve">Prior Biennia (Expenditures)</w:t>
      </w:r>
      <w:r>
        <w:tab/>
      </w:r>
      <w:r>
        <w:rPr/>
        <w:t xml:space="preserve">$304,000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ind w:left="0" w:right="0" w:firstLine="360"/>
        <w:jc w:val="both"/>
        <w:tabs>
          <w:tab w:val="right" w:leader="dot" w:pos="9936"/>
        </w:tabs>
      </w:pPr>
      <w:r>
        <w:rPr/>
        <w:t xml:space="preserve">Prior Biennia (Expenditures)</w:t>
      </w:r>
      <w:r>
        <w:tab/>
      </w:r>
      <w:r>
        <w:rPr/>
        <w:t xml:space="preserve">$244,000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center"/>
      </w:pPr>
      <w:r>
        <w:rPr>
          <w:b/>
        </w:rPr>
        <w:t xml:space="preserve">PART 2</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ind w:left="0" w:right="0" w:firstLine="360"/>
        <w:jc w:val="both"/>
      </w:pPr>
      <w:r>
        <w:rPr/>
        <w:t xml:space="preserve">Naselle Youth Camp - Three Cottages: Renovation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ind w:left="0" w:right="0" w:firstLine="360"/>
        <w:jc w:val="both"/>
        <w:tabs>
          <w:tab w:val="right" w:leader="dot" w:pos="9936"/>
        </w:tabs>
      </w:pPr>
      <w:r>
        <w:rPr/>
        <w:t xml:space="preserve">Prior Biennia (Expenditures)</w:t>
      </w:r>
      <w:r>
        <w:tab/>
      </w:r>
      <w:r>
        <w:rPr/>
        <w:t xml:space="preserve">$197,000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New Kitchen and Commissary Building (20081319)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$27,600,000</w:t>
      </w:r>
    </w:p>
    <w:p>
      <w:pPr>
        <w:ind w:left="0" w:right="0" w:firstLine="360"/>
        <w:jc w:val="both"/>
        <w:tabs>
          <w:tab w:val="right" w:leader="dot" w:pos="9936"/>
        </w:tabs>
      </w:pPr>
      <w:r>
        <w:rPr/>
        <w:t xml:space="preserve">Prior Biennia (Expenditures)</w:t>
      </w:r>
      <w:r>
        <w:tab/>
      </w:r>
      <w:r>
        <w:rPr/>
        <w:t xml:space="preserve">$828,000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Medical Lake Campus - Laundry Building: New Construction (20082371)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(91000037)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Electrical Service Rehabilitation (30000415)</w:t>
      </w:r>
    </w:p>
    <w:p>
      <w:pPr>
        <w:ind w:left="0" w:right="0" w:firstLine="360"/>
        <w:jc w:val="both"/>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Program Projects: Statewide (30001859)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(30002235)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$10,155,000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Child Study and Treatment Center - Orcas: Acute Treatment Addition (30002733)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Building Systems Replacement (30002735)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Echo Glen - Housing Unit: Acute Mental Health Unit (30002736)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Westlake: Nurse Call System (30002739)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 - Main Building: Roofing Replacement (30002742)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Green Hill School: New Acute Mental Health Unit (30002745)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Forensic Services: Two Wards Addition (30002765)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Psychiatric Intensive Care Unit and Competency Restoration (30002773)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Water System: Improvements (30003215)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Wards Preservation and Renewal (30003240)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Special Commitment Center: Kitchen and Dining Room Upgrades (20081506)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Wards Preservation and Renewal (30003241)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Building Systems Replacement (30003244)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and Western State Hospital - All Wards: Patient Safety Improvements (91000019)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ind w:left="0" w:right="0" w:firstLine="360"/>
        <w:jc w:val="both"/>
        <w:tabs>
          <w:tab w:val="right" w:leader="dot" w:pos="9936"/>
        </w:tabs>
      </w:pPr>
      <w:r>
        <w:rPr/>
        <w:t xml:space="preserve">Prior Biennia (Expenditures)</w:t>
      </w:r>
      <w:r>
        <w:tab/>
      </w:r>
      <w:r>
        <w:rPr/>
        <w:t xml:space="preserve">$2,800,000</w:t>
      </w:r>
    </w:p>
    <w:p>
      <w:pPr>
        <w:ind w:left="0" w:right="0" w:firstLine="360"/>
        <w:jc w:val="both"/>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Wing Addition (30000301)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Lab Conversion (30000302)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Program (30000315)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(30000323)</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ind w:left="0" w:right="0" w:firstLine="360"/>
        <w:jc w:val="both"/>
        <w:tabs>
          <w:tab w:val="right" w:leader="dot" w:pos="9936"/>
        </w:tabs>
      </w:pPr>
      <w:r>
        <w:rPr/>
        <w:t xml:space="preserve">Prior Biennia (Expenditures)</w:t>
      </w:r>
      <w:r>
        <w:tab/>
      </w:r>
      <w:r>
        <w:rPr/>
        <w:t xml:space="preserve">$5,575,000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Facility Preservation (30000328)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Preconstruction Loans (30000334)</w:t>
      </w:r>
    </w:p>
    <w:p>
      <w:pPr>
        <w:ind w:left="0" w:right="0" w:firstLine="0"/>
        <w:jc w:val="both"/>
      </w:pPr>
      <w:r>
        <w:rPr/>
        <w:t xml:space="preserve">Appropriation:</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(30000336)</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Safe Reliable Drinking Water Grants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ind w:left="0" w:right="0" w:firstLine="360"/>
        <w:jc w:val="both"/>
        <w:tabs>
          <w:tab w:val="right" w:leader="dot" w:pos="9936"/>
        </w:tabs>
      </w:pPr>
      <w:r>
        <w:rPr/>
        <w:t xml:space="preserve">Prior Biennia (Expenditures)</w:t>
      </w:r>
      <w:r>
        <w:tab/>
      </w:r>
      <w:r>
        <w:rPr/>
        <w:t xml:space="preserve">$10,210,000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Walla Walla Nursing Facility (20082008)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ind w:left="0" w:right="0" w:firstLine="360"/>
        <w:jc w:val="both"/>
        <w:tabs>
          <w:tab w:val="right" w:leader="dot" w:pos="9936"/>
        </w:tabs>
      </w:pPr>
      <w:r>
        <w:rPr/>
        <w:t xml:space="preserve">Prior Biennia (Expenditures)</w:t>
      </w:r>
      <w:r>
        <w:tab/>
      </w:r>
      <w:r>
        <w:rPr/>
        <w:t xml:space="preserve">$2,568,000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(30000094)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ind w:left="0" w:right="0" w:firstLine="360"/>
        <w:jc w:val="both"/>
        <w:tabs>
          <w:tab w:val="right" w:leader="dot" w:pos="9936"/>
        </w:tabs>
      </w:pPr>
      <w:r>
        <w:rPr/>
        <w:t xml:space="preserve">Prior Biennia (Expenditures)</w:t>
      </w:r>
      <w:r>
        <w:tab/>
      </w:r>
      <w:r>
        <w:rPr/>
        <w:t xml:space="preserve">$638,000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Feasibility Study/Predesign for Washington Soldiers Home Skilled Nursing Replacement (30000090)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(30000174)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South Central Washington State Veterans Cemetery Feasibility (30000151)</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Eastern Washington Cemetery Upgrade (30000152)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Close Sewer Lagoon (20082022)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$8,801,000</w:t>
      </w:r>
    </w:p>
    <w:p>
      <w:pPr>
        <w:ind w:left="0" w:right="0" w:firstLine="360"/>
        <w:jc w:val="both"/>
        <w:tabs>
          <w:tab w:val="right" w:leader="dot" w:pos="9936"/>
        </w:tabs>
      </w:pPr>
      <w:r>
        <w:rPr/>
        <w:t xml:space="preserve">Prior Biennia (Expenditures)</w:t>
      </w:r>
      <w:r>
        <w:tab/>
      </w:r>
      <w:r>
        <w:rPr/>
        <w:t xml:space="preserve">$1,177,000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Transformers and Switches (30000143)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Roof and Equipment Replacement (30000195)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MSC and Rec Building Roofs (30000548)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CI Food Factory Remodel (30000567)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Replace Fire Alarm System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ind w:left="0" w:right="0" w:firstLine="360"/>
        <w:jc w:val="both"/>
        <w:tabs>
          <w:tab w:val="right" w:leader="dot" w:pos="9936"/>
        </w:tabs>
      </w:pPr>
      <w:r>
        <w:rPr/>
        <w:t xml:space="preserve">Prior Biennia (Expenditures)</w:t>
      </w:r>
      <w:r>
        <w:tab/>
      </w:r>
      <w:r>
        <w:rPr/>
        <w:t xml:space="preserve">$615,000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Replace Fire Alarm System (30000725)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ind w:left="0" w:right="0" w:firstLine="360"/>
        <w:jc w:val="both"/>
        <w:tabs>
          <w:tab w:val="right" w:leader="dot" w:pos="9936"/>
        </w:tabs>
      </w:pPr>
      <w:r>
        <w:rPr/>
        <w:t xml:space="preserve">Prior Biennia (Expenditures)</w:t>
      </w:r>
      <w:r>
        <w:tab/>
      </w:r>
      <w:r>
        <w:rPr/>
        <w:t xml:space="preserve">$1,449,000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Electronics Renovations (30000726)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$1,217,000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r>
        <w:rPr/>
        <w:t xml:space="preserve">Prior Biennia (Expenditures)</w:t>
      </w:r>
      <w:r>
        <w:tab/>
      </w:r>
      <w:r>
        <w:rPr/>
        <w:t xml:space="preserve">$1,699,000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Support Building Repair Fire Detection System (30000733)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$808,000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Security Video System (30000801)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ind w:left="0" w:right="0" w:firstLine="360"/>
        <w:jc w:val="both"/>
        <w:tabs>
          <w:tab w:val="right" w:leader="dot" w:pos="9936"/>
        </w:tabs>
      </w:pPr>
      <w:r>
        <w:rPr/>
        <w:t xml:space="preserve">Prior Biennia (Expenditures)</w:t>
      </w:r>
      <w:r>
        <w:tab/>
      </w:r>
      <w:r>
        <w:rPr/>
        <w:t xml:space="preserve">$968,000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Security Video System (30000791)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$4,363,000</w:t>
      </w:r>
    </w:p>
    <w:p>
      <w:pPr>
        <w:ind w:left="0" w:right="0" w:firstLine="360"/>
        <w:jc w:val="both"/>
        <w:tabs>
          <w:tab w:val="right" w:leader="dot" w:pos="9936"/>
        </w:tabs>
      </w:pPr>
      <w:r>
        <w:rPr/>
        <w:t xml:space="preserve">Prior Biennia (Expenditures)</w:t>
      </w:r>
      <w:r>
        <w:tab/>
      </w:r>
      <w:r>
        <w:rPr/>
        <w:t xml:space="preserve">$2,609,000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Security Video System (30000795)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$3,843,000</w:t>
      </w:r>
    </w:p>
    <w:p>
      <w:pPr>
        <w:ind w:left="0" w:right="0" w:firstLine="360"/>
        <w:jc w:val="both"/>
        <w:tabs>
          <w:tab w:val="right" w:leader="dot" w:pos="9936"/>
        </w:tabs>
      </w:pPr>
      <w:r>
        <w:rPr/>
        <w:t xml:space="preserve">Prior Biennia (Expenditures)</w:t>
      </w:r>
      <w:r>
        <w:tab/>
      </w:r>
      <w:r>
        <w:rPr/>
        <w:t xml:space="preserve">$1,390,000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Minor Works Preservation (30000734)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$8,600,000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Security Video System (30000800)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Security Video System (30000802)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ind w:left="0" w:right="0" w:firstLine="360"/>
        <w:jc w:val="both"/>
        <w:tabs>
          <w:tab w:val="right" w:leader="dot" w:pos="9936"/>
        </w:tabs>
      </w:pPr>
      <w:r>
        <w:rPr/>
        <w:t xml:space="preserve">Prior Biennia (Expenditures)</w:t>
      </w:r>
      <w:r>
        <w:tab/>
      </w:r>
      <w:r>
        <w:rPr/>
        <w:t xml:space="preserve">$1,271,000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SOU IMU Security Video (30000803)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Education Building Roof (30000820)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MSU Bathroom Renovation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Preservation Projects (30001013)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$90,276,000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Access Road Culvert Replacement and Road Resurfacing (30001078)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Program and Support Building (30001101)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Prison Capacity Expansion (30001105)</w:t>
      </w:r>
    </w:p>
    <w:p>
      <w:pPr>
        <w:ind w:left="0" w:right="0" w:firstLine="360"/>
        <w:jc w:val="both"/>
      </w:pPr>
      <w:r>
        <w:rPr/>
        <w:t xml:space="preserve">The appropriation in this section is subject to the following conditions and limitations: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$189,300,000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360"/>
        <w:jc w:val="both"/>
      </w:pPr>
      <w:r>
        <w:rPr/>
        <w:t xml:space="preserve">Omnibus Minor Works (30000017)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ind w:left="0" w:right="0" w:firstLine="360"/>
        <w:jc w:val="center"/>
      </w:pPr>
      <w:r>
        <w:rPr>
          <w:b/>
        </w:rPr>
        <w:t xml:space="preserve">PART 3</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ind w:left="0" w:right="0" w:firstLine="360"/>
        <w:jc w:val="both"/>
      </w:pPr>
      <w:r>
        <w:rPr/>
        <w:t xml:space="preserve">Water Supply Facilities (19742006)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ind w:left="0" w:right="0" w:firstLine="360"/>
        <w:jc w:val="both"/>
        <w:tabs>
          <w:tab w:val="right" w:leader="dot" w:pos="9936"/>
        </w:tabs>
      </w:pPr>
      <w:r>
        <w:rPr/>
        <w:t xml:space="preserve">Prior Biennia (Expenditures)</w:t>
      </w:r>
      <w:r>
        <w:tab/>
      </w:r>
      <w:r>
        <w:rPr/>
        <w:t xml:space="preserve">$20,205,000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Low-Level Nuclear Waste Disposal Trench Closure (19972012)</w:t>
      </w:r>
    </w:p>
    <w:p>
      <w:pPr>
        <w:ind w:left="0" w:right="0" w:firstLine="0"/>
        <w:jc w:val="both"/>
      </w:pPr>
      <w:r>
        <w:rPr/>
        <w:t xml:space="preserve">Reappropriation: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ind w:left="0" w:right="0" w:firstLine="0"/>
        <w:jc w:val="both"/>
      </w:pPr>
      <w:r>
        <w:rPr/>
        <w:t xml:space="preserv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ind w:left="0" w:right="0" w:firstLine="360"/>
        <w:jc w:val="both"/>
        <w:tabs>
          <w:tab w:val="right" w:leader="dot" w:pos="9936"/>
        </w:tabs>
      </w:pPr>
      <w:r>
        <w:rPr/>
        <w:t xml:space="preserve">Prior Biennia (Expenditures)</w:t>
      </w:r>
      <w:r>
        <w:tab/>
      </w:r>
      <w:r>
        <w:rPr/>
        <w:t xml:space="preserve">$4,516,000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Twin Lake Aquifer Recharge Project (20042951)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ind w:left="0" w:right="0" w:firstLine="360"/>
        <w:jc w:val="both"/>
        <w:tabs>
          <w:tab w:val="right" w:leader="dot" w:pos="9936"/>
        </w:tabs>
      </w:pPr>
      <w:r>
        <w:rPr/>
        <w:t xml:space="preserve">Prior Biennia (Expenditures)</w:t>
      </w:r>
      <w:r>
        <w:tab/>
      </w:r>
      <w:r>
        <w:rPr/>
        <w:t xml:space="preserve">$594,000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(20044006)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$13,468,000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Quad Cities Water Right Mitigation (20052852)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ind w:left="0" w:right="0" w:firstLine="360"/>
        <w:jc w:val="both"/>
        <w:tabs>
          <w:tab w:val="right" w:leader="dot" w:pos="9936"/>
        </w:tabs>
      </w:pPr>
      <w:r>
        <w:rPr/>
        <w:t xml:space="preserve">Prior Biennia (Expenditures)</w:t>
      </w:r>
      <w:r>
        <w:tab/>
      </w:r>
      <w:r>
        <w:rPr/>
        <w:t xml:space="preserve">$1,179,000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(20062003)</w:t>
      </w:r>
    </w:p>
    <w:p>
      <w:pPr>
        <w:ind w:left="0" w:right="0" w:firstLine="360"/>
        <w:jc w:val="both"/>
      </w:pPr>
      <w:r>
        <w:rPr/>
        <w:t xml:space="preserve">The reappropriation in this section is subject to the following conditions and limitations: The reappropriation is subject to the provisions in section 136, chapter 371, Laws of 2006.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ind w:left="0" w:right="0" w:firstLine="360"/>
        <w:jc w:val="both"/>
        <w:tabs>
          <w:tab w:val="right" w:leader="dot" w:pos="9936"/>
        </w:tabs>
      </w:pPr>
      <w:r>
        <w:rPr/>
        <w:t xml:space="preserve">Prior Biennia (Expenditures)</w:t>
      </w:r>
      <w:r>
        <w:tab/>
      </w:r>
      <w:r>
        <w:rPr/>
        <w:t xml:space="preserve">$12,483,000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Basin Water Supply Development Program (20062950)</w:t>
      </w:r>
    </w:p>
    <w:p>
      <w:pPr>
        <w:ind w:left="0" w:right="0" w:firstLine="360"/>
        <w:jc w:val="both"/>
      </w:pPr>
      <w:r>
        <w:rPr/>
        <w:t xml:space="preserve">The reappropriations in this section are subject to the following conditions and limitations: The reappropriations are subject to the provisions of section 3008, chapter 49, Laws of 2011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ind w:left="0" w:right="0" w:firstLine="360"/>
        <w:jc w:val="both"/>
        <w:tabs>
          <w:tab w:val="right" w:leader="dot" w:pos="9936"/>
        </w:tabs>
      </w:pPr>
      <w:r>
        <w:rPr/>
        <w:t xml:space="preserve">Prior Biennia (Expenditures)</w:t>
      </w:r>
      <w:r>
        <w:tab/>
      </w:r>
      <w:r>
        <w:rPr/>
        <w:t xml:space="preserve">$83,655,000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Transfer of Water Rights for Cabin Owners (20081951)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$289,000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(20084008)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ind w:left="0" w:right="0" w:firstLine="360"/>
        <w:jc w:val="both"/>
        <w:tabs>
          <w:tab w:val="right" w:leader="dot" w:pos="9936"/>
        </w:tabs>
      </w:pPr>
      <w:r>
        <w:rPr/>
        <w:t xml:space="preserve">Prior Biennia (Expenditures)</w:t>
      </w:r>
      <w:r>
        <w:tab/>
      </w:r>
      <w:r>
        <w:rPr/>
        <w:t xml:space="preserve">$81,121,000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(20084010)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ind w:left="0" w:right="0" w:firstLine="360"/>
        <w:jc w:val="both"/>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ind w:left="0" w:right="0" w:firstLine="360"/>
        <w:jc w:val="both"/>
        <w:tabs>
          <w:tab w:val="right" w:leader="dot" w:pos="9936"/>
        </w:tabs>
      </w:pPr>
      <w:r>
        <w:rPr/>
        <w:t xml:space="preserve">Prior Biennia (Expenditures)</w:t>
      </w:r>
      <w:r>
        <w:tab/>
      </w:r>
      <w:r>
        <w:rPr/>
        <w:t xml:space="preserve">$66,036,000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Loan Program (20084011)</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ind w:left="0" w:right="0" w:firstLine="360"/>
        <w:jc w:val="both"/>
        <w:tabs>
          <w:tab w:val="right" w:leader="dot" w:pos="9936"/>
        </w:tabs>
      </w:pPr>
      <w:r>
        <w:rPr/>
        <w:t xml:space="preserve">Prior Biennia (Expenditures)</w:t>
      </w:r>
      <w:r>
        <w:tab/>
      </w:r>
      <w:r>
        <w:rPr/>
        <w:t xml:space="preserve">$125,419,000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Storage Feasibility Study (20084026)</w:t>
      </w:r>
    </w:p>
    <w:p>
      <w:pPr>
        <w:ind w:left="0" w:right="0" w:firstLine="360"/>
        <w:jc w:val="both"/>
      </w:pPr>
      <w:r>
        <w:rPr/>
        <w:t xml:space="preserve">The reappropriation in this section is subject to the following conditions and limitations: The reappropriation is subject to the provisions in section 3035, chapter 497, Laws of 2009.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ind w:left="0" w:right="0" w:firstLine="360"/>
        <w:jc w:val="both"/>
        <w:tabs>
          <w:tab w:val="right" w:leader="dot" w:pos="9936"/>
        </w:tabs>
      </w:pPr>
      <w:r>
        <w:rPr/>
        <w:t xml:space="preserve">Prior Biennia (Expenditures)</w:t>
      </w:r>
      <w:r>
        <w:tab/>
      </w:r>
      <w:r>
        <w:rPr/>
        <w:t xml:space="preserve">$5,168,000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(20084029)</w:t>
      </w:r>
    </w:p>
    <w:p>
      <w:pPr>
        <w:ind w:left="0" w:right="0" w:firstLine="360"/>
        <w:jc w:val="both"/>
      </w:pPr>
      <w:r>
        <w:rPr/>
        <w:t xml:space="preserve">The reappropriation in this section is subject to the following conditions and limitations: The reappropriation is subject to the provisions in section 3054, chapter 520, Laws of 2007.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ind w:left="0" w:right="0" w:firstLine="360"/>
        <w:jc w:val="both"/>
        <w:tabs>
          <w:tab w:val="right" w:leader="dot" w:pos="9936"/>
        </w:tabs>
      </w:pPr>
      <w:r>
        <w:rPr/>
        <w:t xml:space="preserve">Prior Biennia (Expenditures)</w:t>
      </w:r>
      <w:r>
        <w:tab/>
      </w:r>
      <w:r>
        <w:rPr/>
        <w:t xml:space="preserve">$12,544,000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(30000007)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720"/>
        <w:jc w:val="both"/>
        <w:tabs>
          <w:tab w:val="right" w:leader="dot" w:pos="9936"/>
        </w:tabs>
      </w:pPr>
      <w:r>
        <w:rPr/>
        <w:t xml:space="preserve">ARRA</w:t>
      </w:r>
      <w:r>
        <w:tab/>
      </w:r>
      <w:r>
        <w:rPr/>
        <w:t xml:space="preserve">$766,000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ind w:left="0" w:right="0" w:firstLine="360"/>
        <w:jc w:val="both"/>
        <w:tabs>
          <w:tab w:val="right" w:leader="dot" w:pos="9936"/>
        </w:tabs>
      </w:pPr>
      <w:r>
        <w:rPr/>
        <w:t xml:space="preserve">Prior Biennia (Expenditures)</w:t>
      </w:r>
      <w:r>
        <w:tab/>
      </w:r>
      <w:r>
        <w:rPr/>
        <w:t xml:space="preserve">$173,964,000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ind w:left="0" w:right="0" w:firstLine="360"/>
        <w:jc w:val="both"/>
        <w:tabs>
          <w:tab w:val="right" w:leader="dot" w:pos="9936"/>
        </w:tabs>
      </w:pPr>
      <w:r>
        <w:rPr/>
        <w:t xml:space="preserve">Prior Biennia (Expenditures)</w:t>
      </w:r>
      <w:r>
        <w:tab/>
      </w:r>
      <w:r>
        <w:rPr/>
        <w:t xml:space="preserve">$26,162,000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(30000028)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ind w:left="0" w:right="0" w:firstLine="360"/>
        <w:jc w:val="both"/>
        <w:tabs>
          <w:tab w:val="right" w:leader="dot" w:pos="9936"/>
        </w:tabs>
      </w:pPr>
      <w:r>
        <w:rPr/>
        <w:t xml:space="preserve">Prior Biennia (Expenditures)</w:t>
      </w:r>
      <w:r>
        <w:tab/>
      </w:r>
      <w:r>
        <w:rPr/>
        <w:t xml:space="preserve">$5,285,000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Kittitas Groundwater Study (30000029)</w:t>
      </w:r>
    </w:p>
    <w:p>
      <w:pPr>
        <w:ind w:left="0" w:right="0" w:firstLine="360"/>
        <w:jc w:val="both"/>
      </w:pPr>
      <w:r>
        <w:rPr/>
        <w:t xml:space="preserve">The reappropriation in this section is subject to the following conditions and limitations: The reappropriation is subject to the provisions in section 3001, chapter 36, Laws of 2010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ind w:left="0" w:right="0" w:firstLine="360"/>
        <w:jc w:val="both"/>
        <w:tabs>
          <w:tab w:val="right" w:leader="dot" w:pos="9936"/>
        </w:tabs>
      </w:pPr>
      <w:r>
        <w:rPr/>
        <w:t xml:space="preserve">Prior Biennia (Expenditures)</w:t>
      </w:r>
      <w:r>
        <w:tab/>
      </w:r>
      <w:r>
        <w:rPr/>
        <w:t xml:space="preserve">$624,000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(30000039)</w:t>
      </w:r>
    </w:p>
    <w:p>
      <w:pPr>
        <w:ind w:left="0" w:right="0" w:firstLine="360"/>
        <w:jc w:val="both"/>
      </w:pPr>
      <w:r>
        <w:rPr/>
        <w:t xml:space="preserve">The reappropriations in this section are subject to the following conditions and limitations: The reappropriations are subject to the provisions of section 3006,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ind w:left="0" w:right="0" w:firstLine="360"/>
        <w:jc w:val="both"/>
        <w:tabs>
          <w:tab w:val="right" w:leader="dot" w:pos="9936"/>
        </w:tabs>
      </w:pPr>
      <w:r>
        <w:rPr/>
        <w:t xml:space="preserve">Prior Biennia (Expenditures)</w:t>
      </w:r>
      <w:r>
        <w:tab/>
      </w:r>
      <w:r>
        <w:rPr/>
        <w:t xml:space="preserve">$65,419,000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(30000142)</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ind w:left="0" w:right="0" w:firstLine="360"/>
        <w:jc w:val="both"/>
        <w:tabs>
          <w:tab w:val="right" w:leader="dot" w:pos="9936"/>
        </w:tabs>
      </w:pPr>
      <w:r>
        <w:rPr/>
        <w:t xml:space="preserve">Prior Biennia (Expenditures)</w:t>
      </w:r>
      <w:r>
        <w:tab/>
      </w:r>
      <w:r>
        <w:rPr/>
        <w:t xml:space="preserve">$14,158,000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(30000144)</w:t>
      </w:r>
    </w:p>
    <w:p>
      <w:pPr>
        <w:ind w:left="0" w:right="0" w:firstLine="360"/>
        <w:jc w:val="both"/>
      </w:pPr>
      <w:r>
        <w:rPr/>
        <w:t xml:space="preserve">The reappropriations in this section are subject to the following conditions and limitations: The reappropriations are subject to the provisions of section 3021,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ind w:left="0" w:right="0" w:firstLine="360"/>
        <w:jc w:val="both"/>
        <w:tabs>
          <w:tab w:val="right" w:leader="dot" w:pos="9936"/>
        </w:tabs>
      </w:pPr>
      <w:r>
        <w:rPr/>
        <w:t xml:space="preserve">Prior Biennia (Expenditures)</w:t>
      </w:r>
      <w:r>
        <w:tab/>
      </w:r>
      <w:r>
        <w:rPr/>
        <w:t xml:space="preserve">$35,573,000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Settlement Funding to Clean Up Toxic Sites (30000145)</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ind w:left="0" w:right="0" w:firstLine="360"/>
        <w:jc w:val="both"/>
        <w:tabs>
          <w:tab w:val="right" w:leader="dot" w:pos="9936"/>
        </w:tabs>
      </w:pPr>
      <w:r>
        <w:rPr/>
        <w:t xml:space="preserve">Prior Biennia (Expenditures)</w:t>
      </w:r>
      <w:r>
        <w:tab/>
      </w:r>
      <w:r>
        <w:rPr/>
        <w:t xml:space="preserve">$8,315,000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(30000208)</w:t>
      </w:r>
    </w:p>
    <w:p>
      <w:pPr>
        <w:ind w:left="0" w:right="0" w:firstLine="360"/>
        <w:jc w:val="both"/>
      </w:pPr>
      <w:r>
        <w:rPr/>
        <w:t xml:space="preserve">The reappropriation in this section is subject to the following conditions and limitations: The reappropriation is subject to the provisions of section 3024,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ind w:left="0" w:right="0" w:firstLine="360"/>
        <w:jc w:val="both"/>
        <w:tabs>
          <w:tab w:val="right" w:leader="dot" w:pos="9936"/>
        </w:tabs>
      </w:pPr>
      <w:r>
        <w:rPr/>
        <w:t xml:space="preserve">Prior Biennia (Expenditures)</w:t>
      </w:r>
      <w:r>
        <w:tab/>
      </w:r>
      <w:r>
        <w:rPr/>
        <w:t xml:space="preserve">$21,759,000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(30000209)</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ind w:left="0" w:right="0" w:firstLine="360"/>
        <w:jc w:val="both"/>
        <w:tabs>
          <w:tab w:val="right" w:leader="dot" w:pos="9936"/>
        </w:tabs>
      </w:pPr>
      <w:r>
        <w:rPr/>
        <w:t xml:space="preserve">Prior Biennia (Expenditures)</w:t>
      </w:r>
      <w:r>
        <w:tab/>
      </w:r>
      <w:r>
        <w:rPr/>
        <w:t xml:space="preserve">$55,418,000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(30000213)</w:t>
      </w:r>
    </w:p>
    <w:p>
      <w:pPr>
        <w:ind w:left="0" w:right="0" w:firstLine="360"/>
        <w:jc w:val="both"/>
      </w:pPr>
      <w:r>
        <w:rPr/>
        <w:t xml:space="preserve">The reappropriation in this section is subject to the following conditions and limitations: The reappropriation is subject to the provisions of section 3030,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ind w:left="0" w:right="0" w:firstLine="360"/>
        <w:jc w:val="both"/>
        <w:tabs>
          <w:tab w:val="right" w:leader="dot" w:pos="9936"/>
        </w:tabs>
      </w:pPr>
      <w:r>
        <w:rPr/>
        <w:t xml:space="preserve">Prior Biennia (Expenditures)</w:t>
      </w:r>
      <w:r>
        <w:tab/>
      </w:r>
      <w:r>
        <w:rPr/>
        <w:t xml:space="preserve">$5,746,000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(30000216)</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ind w:left="0" w:right="0" w:firstLine="360"/>
        <w:jc w:val="both"/>
        <w:tabs>
          <w:tab w:val="right" w:leader="dot" w:pos="9936"/>
        </w:tabs>
      </w:pPr>
      <w:r>
        <w:rPr/>
        <w:t xml:space="preserve">Prior Biennia (Expenditures)</w:t>
      </w:r>
      <w:r>
        <w:tab/>
      </w:r>
      <w:r>
        <w:rPr/>
        <w:t xml:space="preserve">$31,618,000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(30000217)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ind w:left="0" w:right="0" w:firstLine="360"/>
        <w:jc w:val="both"/>
        <w:tabs>
          <w:tab w:val="right" w:leader="dot" w:pos="9936"/>
        </w:tabs>
      </w:pPr>
      <w:r>
        <w:rPr/>
        <w:t xml:space="preserve">Prior Biennia (Expenditures)</w:t>
      </w:r>
      <w:r>
        <w:tab/>
      </w:r>
      <w:r>
        <w:rPr/>
        <w:t xml:space="preserve">$3,883,000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Safe Soils Remediation Program - Central Washington (30000263)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ind w:left="0" w:right="0" w:firstLine="360"/>
        <w:jc w:val="both"/>
        <w:tabs>
          <w:tab w:val="right" w:leader="dot" w:pos="9936"/>
        </w:tabs>
      </w:pPr>
      <w:r>
        <w:rPr/>
        <w:t xml:space="preserve">Prior Biennia (Expenditures)</w:t>
      </w:r>
      <w:r>
        <w:tab/>
      </w:r>
      <w:r>
        <w:rPr/>
        <w:t xml:space="preserve">$3,029,000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(30000265)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ind w:left="0" w:right="0" w:firstLine="360"/>
        <w:jc w:val="both"/>
        <w:tabs>
          <w:tab w:val="right" w:leader="dot" w:pos="9936"/>
        </w:tabs>
      </w:pPr>
      <w:r>
        <w:rPr/>
        <w:t xml:space="preserve">Prior Biennia (Expenditures)</w:t>
      </w:r>
      <w:r>
        <w:tab/>
      </w:r>
      <w:r>
        <w:rPr/>
        <w:t xml:space="preserve">$14,504,000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Basin Integrated Water Management Plan Implementation (30000278)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ind w:left="0" w:right="0" w:firstLine="360"/>
        <w:jc w:val="both"/>
        <w:tabs>
          <w:tab w:val="right" w:leader="dot" w:pos="9936"/>
        </w:tabs>
      </w:pPr>
      <w:r>
        <w:rPr/>
        <w:t xml:space="preserve">Prior Biennia (Expenditures)</w:t>
      </w:r>
      <w:r>
        <w:tab/>
      </w:r>
      <w:r>
        <w:rPr/>
        <w:t xml:space="preserve">$1,792,000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 Tacoma Smelter Plume and Mines (30000280)</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ind w:left="0" w:right="0" w:firstLine="360"/>
        <w:jc w:val="both"/>
        <w:tabs>
          <w:tab w:val="right" w:leader="dot" w:pos="9936"/>
        </w:tabs>
      </w:pPr>
      <w:r>
        <w:rPr/>
        <w:t xml:space="preserve">Prior Biennia (Expenditures)</w:t>
      </w:r>
      <w:r>
        <w:tab/>
      </w:r>
      <w:r>
        <w:rPr/>
        <w:t xml:space="preserve">$13,806,000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(30000282)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ind w:left="0" w:right="0" w:firstLine="360"/>
        <w:jc w:val="both"/>
        <w:tabs>
          <w:tab w:val="right" w:leader="dot" w:pos="9936"/>
        </w:tabs>
      </w:pPr>
      <w:r>
        <w:rPr/>
        <w:t xml:space="preserve">Prior Biennia (Expenditures)</w:t>
      </w:r>
      <w:r>
        <w:tab/>
      </w:r>
      <w:r>
        <w:rPr/>
        <w:t xml:space="preserve">$9,000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Administration (30000283)</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ind w:left="0" w:right="0" w:firstLine="360"/>
        <w:jc w:val="both"/>
        <w:tabs>
          <w:tab w:val="right" w:leader="dot" w:pos="9936"/>
        </w:tabs>
      </w:pPr>
      <w:r>
        <w:rPr/>
        <w:t xml:space="preserve">Prior Biennia (Expenditures)</w:t>
      </w:r>
      <w:r>
        <w:tab/>
      </w:r>
      <w:r>
        <w:rPr/>
        <w:t xml:space="preserve">$12,505,000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Statewide Storm Water Projects (30000294)</w:t>
      </w:r>
    </w:p>
    <w:p>
      <w:pPr>
        <w:ind w:left="0" w:right="0" w:firstLine="360"/>
        <w:jc w:val="both"/>
      </w:pPr>
      <w:r>
        <w:rPr/>
        <w:t xml:space="preserve">The reappropriation in this section is subject to the following conditions and limitations: The reappropriation is subject to the provisions of section 3041, chapter 4, Laws of 2011 1st sp. sess.</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ind w:left="0" w:right="0" w:firstLine="360"/>
        <w:jc w:val="both"/>
        <w:tabs>
          <w:tab w:val="right" w:leader="dot" w:pos="9936"/>
        </w:tabs>
      </w:pPr>
      <w:r>
        <w:rPr/>
        <w:t xml:space="preserve">Prior Biennia (Expenditures)</w:t>
      </w:r>
      <w:r>
        <w:tab/>
      </w:r>
      <w:r>
        <w:rPr/>
        <w:t xml:space="preserve">$15,589,000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(30000322)</w:t>
      </w:r>
    </w:p>
    <w:p>
      <w:pPr>
        <w:ind w:left="0" w:right="0" w:firstLine="0"/>
        <w:jc w:val="both"/>
      </w:pPr>
      <w:r>
        <w:rPr/>
        <w:t xml:space="preserve">Reappropriation: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ind w:left="0" w:right="0" w:firstLine="360"/>
        <w:jc w:val="both"/>
        <w:tabs>
          <w:tab w:val="right" w:leader="dot" w:pos="9936"/>
        </w:tabs>
      </w:pPr>
      <w:r>
        <w:rPr/>
        <w:t xml:space="preserve">Prior Biennia (Expenditures)</w:t>
      </w:r>
      <w:r>
        <w:tab/>
      </w:r>
      <w:r>
        <w:rPr/>
        <w:t xml:space="preserve">$612,000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Mercury Switch Removal (30000323)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ind w:left="0" w:right="0" w:firstLine="360"/>
        <w:jc w:val="both"/>
        <w:tabs>
          <w:tab w:val="right" w:leader="dot" w:pos="9936"/>
        </w:tabs>
      </w:pPr>
      <w:r>
        <w:rPr/>
        <w:t xml:space="preserve">Prior Biennia (Expenditures)</w:t>
      </w:r>
      <w:r>
        <w:tab/>
      </w:r>
      <w:r>
        <w:rPr/>
        <w:t xml:space="preserve">$135,000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(30000324)</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ind w:left="0" w:right="0" w:firstLine="360"/>
        <w:jc w:val="both"/>
        <w:tabs>
          <w:tab w:val="right" w:leader="dot" w:pos="9936"/>
        </w:tabs>
      </w:pPr>
      <w:r>
        <w:rPr/>
        <w:t xml:space="preserve">Prior Biennia (Expenditures)</w:t>
      </w:r>
      <w:r>
        <w:tab/>
      </w:r>
      <w:r>
        <w:rPr/>
        <w:t xml:space="preserve">$2,120,000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 Stove Emissions (30000325)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ind w:left="0" w:right="0" w:firstLine="360"/>
        <w:jc w:val="both"/>
        <w:tabs>
          <w:tab w:val="right" w:leader="dot" w:pos="9936"/>
        </w:tabs>
      </w:pPr>
      <w:r>
        <w:rPr/>
        <w:t xml:space="preserve">Prior Biennia (Expenditures)</w:t>
      </w:r>
      <w:r>
        <w:tab/>
      </w:r>
      <w:r>
        <w:rPr/>
        <w:t xml:space="preserve">$1,820,000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(30000326)</w:t>
      </w:r>
    </w:p>
    <w:p>
      <w:pPr>
        <w:ind w:left="0" w:right="0" w:firstLine="360"/>
        <w:jc w:val="both"/>
      </w:pPr>
      <w:r>
        <w:rPr/>
        <w:t xml:space="preserve">The reappropriation in this section is subject to the following conditions and limitations: The reappropriation is subject to the provisions of section 3066,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ind w:left="0" w:right="0" w:firstLine="360"/>
        <w:jc w:val="both"/>
        <w:tabs>
          <w:tab w:val="right" w:leader="dot" w:pos="9936"/>
        </w:tabs>
      </w:pPr>
      <w:r>
        <w:rPr/>
        <w:t xml:space="preserve">Prior Biennia (Expenditures)</w:t>
      </w:r>
      <w:r>
        <w:tab/>
      </w:r>
      <w:r>
        <w:rPr/>
        <w:t xml:space="preserve">$13,366,000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reappropriations in this section are subject to the following conditions and limitations: The reappropriations are subject to the provisions of section 3067,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ind w:left="0" w:right="0" w:firstLine="360"/>
        <w:jc w:val="both"/>
        <w:tabs>
          <w:tab w:val="right" w:leader="dot" w:pos="9936"/>
        </w:tabs>
      </w:pPr>
      <w:r>
        <w:rPr/>
        <w:t xml:space="preserve">Prior Biennia (Expenditures)</w:t>
      </w:r>
      <w:r>
        <w:tab/>
      </w:r>
      <w:r>
        <w:rPr/>
        <w:t xml:space="preserve">$15,890,000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(30000328)</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(30000331)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ind w:left="0" w:right="0" w:firstLine="360"/>
        <w:jc w:val="both"/>
        <w:tabs>
          <w:tab w:val="right" w:leader="dot" w:pos="9936"/>
        </w:tabs>
      </w:pPr>
      <w:r>
        <w:rPr/>
        <w:t xml:space="preserve">Prior Biennia (Expenditures)</w:t>
      </w:r>
      <w:r>
        <w:tab/>
      </w:r>
      <w:r>
        <w:rPr/>
        <w:t xml:space="preserve">$1,305,000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(30000332)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ind w:left="0" w:right="0" w:firstLine="360"/>
        <w:jc w:val="both"/>
        <w:tabs>
          <w:tab w:val="right" w:leader="dot" w:pos="9936"/>
        </w:tabs>
      </w:pPr>
      <w:r>
        <w:rPr/>
        <w:t xml:space="preserve">Prior Biennia (Expenditures)</w:t>
      </w:r>
      <w:r>
        <w:tab/>
      </w:r>
      <w:r>
        <w:rPr/>
        <w:t xml:space="preserve">$7,000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Dungeness Water Supply and Mitigation (30000333)</w:t>
      </w:r>
    </w:p>
    <w:p>
      <w:pPr>
        <w:ind w:left="0" w:right="0" w:firstLine="360"/>
        <w:jc w:val="both"/>
      </w:pPr>
      <w:r>
        <w:rPr/>
        <w:t xml:space="preserve">The reappropriation in this section is subject to the following conditions and limitations: The reappropriation is subject to the provisions in section 3082,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ind w:left="0" w:right="0" w:firstLine="360"/>
        <w:jc w:val="both"/>
        <w:tabs>
          <w:tab w:val="right" w:leader="dot" w:pos="9936"/>
        </w:tabs>
      </w:pPr>
      <w:r>
        <w:rPr/>
        <w:t xml:space="preserve">Prior Biennia (Expenditures)</w:t>
      </w:r>
      <w:r>
        <w:tab/>
      </w:r>
      <w:r>
        <w:rPr/>
        <w:t xml:space="preserve">$47,000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(30000334)</w:t>
      </w:r>
    </w:p>
    <w:p>
      <w:pPr>
        <w:ind w:left="0" w:right="0" w:firstLine="360"/>
        <w:jc w:val="both"/>
      </w:pPr>
      <w:r>
        <w:rPr/>
        <w:t xml:space="preserve">The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ind w:left="0" w:right="0" w:firstLine="360"/>
        <w:jc w:val="both"/>
        <w:tabs>
          <w:tab w:val="right" w:leader="dot" w:pos="9936"/>
        </w:tabs>
      </w:pPr>
      <w:r>
        <w:rPr/>
        <w:t xml:space="preserve">Prior Biennia (Expenditures)</w:t>
      </w:r>
      <w:r>
        <w:tab/>
      </w:r>
      <w:r>
        <w:rPr/>
        <w:t xml:space="preserve">$7,271,000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 Programmatic (30000335)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(30000337)</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ind w:left="0" w:right="0" w:firstLine="360"/>
        <w:jc w:val="both"/>
        <w:tabs>
          <w:tab w:val="right" w:leader="dot" w:pos="9936"/>
        </w:tabs>
      </w:pPr>
      <w:r>
        <w:rPr/>
        <w:t xml:space="preserve">Prior Biennia (Expenditures)</w:t>
      </w:r>
      <w:r>
        <w:tab/>
      </w:r>
      <w:r>
        <w:rPr/>
        <w:t xml:space="preserve">$12,400,000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(30000351)</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ind w:left="0" w:right="0" w:firstLine="360"/>
        <w:jc w:val="both"/>
        <w:tabs>
          <w:tab w:val="right" w:leader="dot" w:pos="9936"/>
        </w:tabs>
      </w:pPr>
      <w:r>
        <w:rPr/>
        <w:t xml:space="preserve">Prior Biennia (Expenditures)</w:t>
      </w:r>
      <w:r>
        <w:tab/>
      </w:r>
      <w:r>
        <w:rPr/>
        <w:t xml:space="preserve">$3,565,000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(30000372)</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$16,052,000</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ind w:left="0" w:right="0" w:firstLine="360"/>
        <w:jc w:val="both"/>
        <w:tabs>
          <w:tab w:val="right" w:leader="dot" w:pos="9936"/>
        </w:tabs>
      </w:pPr>
      <w:r>
        <w:rPr/>
        <w:t xml:space="preserve">Prior Biennia (Expenditures)</w:t>
      </w:r>
      <w:r>
        <w:tab/>
      </w:r>
      <w:r>
        <w:rPr/>
        <w:t xml:space="preserve">$30,335,000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Local Toxics Grants for Cleanup and Prevention (20064008)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ind w:left="0" w:right="0" w:firstLine="360"/>
        <w:jc w:val="both"/>
        <w:tabs>
          <w:tab w:val="right" w:leader="dot" w:pos="9936"/>
        </w:tabs>
      </w:pPr>
      <w:r>
        <w:rPr/>
        <w:t xml:space="preserve">Prior Biennia (Expenditures)</w:t>
      </w:r>
      <w:r>
        <w:tab/>
      </w:r>
      <w:r>
        <w:rPr/>
        <w:t xml:space="preserve">$90,604,000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(30000373)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ind w:left="0" w:right="0" w:firstLine="360"/>
        <w:jc w:val="both"/>
        <w:tabs>
          <w:tab w:val="right" w:leader="dot" w:pos="9936"/>
        </w:tabs>
      </w:pPr>
      <w:r>
        <w:rPr/>
        <w:t xml:space="preserve">Prior Biennia (Expenditures)</w:t>
      </w:r>
      <w:r>
        <w:tab/>
      </w:r>
      <w:r>
        <w:rPr/>
        <w:t xml:space="preserve">$19,938,000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(30000374)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ind w:left="0" w:right="0" w:firstLine="360"/>
        <w:jc w:val="both"/>
        <w:tabs>
          <w:tab w:val="right" w:leader="dot" w:pos="9936"/>
        </w:tabs>
      </w:pPr>
      <w:r>
        <w:rPr/>
        <w:t xml:space="preserve">Prior Biennia (Expenditures)</w:t>
      </w:r>
      <w:r>
        <w:tab/>
      </w:r>
      <w:r>
        <w:rPr/>
        <w:t xml:space="preserve">$16,758,000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(30000389)</w:t>
      </w:r>
    </w:p>
    <w:p>
      <w:pPr>
        <w:ind w:left="0" w:right="0" w:firstLine="360"/>
        <w:jc w:val="both"/>
      </w:pPr>
      <w:r>
        <w:rPr/>
        <w:t xml:space="preserve">The reappropriation in this section is subject to the following conditions and limitations: The reappropriation is subject to the provisions of section 3080,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ind w:left="0" w:right="0" w:firstLine="360"/>
        <w:jc w:val="both"/>
        <w:tabs>
          <w:tab w:val="right" w:leader="dot" w:pos="9936"/>
        </w:tabs>
      </w:pPr>
      <w:r>
        <w:rPr/>
        <w:t xml:space="preserve">Prior Biennia (Expenditures)</w:t>
      </w:r>
      <w:r>
        <w:tab/>
      </w:r>
      <w:r>
        <w:rPr/>
        <w:t xml:space="preserve">$196,000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Coordinated Prevention Grants (CPG) (30000426)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(30000427)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ind w:left="0" w:right="0" w:firstLine="360"/>
        <w:jc w:val="both"/>
      </w:pPr>
      <w:r>
        <w:rPr/>
        <w:t xml:space="preserve">(2)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(30000428)</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Woodstove Emissions (30000429)</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Swift Creek Natural Asbestos Flood Control and Cleanup (30000430)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(30000431)</w:t>
      </w:r>
    </w:p>
    <w:p>
      <w:pPr>
        <w:ind w:left="0" w:right="0" w:firstLine="0"/>
        <w:jc w:val="both"/>
      </w:pPr>
      <w:r>
        <w:rPr/>
        <w:t xml:space="preserv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(30000432)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(30000458)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$285,000,000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Leaking Tank Model Remedies (30000490)</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(30000534)</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water pollution control revolving account</w:t>
      </w:r>
      <w:r>
        <w:rPr>
          <w:rFonts w:ascii="Times New Roman" w:hAnsi="Times New Roman"/>
        </w:rPr>
        <w:t xml:space="preserve">—</w:t>
      </w:r>
      <w:r>
        <w:rPr/>
        <w:t xml:space="preserve">state for fiscal year 2016 and $6,000,000 of the water pollution control revolving account</w:t>
      </w:r>
      <w:r>
        <w:rPr>
          <w:rFonts w:ascii="Times New Roman" w:hAnsi="Times New Roman"/>
        </w:rPr>
        <w:t xml:space="preserve">—</w:t>
      </w:r>
      <w:r>
        <w:rPr/>
        <w:t xml:space="preserve">state for fiscal year 2017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ind w:left="0" w:right="0" w:firstLine="360"/>
        <w:jc w:val="both"/>
      </w:pPr>
      <w:r>
        <w:rPr/>
        <w:t xml:space="preserve">(3)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$141,000,000</w:t>
      </w:r>
    </w:p>
    <w:p>
      <w:pPr>
        <w:tabs>
          <w:tab w:val="right" w:leader="dot" w:pos="9936"/>
        </w:tabs>
        <w:ind w:left="0" w:right="0" w:firstLine="1440"/>
      </w:pPr>
      <w:r>
        <w:rPr/>
        <w:t xml:space="preserve">Subtotal Appropriation</w:t>
      </w:r>
      <w:r>
        <w:tab/>
      </w:r>
      <w:r>
        <w:rPr/>
        <w:t xml:space="preserve">$191,000,000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$991,000,000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Financial Assistance Program (30000535)</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$63,000,000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(30000536)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Floodplains by Design (30000537)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(30000538)</w:t>
      </w:r>
    </w:p>
    <w:p>
      <w:pPr>
        <w:ind w:left="0" w:right="0" w:firstLine="0"/>
        <w:jc w:val="both"/>
      </w:pPr>
      <w:r>
        <w:rPr/>
        <w:t xml:space="preserv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Cleanup Toxics Sites – Puget Sound (30000542)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$87,763,000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(30000587)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ind w:left="0" w:right="0" w:firstLine="360"/>
        <w:jc w:val="both"/>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ind w:left="0" w:right="0" w:firstLine="360"/>
        <w:jc w:val="both"/>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(30000588)</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ind w:left="0" w:right="0" w:firstLine="360"/>
        <w:jc w:val="both"/>
      </w:pPr>
      <w:r>
        <w:rPr/>
        <w:t xml:space="preserve">(2) $2,000,000 of the Columbia River basin water supply development account</w:t>
      </w:r>
      <w:r>
        <w:rPr>
          <w:rFonts w:ascii="Times New Roman" w:hAnsi="Times New Roman"/>
        </w:rPr>
        <w:t xml:space="preserve">—</w:t>
      </w:r>
      <w:r>
        <w:rPr/>
        <w:t xml:space="preserve">state is provided solely for water conservation projects identified in the coordinated water conservation plan prepared jointly by irrigation districts and the office of Columbia River.</w:t>
      </w:r>
    </w:p>
    <w:p>
      <w:pPr>
        <w:ind w:left="0" w:right="0" w:firstLine="360"/>
        <w:jc w:val="both"/>
      </w:pPr>
      <w:r>
        <w:rPr/>
        <w:t xml:space="preserve">(3) $1,000,000 of the Columbia River basin water supply development account</w:t>
      </w:r>
      <w:r>
        <w:rPr>
          <w:rFonts w:ascii="Times New Roman" w:hAnsi="Times New Roman"/>
        </w:rPr>
        <w:t xml:space="preserve">—</w:t>
      </w:r>
      <w:r>
        <w:rPr/>
        <w:t xml:space="preserve">state is provided solely for Walla Walla integrated planning.</w:t>
      </w:r>
    </w:p>
    <w:p>
      <w:pPr>
        <w:ind w:left="0" w:right="0" w:firstLine="360"/>
        <w:jc w:val="both"/>
      </w:pPr>
      <w:r>
        <w:rPr/>
        <w:t xml:space="preserve">(4) $1,000,000 of the Columbia River basin water supply development account</w:t>
      </w:r>
      <w:r>
        <w:rPr>
          <w:rFonts w:ascii="Times New Roman" w:hAnsi="Times New Roman"/>
        </w:rPr>
        <w:t xml:space="preserve">—</w:t>
      </w:r>
      <w:r>
        <w:rPr/>
        <w:t xml:space="preserve">state is provided solely for the Methow Valley irrigation district instream flow improvement project.</w:t>
      </w:r>
    </w:p>
    <w:p>
      <w:pPr>
        <w:ind w:left="0" w:right="0" w:firstLine="360"/>
        <w:jc w:val="both"/>
      </w:pPr>
      <w:r>
        <w:rPr/>
        <w:t xml:space="preserve">(5) $800,000 of the Columbia River basin water supply development account</w:t>
      </w:r>
      <w:r>
        <w:rPr>
          <w:rFonts w:ascii="Times New Roman" w:hAnsi="Times New Roman"/>
        </w:rPr>
        <w:t xml:space="preserve">—</w:t>
      </w:r>
      <w:r>
        <w:rPr/>
        <w:t xml:space="preserve">state is provided solely for department costs for project management, oversight, technical assistance, financial management and administration related to implementing capital projects.</w:t>
      </w:r>
    </w:p>
    <w:p>
      <w:pPr>
        <w:ind w:left="0" w:right="0" w:firstLine="360"/>
        <w:jc w:val="both"/>
      </w:pPr>
      <w:r>
        <w:rPr/>
        <w:t xml:space="preserve">(6) $1,000,000 of the Columbia River basin water supply revenue recovery account</w:t>
      </w:r>
      <w:r>
        <w:rPr>
          <w:rFonts w:ascii="Times New Roman" w:hAnsi="Times New Roman"/>
        </w:rPr>
        <w:t xml:space="preserve">—</w:t>
      </w:r>
      <w:r>
        <w:rPr/>
        <w:t xml:space="preserve">state is provided solely for water leased from the port of Walla Walla that will be provided by the office of Columbia River on a temporary permit basis to end users.</w:t>
      </w:r>
    </w:p>
    <w:p>
      <w:pPr>
        <w:ind w:left="0" w:right="0" w:firstLine="360"/>
        <w:jc w:val="both"/>
      </w:pPr>
      <w:r>
        <w:rPr/>
        <w:t xml:space="preserve">(7) $1,200,000 of the Columbia River basin water supply revenue recovery account</w:t>
      </w:r>
      <w:r>
        <w:rPr>
          <w:rFonts w:ascii="Times New Roman" w:hAnsi="Times New Roman"/>
        </w:rPr>
        <w:t xml:space="preserve">—</w:t>
      </w:r>
      <w:r>
        <w:rPr/>
        <w:t xml:space="preserve">state is provided solely for a water service contract with the United States bureau of reclamation to provide water from Lake Roosevelt to end users.</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Columbia River Basin Water Supply Revenue Recovery</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$6,800,000</w:t>
      </w:r>
    </w:p>
    <w:p>
      <w:pPr>
        <w:tabs>
          <w:tab w:val="right" w:leader="dot" w:pos="9936"/>
        </w:tabs>
        <w:ind w:left="0" w:right="0" w:firstLine="1440"/>
      </w:pPr>
      <w:r>
        <w:rPr/>
        <w:t xml:space="preserve">Subtotal Appropriation</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$28,761,000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(30000590)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$2,200,000 of the state building construction account</w:t>
      </w:r>
      <w:r>
        <w:rPr>
          <w:rFonts w:ascii="Times New Roman" w:hAnsi="Times New Roman"/>
        </w:rPr>
        <w:t xml:space="preserve">—</w:t>
      </w:r>
      <w:r>
        <w:rPr/>
        <w:t xml:space="preserve">state is provided solely for a fish habitat enhancement program to address mainstem and tributary habitat restoration priorities.</w:t>
      </w:r>
    </w:p>
    <w:p>
      <w:pPr>
        <w:ind w:left="0" w:right="0" w:firstLine="360"/>
        <w:jc w:val="both"/>
      </w:pPr>
      <w:r>
        <w:rPr/>
        <w:t xml:space="preserve">(2) $4,900,000 of the state taxable building construction account</w:t>
      </w:r>
      <w:r>
        <w:rPr>
          <w:rFonts w:ascii="Times New Roman" w:hAnsi="Times New Roman"/>
        </w:rPr>
        <w:t xml:space="preserve">—</w:t>
      </w:r>
      <w:r>
        <w:rPr/>
        <w:t xml:space="preserve">bonds is provided solely for a downstream/upstream fish passage facility at the Cle Elum reservoir.</w:t>
      </w:r>
    </w:p>
    <w:p>
      <w:pPr>
        <w:ind w:left="0" w:right="0" w:firstLine="360"/>
        <w:jc w:val="both"/>
      </w:pPr>
      <w:r>
        <w:rPr/>
        <w:t xml:space="preserve">(3) $2,000,000 of the state taxable building construction account</w:t>
      </w:r>
      <w:r>
        <w:rPr>
          <w:rFonts w:ascii="Times New Roman" w:hAnsi="Times New Roman"/>
        </w:rPr>
        <w:t xml:space="preserve">—</w:t>
      </w:r>
      <w:r>
        <w:rPr/>
        <w:t xml:space="preserve">bonds is provided solely for the Keechelus to Kachess pipeline.</w:t>
      </w:r>
    </w:p>
    <w:p>
      <w:pPr>
        <w:ind w:left="0" w:right="0" w:firstLine="360"/>
        <w:jc w:val="both"/>
      </w:pPr>
      <w:r>
        <w:rPr/>
        <w:t xml:space="preserve">(4) $2,900,000 of the state taxable building construction account</w:t>
      </w:r>
      <w:r>
        <w:rPr>
          <w:rFonts w:ascii="Times New Roman" w:hAnsi="Times New Roman"/>
        </w:rPr>
        <w:t xml:space="preserve">—</w:t>
      </w:r>
      <w:r>
        <w:rPr/>
        <w:t xml:space="preserve">bonds is provided solely for the Kachess inactive storage project.</w:t>
      </w:r>
    </w:p>
    <w:p>
      <w:pPr>
        <w:ind w:left="0" w:right="0" w:firstLine="360"/>
        <w:jc w:val="both"/>
      </w:pPr>
      <w:r>
        <w:rPr/>
        <w:t xml:space="preserve">(5) $300,000 of the state taxable building construction account</w:t>
      </w:r>
      <w:r>
        <w:rPr>
          <w:rFonts w:ascii="Times New Roman" w:hAnsi="Times New Roman"/>
        </w:rPr>
        <w:t xml:space="preserve">—</w:t>
      </w:r>
      <w:r>
        <w:rPr/>
        <w:t xml:space="preserve">bonds is provided solely for the Kittitas county aquifer storage and recovery project.</w:t>
      </w:r>
    </w:p>
    <w:p>
      <w:pPr>
        <w:ind w:left="0" w:right="0" w:firstLine="360"/>
        <w:jc w:val="both"/>
      </w:pPr>
      <w:r>
        <w:rPr/>
        <w:t xml:space="preserve">(6) $2,200,000 of the state building construction account</w:t>
      </w:r>
      <w:r>
        <w:rPr>
          <w:rFonts w:ascii="Times New Roman" w:hAnsi="Times New Roman"/>
        </w:rPr>
        <w:t xml:space="preserve">—</w:t>
      </w:r>
      <w:r>
        <w:rPr/>
        <w:t xml:space="preserve">state is provided solely for agricultural conservation projects.</w:t>
      </w:r>
    </w:p>
    <w:p>
      <w:pPr>
        <w:ind w:left="0" w:right="0" w:firstLine="360"/>
        <w:jc w:val="both"/>
      </w:pPr>
      <w:r>
        <w:rPr/>
        <w:t xml:space="preserve">(7) $500,000 of the state building construction account</w:t>
      </w:r>
      <w:r>
        <w:rPr>
          <w:rFonts w:ascii="Times New Roman" w:hAnsi="Times New Roman"/>
        </w:rPr>
        <w:t xml:space="preserve">—</w:t>
      </w:r>
      <w:r>
        <w:rPr/>
        <w:t xml:space="preserve">state is provided solely for water bank/exchange programs.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pPr>
        <w:tabs>
          <w:tab w:val="right" w:leader="dot" w:pos="9360"/>
        </w:tabs>
      </w:pPr>
      <w:r>
        <w:rPr/>
        <w:t xml:space="preserve">State Taxable Building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$10,100,000</w:t>
      </w:r>
    </w:p>
    <w:p>
      <w:pPr>
        <w:tabs>
          <w:tab w:val="right" w:leader="dot" w:pos="9936"/>
        </w:tabs>
        <w:ind w:left="0" w:right="0" w:firstLine="1440"/>
      </w:pPr>
      <w:r>
        <w:rPr/>
        <w:t xml:space="preserve">Subtotal Appropriation</w:t>
      </w:r>
      <w:r>
        <w:tab/>
      </w:r>
      <w:r>
        <w:rPr/>
        <w:t xml:space="preserve">$15,000,000</w:t>
      </w:r>
    </w:p>
    <w:p>
      <w:pPr>
        <w:ind w:left="0" w:right="0" w:firstLine="360"/>
        <w:jc w:val="both"/>
        <w:tabs>
          <w:tab w:val="right" w:leader="dot" w:pos="9936"/>
        </w:tabs>
      </w:pPr>
      <w:r>
        <w:rPr/>
        <w:t xml:space="preserve">Prior Biennia (Expenditures)</w:t>
      </w:r>
      <w:r>
        <w:tab/>
      </w:r>
      <w:r>
        <w:rPr/>
        <w:t xml:space="preserve">$32,100,000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$167,100,000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(30000591)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Habitat Mitigation (91000007)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ind w:left="0" w:right="0" w:firstLine="360"/>
        <w:jc w:val="both"/>
        <w:tabs>
          <w:tab w:val="right" w:leader="dot" w:pos="9936"/>
        </w:tabs>
      </w:pPr>
      <w:r>
        <w:rPr/>
        <w:t xml:space="preserve">Prior Biennia (Expenditures)</w:t>
      </w:r>
      <w:r>
        <w:tab/>
      </w:r>
      <w:r>
        <w:rPr/>
        <w:t xml:space="preserve">$1,349,000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(91000032)</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ind w:left="0" w:right="0" w:firstLine="360"/>
        <w:jc w:val="both"/>
        <w:tabs>
          <w:tab w:val="right" w:leader="dot" w:pos="9936"/>
        </w:tabs>
      </w:pPr>
      <w:r>
        <w:rPr/>
        <w:t xml:space="preserve">Prior Biennia (Expenditures)</w:t>
      </w:r>
      <w:r>
        <w:tab/>
      </w:r>
      <w:r>
        <w:rPr/>
        <w:t xml:space="preserve">$2,633,000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FY 2012 Statewide Stormwater Grant Program (91000053)</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ind w:left="0" w:right="0" w:firstLine="360"/>
        <w:jc w:val="both"/>
        <w:tabs>
          <w:tab w:val="right" w:leader="dot" w:pos="9936"/>
        </w:tabs>
      </w:pPr>
      <w:r>
        <w:rPr/>
        <w:t xml:space="preserve">Prior Biennia (Expenditures)</w:t>
      </w:r>
      <w:r>
        <w:tab/>
      </w:r>
      <w:r>
        <w:rPr/>
        <w:t xml:space="preserve">$9,284,000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Retrofit and LID Competitive Grants (91000054)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ind w:left="0" w:right="0" w:firstLine="360"/>
        <w:jc w:val="both"/>
        <w:tabs>
          <w:tab w:val="right" w:leader="dot" w:pos="9936"/>
        </w:tabs>
      </w:pPr>
      <w:r>
        <w:rPr/>
        <w:t xml:space="preserve">Prior Biennia (Expenditures)</w:t>
      </w:r>
      <w:r>
        <w:tab/>
      </w:r>
      <w:r>
        <w:rPr/>
        <w:t xml:space="preserve">$7,511,000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Skagit Mitigation (91000181)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ind w:left="0" w:right="0" w:firstLine="360"/>
        <w:jc w:val="both"/>
        <w:tabs>
          <w:tab w:val="right" w:leader="dot" w:pos="9936"/>
        </w:tabs>
      </w:pPr>
      <w:r>
        <w:rPr/>
        <w:t xml:space="preserve">Prior Biennia (Expenditures)</w:t>
      </w:r>
      <w:r>
        <w:tab/>
      </w:r>
      <w:r>
        <w:rPr/>
        <w:t xml:space="preserve">$802,000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Protect Communities from Flood and Drought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ind w:left="0" w:right="0" w:firstLine="360"/>
        <w:jc w:val="both"/>
        <w:tabs>
          <w:tab w:val="right" w:leader="dot" w:pos="9936"/>
        </w:tabs>
      </w:pPr>
      <w:r>
        <w:rPr/>
        <w:t xml:space="preserve">Prior Biennia (Expenditures)</w:t>
      </w:r>
      <w:r>
        <w:tab/>
      </w:r>
      <w:r>
        <w:rPr/>
        <w:t xml:space="preserve">$14,747,000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Wastewater Treatment and Water Reclamation (92000041)</w:t>
      </w:r>
    </w:p>
    <w:p>
      <w:pPr>
        <w:ind w:left="0" w:right="0" w:firstLine="360"/>
        <w:jc w:val="both"/>
      </w:pPr>
      <w:r>
        <w:rPr/>
        <w:t xml:space="preserve">The reappropriation in this section is subject to the following conditions and limitations: The reappropriation is subject to the provisions of section 3016,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ind w:left="0" w:right="0" w:firstLine="360"/>
        <w:jc w:val="both"/>
        <w:tabs>
          <w:tab w:val="right" w:leader="dot" w:pos="9936"/>
        </w:tabs>
      </w:pPr>
      <w:r>
        <w:rPr/>
        <w:t xml:space="preserve">Prior Biennia (Expenditures)</w:t>
      </w:r>
      <w:r>
        <w:tab/>
      </w:r>
      <w:r>
        <w:rPr/>
        <w:t xml:space="preserve">$3,279,000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 Levee Improvements (92000057)</w:t>
      </w:r>
    </w:p>
    <w:p>
      <w:pPr>
        <w:ind w:left="0" w:right="0" w:firstLine="360"/>
        <w:jc w:val="both"/>
      </w:pPr>
      <w:r>
        <w:rPr/>
        <w:t xml:space="preserve">The reappropriations in this section are subject to the following conditions and limitations: The reappropriations are subject to the provisions of section 503,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ind w:left="0" w:right="0" w:firstLine="360"/>
        <w:jc w:val="both"/>
        <w:tabs>
          <w:tab w:val="right" w:leader="dot" w:pos="9936"/>
        </w:tabs>
      </w:pPr>
      <w:r>
        <w:rPr/>
        <w:t xml:space="preserve">Prior Biennia (Expenditures)</w:t>
      </w:r>
      <w:r>
        <w:tab/>
      </w:r>
      <w:r>
        <w:rPr/>
        <w:t xml:space="preserve">$5,689,000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Ground Water Management Yakima Basin (92000061)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$189,000</w:t>
      </w:r>
    </w:p>
    <w:p>
      <w:pPr>
        <w:ind w:left="0" w:right="0" w:firstLine="360"/>
        <w:jc w:val="both"/>
        <w:tabs>
          <w:tab w:val="right" w:leader="dot" w:pos="9936"/>
        </w:tabs>
      </w:pPr>
      <w:r>
        <w:rPr/>
        <w:t xml:space="preserve">Prior Biennia (Expenditures)</w:t>
      </w:r>
      <w:r>
        <w:tab/>
      </w:r>
      <w:r>
        <w:rPr/>
        <w:t xml:space="preserve">$261,000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Improvements (92000076)</w:t>
      </w:r>
    </w:p>
    <w:p>
      <w:pPr>
        <w:ind w:left="0" w:right="0" w:firstLine="360"/>
        <w:jc w:val="both"/>
      </w:pPr>
      <w:r>
        <w:rPr/>
        <w:t xml:space="preserve">The reappropriation in this section is subject to the following conditions and limitations: The reappropriation is subject to the provisions of section 3081,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ind w:left="0" w:right="0" w:firstLine="360"/>
        <w:jc w:val="both"/>
        <w:tabs>
          <w:tab w:val="right" w:leader="dot" w:pos="9936"/>
        </w:tabs>
      </w:pPr>
      <w:r>
        <w:rPr/>
        <w:t xml:space="preserve">Prior Biennia (Expenditures)</w:t>
      </w:r>
      <w:r>
        <w:tab/>
      </w:r>
      <w:r>
        <w:rPr/>
        <w:t xml:space="preserve">$8,544,000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 Management and Control Grants (92000078)</w:t>
      </w:r>
    </w:p>
    <w:p>
      <w:pPr>
        <w:ind w:left="0" w:right="0" w:firstLine="360"/>
        <w:jc w:val="both"/>
      </w:pPr>
      <w:r>
        <w:rPr/>
        <w:t xml:space="preserve">The reappropriation in this section is subject to the following conditions and limitations: The reappropriation is subject to the provisions of section 3069,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ind w:left="0" w:right="0" w:firstLine="360"/>
        <w:jc w:val="both"/>
        <w:tabs>
          <w:tab w:val="right" w:leader="dot" w:pos="9936"/>
        </w:tabs>
      </w:pPr>
      <w:r>
        <w:rPr/>
        <w:t xml:space="preserve">Prior Biennia (Expenditures)</w:t>
      </w:r>
      <w:r>
        <w:tab/>
      </w:r>
      <w:r>
        <w:rPr/>
        <w:t xml:space="preserve">$9,611,000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Lower Yakima GWMA Program Development (92000085)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ind w:left="0" w:right="0" w:firstLine="360"/>
        <w:jc w:val="both"/>
      </w:pPr>
      <w:r>
        <w:rPr/>
        <w:t xml:space="preserve">Underground Storage Tank Capital Program Demonstration and Design (30000001)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ind w:left="0" w:right="0" w:firstLine="360"/>
        <w:jc w:val="both"/>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ind w:left="0" w:right="0" w:firstLine="360"/>
        <w:jc w:val="both"/>
      </w:pPr>
      <w:r>
        <w:rPr/>
        <w:t xml:space="preserve">(b) The design must:</w:t>
      </w:r>
    </w:p>
    <w:p>
      <w:pPr>
        <w:ind w:left="0" w:right="0" w:firstLine="360"/>
        <w:jc w:val="both"/>
      </w:pPr>
      <w:r>
        <w:rPr/>
        <w:t xml:space="preserve">(i) Assess options for program structure and administration, and develop a recommended program design, financial management plan and staffing model;</w:t>
      </w:r>
    </w:p>
    <w:p>
      <w:pPr>
        <w:ind w:left="0" w:right="0" w:firstLine="360"/>
        <w:jc w:val="both"/>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ind w:left="0" w:right="0" w:firstLine="360"/>
        <w:jc w:val="both"/>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ind w:left="0" w:right="0" w:firstLine="360"/>
        <w:jc w:val="both"/>
      </w:pPr>
      <w:r>
        <w:rPr/>
        <w:t xml:space="preserve">(3) The agency shall conduct the study in consultation with the office of financial management, and internal and external agency stakeholders.</w:t>
      </w:r>
    </w:p>
    <w:p>
      <w:pPr>
        <w:ind w:left="0" w:right="0" w:firstLine="360"/>
        <w:jc w:val="both"/>
      </w:pPr>
      <w:r>
        <w:rPr/>
        <w:t xml:space="preserve">(4) The agency must provide a final report of the program design, as well as any associated legislative and budget recommendations, to the governor and legislature by October 1, 2015.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Pollution Liability Insurance Program Trust</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ind w:left="0" w:right="0" w:firstLine="360"/>
        <w:jc w:val="both"/>
        <w:tabs>
          <w:tab w:val="right" w:leader="dot" w:pos="9936"/>
        </w:tabs>
      </w:pPr>
      <w:r>
        <w:rPr/>
        <w:t xml:space="preserve">Prior Biennia (Expenditures)</w:t>
      </w:r>
      <w:r>
        <w:tab/>
      </w:r>
      <w:r>
        <w:rPr/>
        <w:t xml:space="preserve">$4,505,000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Lewis &amp; Clark Replace Wastewater System (30000544)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$382,000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Deception Pass - Kukutali Access and Interpretation (30000774)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State Park Infrastructure (30000810)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ind w:left="0" w:right="0" w:firstLine="360"/>
        <w:jc w:val="both"/>
        <w:tabs>
          <w:tab w:val="right" w:leader="dot" w:pos="9936"/>
        </w:tabs>
      </w:pPr>
      <w:r>
        <w:rPr/>
        <w:t xml:space="preserve">Prior Biennia (Expenditures)</w:t>
      </w:r>
      <w:r>
        <w:tab/>
      </w:r>
      <w:r>
        <w:rPr/>
        <w:t xml:space="preserve">$477,000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Millersylvania Replace Environmental Learning Center Cabins (30000821)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ind w:left="0" w:right="0" w:firstLine="360"/>
        <w:jc w:val="both"/>
        <w:tabs>
          <w:tab w:val="right" w:leader="dot" w:pos="9936"/>
        </w:tabs>
      </w:pPr>
      <w:r>
        <w:rPr/>
        <w:t xml:space="preserve">Prior Biennia (Expenditures)</w:t>
      </w:r>
      <w:r>
        <w:tab/>
      </w:r>
      <w:r>
        <w:rPr/>
        <w:t xml:space="preserve">$608,000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Facility and Infrastructure Preservation (30000845)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ind w:left="0" w:right="0" w:firstLine="360"/>
        <w:jc w:val="both"/>
        <w:tabs>
          <w:tab w:val="right" w:leader="dot" w:pos="9936"/>
        </w:tabs>
      </w:pPr>
      <w:r>
        <w:rPr/>
        <w:t xml:space="preserve">Prior Biennia (Expenditures)</w:t>
      </w:r>
      <w:r>
        <w:tab/>
      </w:r>
      <w:r>
        <w:rPr/>
        <w:t xml:space="preserve">$8,203,000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Wallace Falls Footbridge (91000047)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Spencer Spit Water System Replacement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$288,000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Housing Areas Exterior Improvements (30000287)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Road Improvements, Stage 2D (30000693)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Camano Island Day Use Access and Facility Renovation (30000782)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Belfair Replace Failing Electrical Supply to Main Camp Loop (30000813)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Replace Failing Electrical Power Historic District (30000815)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Kopachuck Day Use Development (30000820)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$1,341,000</w:t>
      </w:r>
    </w:p>
    <w:p>
      <w:pPr>
        <w:ind w:left="0" w:right="0" w:firstLine="360"/>
        <w:jc w:val="both"/>
        <w:tabs>
          <w:tab w:val="right" w:leader="dot" w:pos="9936"/>
        </w:tabs>
      </w:pPr>
      <w:r>
        <w:rPr/>
        <w:t xml:space="preserve">Prior Biennia (Expenditures)</w:t>
      </w:r>
      <w:r>
        <w:tab/>
      </w:r>
      <w:r>
        <w:rPr/>
        <w:t xml:space="preserve">$309,000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Day Use Renovation (30000832)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ind w:left="0" w:right="0" w:firstLine="360"/>
        <w:jc w:val="both"/>
        <w:tabs>
          <w:tab w:val="right" w:leader="dot" w:pos="9936"/>
        </w:tabs>
      </w:pPr>
      <w:r>
        <w:rPr/>
        <w:t xml:space="preserve">Prior Biennia (Expenditures)</w:t>
      </w:r>
      <w:r>
        <w:tab/>
      </w:r>
      <w:r>
        <w:rPr/>
        <w:t xml:space="preserve">$360,000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Health and Safety (30000839)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Twanoh State Park Stormwater Improvements (30000851)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Rocky Reach - Trail Development (30000853)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ind w:left="0" w:right="0" w:firstLine="360"/>
        <w:jc w:val="both"/>
        <w:tabs>
          <w:tab w:val="right" w:leader="dot" w:pos="9936"/>
        </w:tabs>
      </w:pPr>
      <w:r>
        <w:rPr/>
        <w:t xml:space="preserve">Prior Biennia (Expenditures)</w:t>
      </w:r>
      <w:r>
        <w:tab/>
      </w:r>
      <w:r>
        <w:rPr/>
        <w:t xml:space="preserve">$3,220,000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(30000854)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Clean Vessel Boating Pump-Out Grants (30000856)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Prior Biennia (Expenditures)</w:t>
      </w:r>
      <w:r>
        <w:tab/>
      </w:r>
      <w:r>
        <w:rPr/>
        <w:t xml:space="preserve">$2,600,000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Local Grant Authority (30000857)</w:t>
      </w:r>
    </w:p>
    <w:p>
      <w:pPr>
        <w:ind w:left="0" w:right="0" w:firstLine="0"/>
        <w:jc w:val="both"/>
      </w:pPr>
      <w:r>
        <w:rPr/>
        <w:t xml:space="preserve">Appropriation:</w:t>
      </w:r>
    </w:p>
    <w:p>
      <w:pPr>
        <w:ind w:left="0" w:right="0" w:firstLine="360"/>
        <w:jc w:val="both"/>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Prior Biennia (Expenditures)</w:t>
      </w:r>
      <w:r>
        <w:tab/>
      </w:r>
      <w:r>
        <w:rPr/>
        <w:t xml:space="preserve">$1,200,000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Federal Grant Authority (30000858)</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ind w:left="0" w:right="0" w:firstLine="360"/>
        <w:jc w:val="both"/>
        <w:tabs>
          <w:tab w:val="right" w:leader="dot" w:pos="9936"/>
        </w:tabs>
      </w:pPr>
      <w:r>
        <w:rPr/>
        <w:t xml:space="preserve">Prior Biennia (Expenditures)</w:t>
      </w:r>
      <w:r>
        <w:tab/>
      </w:r>
      <w:r>
        <w:rPr/>
        <w:t xml:space="preserve">$1,750,000</w:t>
      </w:r>
    </w:p>
    <w:p>
      <w:pPr>
        <w:ind w:left="0" w:right="0" w:firstLine="360"/>
        <w:jc w:val="both"/>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Sequim Bay Address Failing Retaining Wall (30000861)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Nordic Area Improvements and Horse Camp Development (30000877)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Cabins, Yurts, and Associated Park Improvement (30000883)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(Lawsuit) (30000944)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Facility and Infrastructure Backlog Reduction (30000946)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WWI Historic Facilities Preservation (30000100)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Riverside Fisk Property Lake Spokane (Long Lake) Initial Park Access (30000971)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Facilities and Infrastructures (30000947)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 Replace Failing Sewage Lift Stations (30000948)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Maintenance Facility Relocation from Harms Way (30000959)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Parkland Acquisition (30000976)</w:t>
      </w:r>
    </w:p>
    <w:p>
      <w:pPr>
        <w:ind w:left="0" w:right="0" w:firstLine="360"/>
        <w:jc w:val="both"/>
      </w:pPr>
      <w:r>
        <w:rPr/>
        <w:t xml:space="preserve">The appropriation in this section is subject to the following conditions and limitations: $225,000 or thereabouts must be used for the purchase of Young Island.</w:t>
      </w:r>
    </w:p>
    <w:p>
      <w:pPr>
        <w:ind w:left="0" w:right="0" w:firstLine="0"/>
        <w:jc w:val="both"/>
      </w:pPr>
      <w:r>
        <w:rPr/>
        <w:t xml:space="preserve">Appropriation:</w:t>
      </w:r>
    </w:p>
    <w:p>
      <w:pPr>
        <w:ind w:left="0" w:right="0" w:firstLine="360"/>
        <w:jc w:val="both"/>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Backlog Repairs and Enhanced Amenities (92000007)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ind w:left="0" w:right="0" w:firstLine="360"/>
        <w:jc w:val="both"/>
        <w:tabs>
          <w:tab w:val="right" w:leader="dot" w:pos="9936"/>
        </w:tabs>
      </w:pPr>
      <w:r>
        <w:rPr/>
        <w:t xml:space="preserve">Prior Biennia (Expenditures)</w:t>
      </w:r>
      <w:r>
        <w:tab/>
      </w:r>
      <w:r>
        <w:rPr/>
        <w:t xml:space="preserve">$8,610,000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(20084011)</w:t>
      </w:r>
    </w:p>
    <w:p>
      <w:pPr>
        <w:ind w:left="0" w:right="0" w:firstLine="360"/>
        <w:jc w:val="both"/>
      </w:pPr>
      <w:r>
        <w:rPr/>
        <w:t xml:space="preserve">The reappropriations in this section are subject to the following conditions and limitations: The reappropriations are subject to the provisions of section 3146, chapter 520, Laws of 2007.</w:t>
      </w:r>
    </w:p>
    <w:p>
      <w:pPr>
        <w:ind w:left="0" w:right="0" w:firstLine="0"/>
        <w:jc w:val="both"/>
      </w:pPr>
      <w:r>
        <w:rPr/>
        <w:t xml:space="preserve">Reappropriation:</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ind w:left="0" w:right="0" w:firstLine="360"/>
        <w:jc w:val="both"/>
        <w:tabs>
          <w:tab w:val="right" w:leader="dot" w:pos="9936"/>
        </w:tabs>
      </w:pPr>
      <w:r>
        <w:rPr/>
        <w:t xml:space="preserve">Prior Biennia (Expenditures)</w:t>
      </w:r>
      <w:r>
        <w:tab/>
      </w:r>
      <w:r>
        <w:rPr/>
        <w:t xml:space="preserve">$95,678,000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(20084851)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ind w:left="0" w:right="0" w:firstLine="360"/>
        <w:jc w:val="both"/>
        <w:tabs>
          <w:tab w:val="right" w:leader="dot" w:pos="9936"/>
        </w:tabs>
      </w:pPr>
      <w:r>
        <w:rPr/>
        <w:t xml:space="preserve">Prior Biennia (Expenditures)</w:t>
      </w:r>
      <w:r>
        <w:tab/>
      </w:r>
      <w:r>
        <w:rPr/>
        <w:t xml:space="preserve">$59,361,000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(30000002)</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ind w:left="0" w:right="0" w:firstLine="360"/>
        <w:jc w:val="both"/>
        <w:tabs>
          <w:tab w:val="right" w:leader="dot" w:pos="9936"/>
        </w:tabs>
      </w:pPr>
      <w:r>
        <w:rPr/>
        <w:t xml:space="preserve">Prior Biennia (Expenditures)</w:t>
      </w:r>
      <w:r>
        <w:tab/>
      </w:r>
      <w:r>
        <w:rPr/>
        <w:t xml:space="preserve">$64,298,000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(30000080)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ind w:left="0" w:right="0" w:firstLine="360"/>
        <w:jc w:val="both"/>
        <w:tabs>
          <w:tab w:val="right" w:leader="dot" w:pos="9936"/>
        </w:tabs>
      </w:pPr>
      <w:r>
        <w:rPr/>
        <w:t xml:space="preserve">Prior Biennia (Expenditures)</w:t>
      </w:r>
      <w:r>
        <w:tab/>
      </w:r>
      <w:r>
        <w:rPr/>
        <w:t xml:space="preserve">$32,634,000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(30000138)</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ind w:left="0" w:right="0" w:firstLine="360"/>
        <w:jc w:val="both"/>
        <w:tabs>
          <w:tab w:val="right" w:leader="dot" w:pos="9936"/>
        </w:tabs>
      </w:pPr>
      <w:r>
        <w:rPr/>
        <w:t xml:space="preserve">Prior Biennia (Expenditures)</w:t>
      </w:r>
      <w:r>
        <w:tab/>
      </w:r>
      <w:r>
        <w:rPr/>
        <w:t xml:space="preserve">$6,411,000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(30000139)</w:t>
      </w:r>
    </w:p>
    <w:p>
      <w:pPr>
        <w:ind w:left="0" w:right="0" w:firstLine="360"/>
        <w:jc w:val="both"/>
      </w:pPr>
      <w:r>
        <w:rPr/>
        <w:t xml:space="preserve">The reappropriations in this section are subject to the following conditions and limitations: The reappropriations are provided solely for the list of projects in LEAP capital document No. 2011-3A, developed May 24, 2011.</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ind w:left="0" w:right="0" w:firstLine="360"/>
        <w:jc w:val="both"/>
        <w:tabs>
          <w:tab w:val="right" w:leader="dot" w:pos="9936"/>
        </w:tabs>
      </w:pPr>
      <w:r>
        <w:rPr/>
        <w:t xml:space="preserve">Prior Biennia (Expenditures)</w:t>
      </w:r>
      <w:r>
        <w:tab/>
      </w:r>
      <w:r>
        <w:rPr/>
        <w:t xml:space="preserve">$34,126,000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ind w:left="0" w:right="0" w:firstLine="360"/>
        <w:jc w:val="both"/>
        <w:tabs>
          <w:tab w:val="right" w:leader="dot" w:pos="9936"/>
        </w:tabs>
      </w:pPr>
      <w:r>
        <w:rPr/>
        <w:t xml:space="preserve">Prior Biennia (Expenditures)</w:t>
      </w:r>
      <w:r>
        <w:tab/>
      </w:r>
      <w:r>
        <w:rPr/>
        <w:t xml:space="preserve">$43,396,000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Fund (30000142)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ind w:left="0" w:right="0" w:firstLine="360"/>
        <w:jc w:val="both"/>
        <w:tabs>
          <w:tab w:val="right" w:leader="dot" w:pos="9936"/>
        </w:tabs>
      </w:pPr>
      <w:r>
        <w:rPr/>
        <w:t xml:space="preserve">Prior Biennia (Expenditures)</w:t>
      </w:r>
      <w:r>
        <w:tab/>
      </w:r>
      <w:r>
        <w:rPr/>
        <w:t xml:space="preserve">$2,687,000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(30000143)</w:t>
      </w:r>
    </w:p>
    <w:p>
      <w:pPr>
        <w:ind w:left="0" w:right="0" w:firstLine="360"/>
        <w:jc w:val="both"/>
      </w:pPr>
      <w:r>
        <w:rPr/>
        <w:t xml:space="preserve">The reappropriation in this section is subject to the following conditions and limitations: The reappropriation is provided solely for the list of projects in LEAP capital document No. 2011-3B, revised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ind w:left="0" w:right="0" w:firstLine="360"/>
        <w:jc w:val="both"/>
        <w:tabs>
          <w:tab w:val="right" w:leader="dot" w:pos="9936"/>
        </w:tabs>
      </w:pPr>
      <w:r>
        <w:rPr/>
        <w:t xml:space="preserve">Prior Biennia (Expenditures)</w:t>
      </w:r>
      <w:r>
        <w:tab/>
      </w:r>
      <w:r>
        <w:rPr/>
        <w:t xml:space="preserve">$5,616,000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(30000146)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ind w:left="0" w:right="0" w:firstLine="360"/>
        <w:jc w:val="both"/>
        <w:tabs>
          <w:tab w:val="right" w:leader="dot" w:pos="9936"/>
        </w:tabs>
      </w:pPr>
      <w:r>
        <w:rPr/>
        <w:t xml:space="preserve">Prior Biennia (Expenditures)</w:t>
      </w:r>
      <w:r>
        <w:tab/>
      </w:r>
      <w:r>
        <w:rPr/>
        <w:t xml:space="preserve">$3,672,000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Restoration (30000147)</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ind w:left="0" w:right="0" w:firstLine="360"/>
        <w:jc w:val="both"/>
        <w:tabs>
          <w:tab w:val="right" w:leader="dot" w:pos="9936"/>
        </w:tabs>
      </w:pPr>
      <w:r>
        <w:rPr/>
        <w:t xml:space="preserve">Prior Biennia (Expenditures)</w:t>
      </w:r>
      <w:r>
        <w:tab/>
      </w:r>
      <w:r>
        <w:rPr/>
        <w:t xml:space="preserve">$12,025,000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(30000148)</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ind w:left="0" w:right="0" w:firstLine="360"/>
        <w:jc w:val="both"/>
        <w:tabs>
          <w:tab w:val="right" w:leader="dot" w:pos="9936"/>
        </w:tabs>
      </w:pPr>
      <w:r>
        <w:rPr/>
        <w:t xml:space="preserve">Prior Biennia (Expenditures)</w:t>
      </w:r>
      <w:r>
        <w:tab/>
      </w:r>
      <w:r>
        <w:rPr/>
        <w:t xml:space="preserve">$4,440,000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(30000205)</w:t>
      </w:r>
    </w:p>
    <w:p>
      <w:pPr>
        <w:ind w:left="0" w:right="0" w:firstLine="360"/>
        <w:jc w:val="both"/>
      </w:pPr>
      <w:r>
        <w:rPr/>
        <w:t xml:space="preserve">The reappropriations in this section are subject to the following conditions and limitations: The reappropriations are subject to the provisions of section 3161,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ind w:left="0" w:right="0" w:firstLine="360"/>
        <w:jc w:val="both"/>
        <w:tabs>
          <w:tab w:val="right" w:leader="dot" w:pos="9936"/>
        </w:tabs>
      </w:pPr>
      <w:r>
        <w:rPr/>
        <w:t xml:space="preserve">Prior Biennia (Expenditures)</w:t>
      </w:r>
      <w:r>
        <w:tab/>
      </w:r>
      <w:r>
        <w:rPr/>
        <w:t xml:space="preserve">$26,973,000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(30000206)</w:t>
      </w:r>
    </w:p>
    <w:p>
      <w:pPr>
        <w:ind w:left="0" w:right="0" w:firstLine="360"/>
        <w:jc w:val="both"/>
      </w:pPr>
      <w:r>
        <w:rPr/>
        <w:t xml:space="preserve">The reappropriations in this section are subject to the following conditions and limitations: The reappropriations are subject to the provisions of section 3162,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ind w:left="0" w:right="0" w:firstLine="360"/>
        <w:jc w:val="both"/>
        <w:tabs>
          <w:tab w:val="right" w:leader="dot" w:pos="9936"/>
        </w:tabs>
      </w:pPr>
      <w:r>
        <w:rPr/>
        <w:t xml:space="preserve">Prior Biennia (Expenditures)</w:t>
      </w:r>
      <w:r>
        <w:tab/>
      </w:r>
      <w:r>
        <w:rPr/>
        <w:t xml:space="preserve">$29,836,000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(30000207)</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ind w:left="0" w:right="0" w:firstLine="360"/>
        <w:jc w:val="both"/>
        <w:tabs>
          <w:tab w:val="right" w:leader="dot" w:pos="9936"/>
        </w:tabs>
      </w:pPr>
      <w:r>
        <w:rPr/>
        <w:t xml:space="preserve">Prior Biennia (Expenditures)</w:t>
      </w:r>
      <w:r>
        <w:tab/>
      </w:r>
      <w:r>
        <w:rPr/>
        <w:t xml:space="preserve">$3,054,000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(30000208)</w:t>
      </w:r>
    </w:p>
    <w:p>
      <w:pPr>
        <w:ind w:left="0" w:right="0" w:firstLine="0"/>
        <w:jc w:val="both"/>
      </w:pPr>
      <w:r>
        <w:rPr/>
        <w:t xml:space="preserve">Reappropriation: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(30000210)</w:t>
      </w:r>
    </w:p>
    <w:p>
      <w:pPr>
        <w:ind w:left="0" w:right="0" w:firstLine="360"/>
        <w:jc w:val="both"/>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ind w:left="0" w:right="0" w:firstLine="360"/>
        <w:jc w:val="both"/>
        <w:tabs>
          <w:tab w:val="right" w:leader="dot" w:pos="9936"/>
        </w:tabs>
      </w:pPr>
      <w:r>
        <w:rPr/>
        <w:t xml:space="preserve">Prior Biennia (Expenditures)</w:t>
      </w:r>
      <w:r>
        <w:tab/>
      </w:r>
      <w:r>
        <w:rPr/>
        <w:t xml:space="preserve">$2,100,000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ind w:left="0" w:right="0" w:firstLine="360"/>
        <w:jc w:val="both"/>
        <w:tabs>
          <w:tab w:val="right" w:leader="dot" w:pos="9936"/>
        </w:tabs>
      </w:pPr>
      <w:r>
        <w:rPr/>
        <w:t xml:space="preserve">Prior Biennia (Expenditures)</w:t>
      </w:r>
      <w:r>
        <w:tab/>
      </w:r>
      <w:r>
        <w:rPr/>
        <w:t xml:space="preserve">$25,942,000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ind w:left="0" w:right="0" w:firstLine="360"/>
        <w:jc w:val="both"/>
        <w:tabs>
          <w:tab w:val="right" w:leader="dot" w:pos="9936"/>
        </w:tabs>
      </w:pPr>
      <w:r>
        <w:rPr/>
        <w:t xml:space="preserve">Prior Biennia (Expenditures)</w:t>
      </w:r>
      <w:r>
        <w:tab/>
      </w:r>
      <w:r>
        <w:rPr/>
        <w:t xml:space="preserve">$4,500,000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(30000213)</w:t>
      </w:r>
    </w:p>
    <w:p>
      <w:pPr>
        <w:ind w:left="0" w:right="0" w:firstLine="360"/>
        <w:jc w:val="both"/>
      </w:pPr>
      <w:r>
        <w:rPr/>
        <w:t xml:space="preserve">The reappropriation in this section is subject to the following conditions and limitations: The reappropriation is subject to the provisions of section 3168,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ind w:left="0" w:right="0" w:firstLine="360"/>
        <w:jc w:val="both"/>
        <w:tabs>
          <w:tab w:val="right" w:leader="dot" w:pos="9936"/>
        </w:tabs>
      </w:pPr>
      <w:r>
        <w:rPr/>
        <w:t xml:space="preserve">Prior Biennia (Expenditures)</w:t>
      </w:r>
      <w:r>
        <w:tab/>
      </w:r>
      <w:r>
        <w:rPr/>
        <w:t xml:space="preserve">$485,000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(30000214)</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Prior Biennia (Expenditures)</w:t>
      </w:r>
      <w:r>
        <w:tab/>
      </w:r>
      <w:r>
        <w:rPr/>
        <w:t xml:space="preserve">$3,500,000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(30000215)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ind w:left="0" w:right="0" w:firstLine="360"/>
        <w:jc w:val="both"/>
        <w:tabs>
          <w:tab w:val="right" w:leader="dot" w:pos="9936"/>
        </w:tabs>
      </w:pPr>
      <w:r>
        <w:rPr/>
        <w:t xml:space="preserve">Prior Biennia (Expenditures)</w:t>
      </w:r>
      <w:r>
        <w:tab/>
      </w:r>
      <w:r>
        <w:rPr/>
        <w:t xml:space="preserve">$1,320,000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(30000216)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ind w:left="0" w:right="0" w:firstLine="360"/>
        <w:jc w:val="both"/>
        <w:tabs>
          <w:tab w:val="right" w:leader="dot" w:pos="9936"/>
        </w:tabs>
      </w:pPr>
      <w:r>
        <w:rPr/>
        <w:t xml:space="preserve">Prior Biennia (Expenditures)</w:t>
      </w:r>
      <w:r>
        <w:tab/>
      </w:r>
      <w:r>
        <w:rPr/>
        <w:t xml:space="preserve">$600,000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ind w:left="0" w:right="0" w:firstLine="360"/>
        <w:jc w:val="both"/>
        <w:tabs>
          <w:tab w:val="right" w:leader="dot" w:pos="9936"/>
        </w:tabs>
      </w:pPr>
      <w:r>
        <w:rPr/>
        <w:t xml:space="preserve">Prior Biennia (Expenditures)</w:t>
      </w:r>
      <w:r>
        <w:tab/>
      </w:r>
      <w:r>
        <w:rPr/>
        <w:t xml:space="preserve">$1,010,000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(30000220)</w:t>
      </w:r>
    </w:p>
    <w:p>
      <w:pPr>
        <w:ind w:left="0" w:right="0" w:firstLine="360"/>
        <w:jc w:val="both"/>
      </w:pPr>
      <w:r>
        <w:rPr/>
        <w:t xml:space="preserve">The appropriations in this section are subject to the following conditions and limitations: The appropriations in this section are provided solely for the list of projects in LEAP capital document No. 2015-2, developed March 27, 2015.</w:t>
      </w:r>
    </w:p>
    <w:p>
      <w:pPr>
        <w:ind w:left="0" w:right="0" w:firstLine="0"/>
        <w:jc w:val="both"/>
      </w:pPr>
      <w:r>
        <w:rPr/>
        <w:t xml:space="preserv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$6,500,000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$12,500,000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$28,000,000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$28,000,000</w:t>
      </w:r>
    </w:p>
    <w:p>
      <w:pPr>
        <w:tabs>
          <w:tab w:val="right" w:leader="dot" w:pos="9936"/>
        </w:tabs>
        <w:ind w:left="0" w:right="0" w:firstLine="1440"/>
      </w:pPr>
      <w:r>
        <w:rPr/>
        <w:t xml:space="preserve">Subtotal Appropriation</w:t>
      </w:r>
      <w:r>
        <w:tab/>
      </w:r>
      <w:r>
        <w:rPr/>
        <w:t xml:space="preserve">$75,000,000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(30000221)</w:t>
      </w:r>
    </w:p>
    <w:p>
      <w:pPr>
        <w:ind w:left="0" w:right="0" w:firstLine="360"/>
        <w:jc w:val="both"/>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$60,000,000</w:t>
      </w:r>
    </w:p>
    <w:p>
      <w:pPr>
        <w:tabs>
          <w:tab w:val="right" w:leader="dot" w:pos="9936"/>
        </w:tabs>
        <w:ind w:left="0" w:right="0" w:firstLine="1440"/>
      </w:pPr>
      <w:r>
        <w:rPr/>
        <w:t xml:space="preserve">Subtotal Appropriation</w:t>
      </w:r>
      <w:r>
        <w:tab/>
      </w:r>
      <w:r>
        <w:rPr/>
        <w:t xml:space="preserve">$100,000,000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(30000222)</w:t>
      </w:r>
    </w:p>
    <w:p>
      <w:pPr>
        <w:ind w:left="0" w:right="0" w:firstLine="0"/>
        <w:jc w:val="both"/>
      </w:pPr>
      <w:r>
        <w:rPr/>
        <w:t xml:space="preserv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(30000223)</w:t>
      </w:r>
    </w:p>
    <w:p>
      <w:pPr>
        <w:ind w:left="0" w:right="0" w:firstLine="0"/>
        <w:jc w:val="both"/>
      </w:pPr>
      <w:r>
        <w:rPr/>
        <w:t xml:space="preserv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Athletic Facilities (30000224)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(30000225)</w:t>
      </w:r>
    </w:p>
    <w:p>
      <w:pPr>
        <w:ind w:left="0" w:right="0" w:firstLine="360"/>
        <w:jc w:val="both"/>
      </w:pPr>
      <w:r>
        <w:rPr/>
        <w:t xml:space="preserve">The appropriation in this section is subject to the following conditions and limitations: The appropriation in this section is provided solely for the list of projects in LEAP capital document No. 2015-3, developed March 27, 2015.</w:t>
      </w:r>
    </w:p>
    <w:p>
      <w:pPr>
        <w:ind w:left="0" w:right="0" w:firstLine="0"/>
        <w:jc w:val="both"/>
      </w:pPr>
      <w:r>
        <w:rPr/>
        <w:t xml:space="preserv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$9,500,000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$35,900,000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(30000228)</w:t>
      </w:r>
    </w:p>
    <w:p>
      <w:pPr>
        <w:ind w:left="0" w:right="0" w:firstLine="0"/>
        <w:jc w:val="both"/>
      </w:pPr>
      <w:r>
        <w:rPr/>
        <w:t xml:space="preserv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(30000229)</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(30000230)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(30000231)</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(91000097)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ind w:left="0" w:right="0" w:firstLine="360"/>
        <w:jc w:val="both"/>
        <w:tabs>
          <w:tab w:val="right" w:leader="dot" w:pos="9936"/>
        </w:tabs>
      </w:pPr>
      <w:r>
        <w:rPr/>
        <w:t xml:space="preserve">Prior Biennia (Expenditures)</w:t>
      </w:r>
      <w:r>
        <w:tab/>
      </w:r>
      <w:r>
        <w:rPr/>
        <w:t xml:space="preserve">$8,882,000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Coastal Restoration Grants (91000448)</w:t>
      </w:r>
    </w:p>
    <w:p>
      <w:pPr>
        <w:ind w:left="0" w:right="0" w:firstLine="360"/>
        <w:jc w:val="both"/>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ind w:left="0" w:right="0" w:firstLine="0"/>
              <w:jc w:val="both"/>
            </w:pPr>
            <w:r>
              <w:rPr>
                <w:rFonts w:ascii="Times New Roman" w:hAnsi="Times New Roman"/>
                <w:b/>
                <w:sz w:val="20"/>
              </w:rPr>
              <w:t xml:space="preserve">Project</w:t>
            </w:r>
          </w:p>
        </w:tc>
        <w:tc>
          <w:tcPr>
            <w:tcW w:w="5080" w:type="dxa"/>
            <w:vAlign w:val="top"/>
          </w:tcPr>
          <w:p>
            <w:pPr>
              <w:ind w:left="0" w:right="0" w:firstLine="0"/>
              <w:jc w:val="right"/>
            </w:pPr>
            <w:r>
              <w:rPr>
                <w:rFonts w:ascii="Times New Roman" w:hAnsi="Times New Roman"/>
                <w:b/>
                <w:sz w:val="20"/>
              </w:rPr>
              <w:t xml:space="preserve">Authorized Amount</w:t>
            </w:r>
          </w:p>
        </w:tc>
      </w:tr>
      <w:tr>
        <w:tc>
          <w:tcPr>
            <w:tcW w:w="5080" w:type="dxa"/>
            <w:vAlign w:val="top"/>
          </w:tcPr>
          <w:p>
            <w:pPr>
              <w:ind w:left="0" w:right="0" w:firstLine="0"/>
              <w:jc w:val="both"/>
            </w:pPr>
            <w:r>
              <w:rPr>
                <w:rFonts w:ascii="Times New Roman" w:hAnsi="Times New Roman"/>
                <w:sz w:val="20"/>
              </w:rPr>
              <w:t xml:space="preserve">Black river watershed conservation and restoration</w:t>
            </w:r>
          </w:p>
        </w:tc>
        <w:tc>
          <w:tcPr>
            <w:tcW w:w="5080" w:type="dxa"/>
            <w:vAlign w:val="top"/>
          </w:tcPr>
          <w:p>
            <w:pPr>
              <w:ind w:left="0" w:right="0" w:firstLine="0"/>
              <w:jc w:val="right"/>
            </w:pPr>
            <w:r>
              <w:rPr>
                <w:rFonts w:ascii="Times New Roman" w:hAnsi="Times New Roman"/>
                <w:sz w:val="20"/>
              </w:rPr>
              <w:t xml:space="preserve">$650,000</w:t>
            </w:r>
          </w:p>
        </w:tc>
      </w:tr>
      <w:tr>
        <w:tc>
          <w:tcPr>
            <w:tcW w:w="5080" w:type="dxa"/>
            <w:vAlign w:val="top"/>
          </w:tcPr>
          <w:p>
            <w:pPr>
              <w:ind w:left="0" w:right="0" w:firstLine="0"/>
              <w:jc w:val="both"/>
            </w:pPr>
            <w:r>
              <w:rPr>
                <w:rFonts w:ascii="Times New Roman" w:hAnsi="Times New Roman"/>
                <w:sz w:val="20"/>
              </w:rPr>
              <w:t xml:space="preserve">Cathlamet selective fisheries</w:t>
            </w:r>
          </w:p>
        </w:tc>
        <w:tc>
          <w:tcPr>
            <w:tcW w:w="5080" w:type="dxa"/>
            <w:vAlign w:val="top"/>
          </w:tcPr>
          <w:p>
            <w:pPr>
              <w:ind w:left="0" w:right="0" w:firstLine="0"/>
              <w:jc w:val="right"/>
            </w:pPr>
            <w:r>
              <w:rPr>
                <w:rFonts w:ascii="Times New Roman" w:hAnsi="Times New Roman"/>
                <w:sz w:val="20"/>
              </w:rPr>
              <w:t xml:space="preserve">$300,000</w:t>
            </w:r>
          </w:p>
        </w:tc>
      </w:tr>
      <w:tr>
        <w:tc>
          <w:tcPr>
            <w:tcW w:w="5080" w:type="dxa"/>
            <w:vAlign w:val="top"/>
          </w:tcPr>
          <w:p>
            <w:pPr>
              <w:ind w:left="0" w:right="0" w:firstLine="0"/>
              <w:jc w:val="both"/>
            </w:pPr>
            <w:r>
              <w:rPr>
                <w:rFonts w:ascii="Times New Roman" w:hAnsi="Times New Roman"/>
                <w:sz w:val="20"/>
              </w:rPr>
              <w:t xml:space="preserve">Coal creek culvert to bridge</w:t>
            </w:r>
          </w:p>
        </w:tc>
        <w:tc>
          <w:tcPr>
            <w:tcW w:w="5080" w:type="dxa"/>
            <w:vAlign w:val="top"/>
          </w:tcPr>
          <w:p>
            <w:pPr>
              <w:ind w:left="0" w:right="0" w:firstLine="0"/>
              <w:jc w:val="right"/>
            </w:pPr>
            <w:r>
              <w:rPr>
                <w:rFonts w:ascii="Times New Roman" w:hAnsi="Times New Roman"/>
                <w:sz w:val="20"/>
              </w:rPr>
              <w:t xml:space="preserve">$162,000</w:t>
            </w:r>
          </w:p>
        </w:tc>
      </w:tr>
      <w:tr>
        <w:tc>
          <w:tcPr>
            <w:tcW w:w="5080" w:type="dxa"/>
            <w:vAlign w:val="top"/>
          </w:tcPr>
          <w:p>
            <w:pPr>
              <w:ind w:left="0" w:right="0" w:firstLine="0"/>
              <w:jc w:val="both"/>
            </w:pPr>
            <w:r>
              <w:rPr>
                <w:rFonts w:ascii="Times New Roman" w:hAnsi="Times New Roman"/>
                <w:sz w:val="20"/>
              </w:rPr>
              <w:t xml:space="preserve">Darlin creek conservation and restoration</w:t>
            </w:r>
          </w:p>
        </w:tc>
        <w:tc>
          <w:tcPr>
            <w:tcW w:w="5080" w:type="dxa"/>
            <w:vAlign w:val="top"/>
          </w:tcPr>
          <w:p>
            <w:pPr>
              <w:ind w:left="0" w:right="0" w:firstLine="0"/>
              <w:jc w:val="right"/>
            </w:pPr>
            <w:r>
              <w:rPr>
                <w:rFonts w:ascii="Times New Roman" w:hAnsi="Times New Roman"/>
                <w:sz w:val="20"/>
              </w:rPr>
              <w:t xml:space="preserve">$1,300,000</w:t>
            </w:r>
          </w:p>
        </w:tc>
      </w:tr>
      <w:tr>
        <w:tc>
          <w:tcPr>
            <w:tcW w:w="5080" w:type="dxa"/>
            <w:vAlign w:val="top"/>
          </w:tcPr>
          <w:p>
            <w:pPr>
              <w:ind w:left="0" w:right="0" w:firstLine="0"/>
              <w:jc w:val="both"/>
            </w:pPr>
            <w:r>
              <w:rPr>
                <w:rFonts w:ascii="Times New Roman" w:hAnsi="Times New Roman"/>
                <w:sz w:val="20"/>
              </w:rPr>
              <w:t xml:space="preserve">Ellsworth creek watershed restoration</w:t>
            </w:r>
          </w:p>
        </w:tc>
        <w:tc>
          <w:tcPr>
            <w:tcW w:w="5080" w:type="dxa"/>
            <w:vAlign w:val="top"/>
          </w:tcPr>
          <w:p>
            <w:pPr>
              <w:ind w:left="0" w:right="0" w:firstLine="0"/>
              <w:jc w:val="right"/>
            </w:pPr>
            <w:r>
              <w:rPr>
                <w:rFonts w:ascii="Times New Roman" w:hAnsi="Times New Roman"/>
                <w:sz w:val="20"/>
              </w:rPr>
              <w:t xml:space="preserve">$950,000</w:t>
            </w:r>
          </w:p>
        </w:tc>
      </w:tr>
      <w:tr>
        <w:tc>
          <w:tcPr>
            <w:tcW w:w="5080" w:type="dxa"/>
            <w:vAlign w:val="top"/>
          </w:tcPr>
          <w:p>
            <w:pPr>
              <w:ind w:left="0" w:right="0" w:firstLine="0"/>
              <w:jc w:val="both"/>
            </w:pPr>
            <w:r>
              <w:rPr>
                <w:rFonts w:ascii="Times New Roman" w:hAnsi="Times New Roman"/>
                <w:sz w:val="20"/>
              </w:rPr>
              <w:t xml:space="preserve">Greenhead slough barrier removal</w:t>
            </w:r>
          </w:p>
        </w:tc>
        <w:tc>
          <w:tcPr>
            <w:tcW w:w="5080" w:type="dxa"/>
            <w:vAlign w:val="top"/>
          </w:tcPr>
          <w:p>
            <w:pPr>
              <w:ind w:left="0" w:right="0" w:firstLine="0"/>
              <w:jc w:val="right"/>
            </w:pPr>
            <w:r>
              <w:rPr>
                <w:rFonts w:ascii="Times New Roman" w:hAnsi="Times New Roman"/>
                <w:sz w:val="20"/>
              </w:rPr>
              <w:t xml:space="preserve">$75,000</w:t>
            </w:r>
          </w:p>
        </w:tc>
      </w:tr>
      <w:tr>
        <w:tc>
          <w:tcPr>
            <w:tcW w:w="5080" w:type="dxa"/>
            <w:vAlign w:val="top"/>
          </w:tcPr>
          <w:p>
            <w:pPr>
              <w:ind w:left="0" w:right="0" w:firstLine="0"/>
              <w:jc w:val="both"/>
            </w:pPr>
            <w:r>
              <w:rPr>
                <w:rFonts w:ascii="Times New Roman" w:hAnsi="Times New Roman"/>
                <w:sz w:val="20"/>
              </w:rPr>
              <w:t xml:space="preserve">Improved gears for the lower Columbia fishery</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Lower Forks creek restoration</w:t>
            </w:r>
          </w:p>
        </w:tc>
        <w:tc>
          <w:tcPr>
            <w:tcW w:w="5080" w:type="dxa"/>
            <w:vAlign w:val="top"/>
          </w:tcPr>
          <w:p>
            <w:pPr>
              <w:ind w:left="0" w:right="0" w:firstLine="0"/>
              <w:jc w:val="right"/>
            </w:pPr>
            <w:r>
              <w:rPr>
                <w:rFonts w:ascii="Times New Roman" w:hAnsi="Times New Roman"/>
                <w:sz w:val="20"/>
              </w:rPr>
              <w:t xml:space="preserve">$2,150,000</w:t>
            </w:r>
          </w:p>
        </w:tc>
      </w:tr>
      <w:tr>
        <w:tc>
          <w:tcPr>
            <w:tcW w:w="5080" w:type="dxa"/>
            <w:vAlign w:val="top"/>
          </w:tcPr>
          <w:p>
            <w:pPr>
              <w:ind w:left="0" w:right="0" w:firstLine="0"/>
              <w:jc w:val="both"/>
            </w:pPr>
            <w:r>
              <w:rPr>
                <w:rFonts w:ascii="Times New Roman" w:hAnsi="Times New Roman"/>
                <w:sz w:val="20"/>
              </w:rPr>
              <w:t xml:space="preserve">Makah tribe salmon restoration</w:t>
            </w:r>
          </w:p>
        </w:tc>
        <w:tc>
          <w:tcPr>
            <w:tcW w:w="5080" w:type="dxa"/>
            <w:vAlign w:val="top"/>
          </w:tcPr>
          <w:p>
            <w:pPr>
              <w:ind w:left="0" w:right="0" w:firstLine="0"/>
              <w:jc w:val="right"/>
            </w:pPr>
            <w:r>
              <w:rPr>
                <w:rFonts w:ascii="Times New Roman" w:hAnsi="Times New Roman"/>
                <w:sz w:val="20"/>
              </w:rPr>
              <w:t xml:space="preserve">$174,000</w:t>
            </w:r>
          </w:p>
        </w:tc>
      </w:tr>
      <w:tr>
        <w:tc>
          <w:tcPr>
            <w:tcW w:w="5080" w:type="dxa"/>
            <w:vAlign w:val="top"/>
          </w:tcPr>
          <w:p>
            <w:pPr>
              <w:ind w:left="0" w:right="0" w:firstLine="0"/>
              <w:jc w:val="both"/>
            </w:pPr>
            <w:r>
              <w:rPr>
                <w:rFonts w:ascii="Times New Roman" w:hAnsi="Times New Roman"/>
                <w:sz w:val="20"/>
              </w:rPr>
              <w:t xml:space="preserve">Middle fork Hoquiam culvert correction</w:t>
            </w:r>
          </w:p>
        </w:tc>
        <w:tc>
          <w:tcPr>
            <w:tcW w:w="5080" w:type="dxa"/>
            <w:vAlign w:val="top"/>
          </w:tcPr>
          <w:p>
            <w:pPr>
              <w:ind w:left="0" w:right="0" w:firstLine="0"/>
              <w:jc w:val="right"/>
            </w:pPr>
            <w:r>
              <w:rPr>
                <w:rFonts w:ascii="Times New Roman" w:hAnsi="Times New Roman"/>
                <w:sz w:val="20"/>
              </w:rPr>
              <w:t xml:space="preserve">$76,000</w:t>
            </w:r>
          </w:p>
        </w:tc>
      </w:tr>
      <w:tr>
        <w:tc>
          <w:tcPr>
            <w:tcW w:w="5080" w:type="dxa"/>
            <w:vAlign w:val="top"/>
          </w:tcPr>
          <w:p>
            <w:pPr>
              <w:ind w:left="0" w:right="0" w:firstLine="0"/>
              <w:jc w:val="both"/>
            </w:pPr>
            <w:r>
              <w:rPr>
                <w:rFonts w:ascii="Times New Roman" w:hAnsi="Times New Roman"/>
                <w:sz w:val="20"/>
              </w:rPr>
              <w:t xml:space="preserve">Middle fork Satsop culvert correction</w:t>
            </w:r>
          </w:p>
        </w:tc>
        <w:tc>
          <w:tcPr>
            <w:tcW w:w="5080" w:type="dxa"/>
            <w:vAlign w:val="top"/>
          </w:tcPr>
          <w:p>
            <w:pPr>
              <w:ind w:left="0" w:right="0" w:firstLine="0"/>
              <w:jc w:val="right"/>
            </w:pPr>
            <w:r>
              <w:rPr>
                <w:rFonts w:ascii="Times New Roman" w:hAnsi="Times New Roman"/>
                <w:sz w:val="20"/>
              </w:rPr>
              <w:t xml:space="preserve">$97,000</w:t>
            </w:r>
          </w:p>
        </w:tc>
      </w:tr>
      <w:tr>
        <w:tc>
          <w:tcPr>
            <w:tcW w:w="5080" w:type="dxa"/>
            <w:vAlign w:val="top"/>
          </w:tcPr>
          <w:p>
            <w:pPr>
              <w:ind w:left="0" w:right="0" w:firstLine="0"/>
              <w:jc w:val="both"/>
            </w:pPr>
            <w:r>
              <w:rPr>
                <w:rFonts w:ascii="Times New Roman" w:hAnsi="Times New Roman"/>
                <w:sz w:val="20"/>
              </w:rPr>
              <w:t xml:space="preserve">Pulling together: Jobs in restoration</w:t>
            </w:r>
          </w:p>
        </w:tc>
        <w:tc>
          <w:tcPr>
            <w:tcW w:w="5080" w:type="dxa"/>
            <w:vAlign w:val="top"/>
          </w:tcPr>
          <w:p>
            <w:pPr>
              <w:ind w:left="0" w:right="0" w:firstLine="0"/>
              <w:jc w:val="right"/>
            </w:pPr>
            <w:r>
              <w:rPr>
                <w:rFonts w:ascii="Times New Roman" w:hAnsi="Times New Roman"/>
                <w:sz w:val="20"/>
              </w:rPr>
              <w:t xml:space="preserve">$550,000</w:t>
            </w:r>
          </w:p>
        </w:tc>
      </w:tr>
      <w:tr>
        <w:tc>
          <w:tcPr>
            <w:tcW w:w="5080" w:type="dxa"/>
            <w:vAlign w:val="top"/>
          </w:tcPr>
          <w:p>
            <w:pPr>
              <w:ind w:left="0" w:right="0" w:firstLine="0"/>
              <w:jc w:val="both"/>
            </w:pPr>
            <w:r>
              <w:rPr>
                <w:rFonts w:ascii="Times New Roman" w:hAnsi="Times New Roman"/>
                <w:sz w:val="20"/>
              </w:rPr>
              <w:t xml:space="preserve">Quinault nearshore habitat restoration</w:t>
            </w:r>
          </w:p>
        </w:tc>
        <w:tc>
          <w:tcPr>
            <w:tcW w:w="5080" w:type="dxa"/>
            <w:vAlign w:val="top"/>
          </w:tcPr>
          <w:p>
            <w:pPr>
              <w:ind w:left="0" w:right="0" w:firstLine="0"/>
              <w:jc w:val="right"/>
            </w:pPr>
            <w:r>
              <w:rPr>
                <w:rFonts w:ascii="Times New Roman" w:hAnsi="Times New Roman"/>
                <w:sz w:val="20"/>
              </w:rPr>
              <w:t xml:space="preserve">$343,000</w:t>
            </w:r>
          </w:p>
        </w:tc>
      </w:tr>
      <w:tr>
        <w:tc>
          <w:tcPr>
            <w:tcW w:w="5080" w:type="dxa"/>
            <w:vAlign w:val="top"/>
          </w:tcPr>
          <w:p>
            <w:pPr>
              <w:ind w:left="0" w:right="0" w:firstLine="0"/>
              <w:jc w:val="both"/>
            </w:pPr>
            <w:r>
              <w:rPr>
                <w:rFonts w:ascii="Times New Roman" w:hAnsi="Times New Roman"/>
                <w:sz w:val="20"/>
              </w:rPr>
              <w:t xml:space="preserve">Restoration of Elochoman and Grays river basins</w:t>
            </w:r>
          </w:p>
        </w:tc>
        <w:tc>
          <w:tcPr>
            <w:tcW w:w="5080" w:type="dxa"/>
            <w:vAlign w:val="top"/>
          </w:tcPr>
          <w:p>
            <w:pPr>
              <w:ind w:left="0" w:right="0" w:firstLine="0"/>
              <w:jc w:val="right"/>
            </w:pPr>
            <w:r>
              <w:rPr>
                <w:rFonts w:ascii="Times New Roman" w:hAnsi="Times New Roman"/>
                <w:sz w:val="20"/>
              </w:rPr>
              <w:t xml:space="preserve">$535,000</w:t>
            </w:r>
          </w:p>
        </w:tc>
      </w:tr>
      <w:tr>
        <w:tc>
          <w:tcPr>
            <w:tcW w:w="5080" w:type="dxa"/>
            <w:vAlign w:val="top"/>
          </w:tcPr>
          <w:p>
            <w:pPr>
              <w:ind w:left="0" w:right="0" w:firstLine="0"/>
              <w:jc w:val="both"/>
            </w:pPr>
            <w:r>
              <w:rPr>
                <w:rFonts w:ascii="Times New Roman" w:hAnsi="Times New Roman"/>
                <w:sz w:val="20"/>
              </w:rPr>
              <w:t xml:space="preserve">Restoration of prairies and wetlands</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Satsop river watershed restoration</w:t>
            </w:r>
          </w:p>
        </w:tc>
        <w:tc>
          <w:tcPr>
            <w:tcW w:w="5080" w:type="dxa"/>
            <w:vAlign w:val="top"/>
          </w:tcPr>
          <w:p>
            <w:pPr>
              <w:ind w:left="0" w:right="0" w:firstLine="0"/>
              <w:jc w:val="right"/>
            </w:pPr>
            <w:r>
              <w:rPr>
                <w:rFonts w:ascii="Times New Roman" w:hAnsi="Times New Roman"/>
                <w:sz w:val="20"/>
              </w:rPr>
              <w:t xml:space="preserve">$150,000</w:t>
            </w:r>
          </w:p>
        </w:tc>
      </w:tr>
      <w:tr>
        <w:tc>
          <w:tcPr>
            <w:tcW w:w="5080" w:type="dxa"/>
            <w:vAlign w:val="top"/>
          </w:tcPr>
          <w:p>
            <w:pPr>
              <w:ind w:left="0" w:right="0" w:firstLine="0"/>
              <w:jc w:val="both"/>
            </w:pPr>
            <w:r>
              <w:rPr>
                <w:rFonts w:ascii="Times New Roman" w:hAnsi="Times New Roman"/>
                <w:sz w:val="20"/>
              </w:rPr>
              <w:t xml:space="preserve">Scammon creek barrier removal</w:t>
            </w:r>
          </w:p>
        </w:tc>
        <w:tc>
          <w:tcPr>
            <w:tcW w:w="5080" w:type="dxa"/>
            <w:vAlign w:val="top"/>
          </w:tcPr>
          <w:p>
            <w:pPr>
              <w:ind w:left="0" w:right="0" w:firstLine="0"/>
              <w:jc w:val="right"/>
            </w:pPr>
            <w:r>
              <w:rPr>
                <w:rFonts w:ascii="Times New Roman" w:hAnsi="Times New Roman"/>
                <w:sz w:val="20"/>
              </w:rPr>
              <w:t xml:space="preserve">$188,000</w:t>
            </w:r>
          </w:p>
        </w:tc>
      </w:tr>
      <w:tr>
        <w:tc>
          <w:tcPr>
            <w:tcW w:w="5080" w:type="dxa"/>
            <w:vAlign w:val="top"/>
          </w:tcPr>
          <w:p>
            <w:pPr>
              <w:ind w:left="0" w:right="0" w:firstLine="0"/>
              <w:jc w:val="both"/>
            </w:pPr>
            <w:r>
              <w:rPr>
                <w:rFonts w:ascii="Times New Roman" w:hAnsi="Times New Roman"/>
                <w:sz w:val="20"/>
              </w:rPr>
              <w:t xml:space="preserve">West fork Satsop culvert correction</w:t>
            </w:r>
          </w:p>
        </w:tc>
        <w:tc>
          <w:tcPr>
            <w:tcW w:w="5080" w:type="dxa"/>
            <w:vAlign w:val="top"/>
          </w:tcPr>
          <w:p>
            <w:pPr>
              <w:ind w:left="0" w:right="0" w:firstLine="0"/>
              <w:jc w:val="right"/>
            </w:pPr>
            <w:r>
              <w:rPr>
                <w:rFonts w:ascii="Times New Roman" w:hAnsi="Times New Roman"/>
                <w:sz w:val="20"/>
              </w:rPr>
              <w:t xml:space="preserve">$96,000</w:t>
            </w:r>
          </w:p>
        </w:tc>
      </w:tr>
      <w:tr>
        <w:tc>
          <w:tcPr>
            <w:tcW w:w="5080" w:type="dxa"/>
            <w:vAlign w:val="top"/>
          </w:tcPr>
          <w:p>
            <w:pPr>
              <w:ind w:left="0" w:right="0" w:firstLine="0"/>
              <w:jc w:val="both"/>
            </w:pPr>
            <w:r>
              <w:rPr>
                <w:rFonts w:ascii="Times New Roman" w:hAnsi="Times New Roman"/>
                <w:b/>
                <w:sz w:val="20"/>
              </w:rPr>
              <w:t xml:space="preserve">Total</w:t>
            </w:r>
          </w:p>
        </w:tc>
        <w:tc>
          <w:tcPr>
            <w:tcW w:w="5080" w:type="dxa"/>
            <w:vAlign w:val="top"/>
          </w:tcPr>
          <w:p>
            <w:pPr>
              <w:ind w:left="0" w:right="0" w:firstLine="0"/>
              <w:jc w:val="right"/>
            </w:pPr>
            <w:r>
              <w:rPr>
                <w:rFonts w:ascii="Times New Roman" w:hAnsi="Times New Roman"/>
                <w:b/>
                <w:sz w:val="20"/>
              </w:rPr>
              <w:t xml:space="preserve">$8,196,000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$8,196,000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Recreation Grants (92000055)</w:t>
      </w:r>
    </w:p>
    <w:p>
      <w:pPr>
        <w:ind w:left="0" w:right="0" w:firstLine="360"/>
        <w:jc w:val="both"/>
      </w:pPr>
      <w:r>
        <w:rPr/>
        <w:t xml:space="preserve">The reappropriation in this section is subject to the following conditions and limitations: The reappropriation is subject to the provisions of section 3173,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ind w:left="0" w:right="0" w:firstLine="360"/>
        <w:jc w:val="both"/>
        <w:tabs>
          <w:tab w:val="right" w:leader="dot" w:pos="9936"/>
        </w:tabs>
      </w:pPr>
      <w:r>
        <w:rPr/>
        <w:t xml:space="preserve">Prior Biennia (Expenditures)</w:t>
      </w:r>
      <w:r>
        <w:tab/>
      </w:r>
      <w:r>
        <w:rPr/>
        <w:t xml:space="preserve">$1,688,000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Cost Share - State Match (30000009)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ind w:left="0" w:right="0" w:firstLine="360"/>
        <w:jc w:val="both"/>
        <w:tabs>
          <w:tab w:val="right" w:leader="dot" w:pos="9936"/>
        </w:tabs>
      </w:pPr>
      <w:r>
        <w:rPr/>
        <w:t xml:space="preserve">Prior Biennia (Expenditures)</w:t>
      </w:r>
      <w:r>
        <w:tab/>
      </w:r>
      <w:r>
        <w:rPr/>
        <w:t xml:space="preserve">$1,790,000</w:t>
      </w:r>
    </w:p>
    <w:p>
      <w:pPr>
        <w:ind w:left="0" w:right="0" w:firstLine="360"/>
        <w:jc w:val="both"/>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Natural Resources Investment for the Economy and Environment (30000010)</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$7,750,000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PIP Loan Program (30000011)</w:t>
      </w:r>
    </w:p>
    <w:p>
      <w:pPr>
        <w:ind w:left="0" w:right="0" w:firstLine="0"/>
        <w:jc w:val="both"/>
      </w:pPr>
      <w:r>
        <w:rPr/>
        <w:t xml:space="preserve">Reappropriation: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$30,000</w:t>
      </w:r>
    </w:p>
    <w:p>
      <w:pPr>
        <w:ind w:left="0" w:right="0" w:firstLine="360"/>
        <w:jc w:val="both"/>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Contract Funding (30000012)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$1,731,000</w:t>
      </w:r>
    </w:p>
    <w:p>
      <w:pPr>
        <w:ind w:left="0" w:right="0" w:firstLine="360"/>
        <w:jc w:val="both"/>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$12,155,000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Match for Federal RCPP Program (30000017)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ind w:left="0" w:right="0" w:firstLine="360"/>
        <w:jc w:val="both"/>
      </w:pPr>
      <w:r>
        <w:rPr/>
        <w:t xml:space="preserve">(a) Palouse river watershed implementation partnership;</w:t>
      </w:r>
    </w:p>
    <w:p>
      <w:pPr>
        <w:ind w:left="0" w:right="0" w:firstLine="360"/>
        <w:jc w:val="both"/>
      </w:pPr>
      <w:r>
        <w:rPr/>
        <w:t xml:space="preserve">(b) Precision conservation for salmon and water quality in the Puget Sound;</w:t>
      </w:r>
    </w:p>
    <w:p>
      <w:pPr>
        <w:ind w:left="0" w:right="0" w:firstLine="360"/>
        <w:jc w:val="both"/>
      </w:pPr>
      <w:r>
        <w:rPr/>
        <w:t xml:space="preserve">(c) Upper Columbia irrigation enhancement project;</w:t>
      </w:r>
    </w:p>
    <w:p>
      <w:pPr>
        <w:ind w:left="0" w:right="0" w:firstLine="360"/>
        <w:jc w:val="both"/>
      </w:pPr>
      <w:r>
        <w:rPr/>
        <w:t xml:space="preserve">(d) Yakama nation on-reservation lower Yakima basin restoration project; and</w:t>
      </w:r>
    </w:p>
    <w:p>
      <w:pPr>
        <w:ind w:left="0" w:right="0" w:firstLine="360"/>
        <w:jc w:val="both"/>
      </w:pPr>
      <w:r>
        <w:rPr/>
        <w:t xml:space="preserve">(e) Confederated tribes of the Colville reservation water quality and habitat improvement project.</w:t>
      </w:r>
    </w:p>
    <w:p>
      <w:pPr>
        <w:ind w:left="0" w:right="0" w:firstLine="360"/>
        <w:jc w:val="both"/>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Improve Shellfish Growing Areas (30000018)</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Deschutes Watershed Center (20062008)</w:t>
      </w:r>
    </w:p>
    <w:p>
      <w:pPr>
        <w:ind w:left="0" w:right="0" w:firstLine="360"/>
        <w:jc w:val="both"/>
      </w:pPr>
      <w:r>
        <w:rPr/>
        <w:t xml:space="preserve">The reappropriation in this section is subject to the following conditions and limitations: The reappropriation is subject to the provisions of section 3205,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$3,491,000</w:t>
      </w:r>
    </w:p>
    <w:p>
      <w:pPr>
        <w:ind w:left="0" w:right="0" w:firstLine="360"/>
        <w:jc w:val="both"/>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$41,949,000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Voights Creek Hatchery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ind w:left="0" w:right="0" w:firstLine="360"/>
        <w:jc w:val="both"/>
        <w:tabs>
          <w:tab w:val="right" w:leader="dot" w:pos="9936"/>
        </w:tabs>
      </w:pPr>
      <w:r>
        <w:rPr/>
        <w:t xml:space="preserve">Prior Biennia (Expenditures)</w:t>
      </w:r>
      <w:r>
        <w:tab/>
      </w:r>
      <w:r>
        <w:rPr/>
        <w:t xml:space="preserve">$11,899,000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Migratory Waterfowl Habitat (20082045)</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$1,080,000</w:t>
      </w:r>
    </w:p>
    <w:p>
      <w:pPr>
        <w:ind w:left="0" w:right="0" w:firstLine="360"/>
        <w:jc w:val="both"/>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Mitigation Projects and Dedicated Funding (20082048)</w:t>
      </w:r>
    </w:p>
    <w:p>
      <w:pPr>
        <w:ind w:left="0" w:right="0" w:firstLine="360"/>
        <w:jc w:val="both"/>
      </w:pPr>
      <w:r>
        <w:rPr/>
        <w:t xml:space="preserve">The reappropriation in this section is subject to the following conditions and limitations: The reappropriation is subject to the provisions of section 3191,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ind w:left="0" w:right="0" w:firstLine="360"/>
        <w:jc w:val="both"/>
        <w:tabs>
          <w:tab w:val="right" w:leader="dot" w:pos="9936"/>
        </w:tabs>
      </w:pPr>
      <w:r>
        <w:rPr/>
        <w:t xml:space="preserve">Prior Biennia (Expenditures)</w:t>
      </w:r>
      <w:r>
        <w:tab/>
      </w:r>
      <w:r>
        <w:rPr/>
        <w:t xml:space="preserve">$104,524,000</w:t>
      </w:r>
    </w:p>
    <w:p>
      <w:pPr>
        <w:ind w:left="0" w:right="0" w:firstLine="360"/>
        <w:jc w:val="both"/>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Rufus Woods Fishing Access (91000151)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$89,780,000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Kalama Falls Hatchery Renovate Adult Handling Facilities (30000480)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Wooten Wildlife Area Improve Flood Plain (30000481)</w:t>
      </w:r>
    </w:p>
    <w:p>
      <w:pPr>
        <w:ind w:left="0" w:right="0" w:firstLine="360"/>
        <w:jc w:val="both"/>
      </w:pPr>
      <w:r>
        <w:rPr/>
        <w:t xml:space="preserve">The reappropriations in this section are subject to the following conditions and limitations: The reappropriation is subject to the provisions of section 3207,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ind w:left="0" w:right="0" w:firstLine="360"/>
        <w:jc w:val="both"/>
        <w:tabs>
          <w:tab w:val="right" w:leader="dot" w:pos="9936"/>
        </w:tabs>
      </w:pPr>
      <w:r>
        <w:rPr/>
        <w:t xml:space="preserve">Prior Biennia (Expenditures)</w:t>
      </w:r>
      <w:r>
        <w:tab/>
      </w:r>
      <w:r>
        <w:rPr/>
        <w:t xml:space="preserve">$1,994,000</w:t>
      </w:r>
    </w:p>
    <w:p>
      <w:pPr>
        <w:ind w:left="0" w:right="0" w:firstLine="360"/>
        <w:jc w:val="both"/>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Puyallup Hatchery Rebuild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$9,177,000</w:t>
      </w:r>
    </w:p>
    <w:p>
      <w:pPr>
        <w:tabs>
          <w:tab w:val="right" w:leader="dot" w:pos="9936"/>
        </w:tabs>
        <w:ind w:left="0" w:right="0" w:firstLine="1440"/>
      </w:pPr>
      <w:r>
        <w:rPr/>
        <w:t xml:space="preserve">TOTAL</w:t>
      </w:r>
      <w:r>
        <w:tab/>
      </w:r>
      <w:r>
        <w:rPr/>
        <w:t xml:space="preserve">$9,748,000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 Hatchery Renovation (30000214)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Samish Hatchery Intakes (30000276)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Minter Hatchery Intakes (30000277)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Hoodsport Hatchery Adult Pond Renovation (30000686)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Nasselle Hatchery Renovation (30000671)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Replace Fire Damaged Fencing (30000655)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ind w:left="0" w:right="0" w:firstLine="360"/>
        <w:jc w:val="both"/>
        <w:tabs>
          <w:tab w:val="right" w:leader="dot" w:pos="9936"/>
        </w:tabs>
      </w:pPr>
      <w:r>
        <w:rPr/>
        <w:t xml:space="preserve">Prior Biennia (Expenditures)</w:t>
      </w:r>
      <w:r>
        <w:tab/>
      </w:r>
      <w:r>
        <w:rPr/>
        <w:t xml:space="preserve">$387,000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Soos Creek Hatchery Renovation (30000661)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$26,103,000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Edmonds Pier Renovation (30000664)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Marblemount Hatchery - Renovating Jordan Creek Intake (30000666)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Whatcom Hatchery - Replace Intake and Pipeline (30000667)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Fir Island Farm Estuary Restoration Project (30000673)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Programmatic (30000682)</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$725,000</w:t>
      </w:r>
    </w:p>
    <w:p>
      <w:pPr>
        <w:tabs>
          <w:tab w:val="right" w:leader="dot" w:pos="9936"/>
        </w:tabs>
        <w:ind w:left="0" w:right="0" w:firstLine="1440"/>
      </w:pPr>
      <w:r>
        <w:rPr/>
        <w:t xml:space="preserve">Subtotal Appropriation</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Springs Production Shift (30000723)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ind w:left="0" w:right="0" w:firstLine="360"/>
        <w:jc w:val="both"/>
        <w:tabs>
          <w:tab w:val="right" w:leader="dot" w:pos="9936"/>
        </w:tabs>
      </w:pPr>
      <w:r>
        <w:rPr/>
        <w:t xml:space="preserve">Prior Biennia (Expenditures)</w:t>
      </w:r>
      <w:r>
        <w:tab/>
      </w:r>
      <w:r>
        <w:rPr/>
        <w:t xml:space="preserve">$1,986,000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Fishway Improvements/Diversions (91000033)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ind w:left="0" w:right="0" w:firstLine="360"/>
        <w:jc w:val="both"/>
        <w:tabs>
          <w:tab w:val="right" w:leader="dot" w:pos="9936"/>
        </w:tabs>
      </w:pPr>
      <w:r>
        <w:rPr/>
        <w:t xml:space="preserve">Prior Biennia (Expenditures)</w:t>
      </w:r>
      <w:r>
        <w:tab/>
      </w:r>
      <w:r>
        <w:rPr/>
        <w:t xml:space="preserve">$997,000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Hatchery Improvements (91000036)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ind w:left="0" w:right="0" w:firstLine="360"/>
        <w:jc w:val="both"/>
        <w:tabs>
          <w:tab w:val="right" w:leader="dot" w:pos="9936"/>
        </w:tabs>
      </w:pPr>
      <w:r>
        <w:rPr/>
        <w:t xml:space="preserve">Prior Biennia (Expenditures)</w:t>
      </w:r>
      <w:r>
        <w:tab/>
      </w:r>
      <w:r>
        <w:rPr/>
        <w:t xml:space="preserve">$18,666,000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Access Sites (91000044)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ind w:left="0" w:right="0" w:firstLine="360"/>
        <w:jc w:val="both"/>
        <w:tabs>
          <w:tab w:val="right" w:leader="dot" w:pos="9936"/>
        </w:tabs>
      </w:pPr>
      <w:r>
        <w:rPr/>
        <w:t xml:space="preserve">Prior Biennia (Expenditures)</w:t>
      </w:r>
      <w:r>
        <w:tab/>
      </w:r>
      <w:r>
        <w:rPr/>
        <w:t xml:space="preserve">$4,888,000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Fish Passage Barriers (Culverts) (91000045)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ind w:left="0" w:right="0" w:firstLine="360"/>
        <w:jc w:val="both"/>
        <w:tabs>
          <w:tab w:val="right" w:leader="dot" w:pos="9936"/>
        </w:tabs>
      </w:pPr>
      <w:r>
        <w:rPr/>
        <w:t xml:space="preserve">Prior Biennia (Expenditures)</w:t>
      </w:r>
      <w:r>
        <w:tab/>
      </w:r>
      <w:r>
        <w:rPr/>
        <w:t xml:space="preserve">$980,000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Leque Island Highway 532 Road Protection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ind w:left="0" w:right="0" w:firstLine="360"/>
        <w:jc w:val="both"/>
        <w:tabs>
          <w:tab w:val="right" w:leader="dot" w:pos="9936"/>
        </w:tabs>
      </w:pPr>
      <w:r>
        <w:rPr/>
        <w:t xml:space="preserve">Prior Biennia (Expenditures)</w:t>
      </w:r>
      <w:r>
        <w:tab/>
      </w:r>
      <w:r>
        <w:rPr/>
        <w:t xml:space="preserve">$290,000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Development (92000026)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(92000034)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ind w:left="0" w:right="0" w:firstLine="360"/>
        <w:jc w:val="both"/>
        <w:tabs>
          <w:tab w:val="right" w:leader="dot" w:pos="9936"/>
        </w:tabs>
      </w:pPr>
      <w:r>
        <w:rPr/>
        <w:t xml:space="preserve">Prior Biennia (Expenditures)</w:t>
      </w:r>
      <w:r>
        <w:tab/>
      </w:r>
      <w:r>
        <w:rPr/>
        <w:t xml:space="preserve">$3,000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(30000479)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$7,475,000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Land Acquisition Grants (20052021)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$82,158,000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Legacy (30000060)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ind w:left="0" w:right="0" w:firstLine="360"/>
        <w:jc w:val="both"/>
        <w:tabs>
          <w:tab w:val="right" w:leader="dot" w:pos="9936"/>
        </w:tabs>
      </w:pPr>
      <w:r>
        <w:rPr/>
        <w:t xml:space="preserve">Prior Biennia (Expenditures)</w:t>
      </w:r>
      <w:r>
        <w:tab/>
      </w:r>
      <w:r>
        <w:rPr/>
        <w:t xml:space="preserve">$16,980,000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Riparian Easement Program (30000198)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$2,999,000</w:t>
      </w:r>
    </w:p>
    <w:p>
      <w:pPr>
        <w:ind w:left="0" w:right="0" w:firstLine="360"/>
        <w:jc w:val="both"/>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Transfer (30000200)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DNR community forest open space, or recreation purposes. The approved list of properties for lease or transfer is identified in the LEAP capital document No. 2015-4, developed March 27, 2015.</w:t>
      </w:r>
    </w:p>
    <w:p>
      <w:pPr>
        <w:ind w:left="0" w:right="0" w:firstLine="360"/>
        <w:jc w:val="both"/>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ind w:left="0" w:right="0" w:firstLine="360"/>
        <w:jc w:val="both"/>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 No later than September 30, 2015, the department must transfer to the common school construction account the portion of the appropriation in this section that is attributable to receipts from lease payments.</w:t>
      </w:r>
    </w:p>
    <w:p>
      <w:pPr>
        <w:ind w:left="0" w:right="0" w:firstLine="360"/>
        <w:jc w:val="both"/>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ind w:left="0" w:right="0" w:firstLine="360"/>
        <w:jc w:val="both"/>
      </w:pPr>
      <w:r>
        <w:rPr/>
        <w:t xml:space="preserve">(5) Intergrant exchanges between common school and other trust lands of equal value may occur if the exchange is in the interest of each trust, as determined by the board of natural resources.</w:t>
      </w:r>
    </w:p>
    <w:p>
      <w:pPr>
        <w:ind w:left="0" w:right="0" w:firstLine="360"/>
        <w:jc w:val="both"/>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ind w:left="0" w:right="0" w:firstLine="360"/>
        <w:jc w:val="both"/>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ind w:left="0" w:right="0" w:firstLine="360"/>
        <w:jc w:val="both"/>
      </w:pPr>
      <w:r>
        <w:rPr/>
        <w:t xml:space="preserve">(8) $26,422,000 of the appropriation must be deposited in the common school construction account by September 30, 2015. The department shall execute trust land transfers so that after the deduction of reasonable costs as provided in subsection (4) of this section on an aggregate basis eighty percent or more of the total appropriation value is timber value or lease payments and is deposited in the common school construction account. To achieve the eighty percent requirement, the department may choose to lease properties originally intended as transfers or transfer properties originally intended as leases.</w:t>
      </w:r>
    </w:p>
    <w:p>
      <w:pPr>
        <w:ind w:left="0" w:right="0" w:firstLine="360"/>
        <w:jc w:val="both"/>
      </w:pPr>
      <w:r>
        <w:rPr/>
        <w:t xml:space="preserve">(9) By June 30, 2017, the state treasurer shall transfer to the common school construction account any unexpended balance of the appropriation in this section.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$37,746,000</w:t>
      </w:r>
    </w:p>
    <w:p>
      <w:pPr>
        <w:ind w:left="0" w:right="0" w:firstLine="360"/>
        <w:jc w:val="both"/>
        <w:tabs>
          <w:tab w:val="right" w:leader="dot" w:pos="9936"/>
        </w:tabs>
      </w:pPr>
      <w:r>
        <w:rPr/>
        <w:t xml:space="preserve">Prior Biennia (Expenditures)</w:t>
      </w:r>
      <w:r>
        <w:tab/>
      </w:r>
      <w:r>
        <w:rPr/>
        <w:t xml:space="preserve">$115,735,000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$393,481,000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Sustainable Recreation (30000207)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ind w:left="0" w:right="0" w:firstLine="360"/>
        <w:jc w:val="both"/>
        <w:tabs>
          <w:tab w:val="right" w:leader="dot" w:pos="9936"/>
        </w:tabs>
      </w:pPr>
      <w:r>
        <w:rPr/>
        <w:t xml:space="preserve">Prior Biennia (Expenditures)</w:t>
      </w:r>
      <w:r>
        <w:tab/>
      </w:r>
      <w:r>
        <w:rPr/>
        <w:t xml:space="preserve">$2,500,000</w:t>
      </w:r>
    </w:p>
    <w:p>
      <w:pPr>
        <w:ind w:left="0" w:right="0" w:firstLine="360"/>
        <w:jc w:val="both"/>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Plans (RMAP)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ind w:left="0" w:right="0" w:firstLine="360"/>
        <w:jc w:val="both"/>
        <w:tabs>
          <w:tab w:val="right" w:leader="dot" w:pos="9936"/>
        </w:tabs>
      </w:pPr>
      <w:r>
        <w:rPr/>
        <w:t xml:space="preserve">Prior Biennia (Expenditures)</w:t>
      </w:r>
      <w:r>
        <w:tab/>
      </w:r>
      <w:r>
        <w:rPr/>
        <w:t xml:space="preserve">$1,862,000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Community Forest Trust (30000217)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Rivers and Habitat Open Space Program (30000221)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$500,000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Replacement (30000222)</w:t>
      </w:r>
    </w:p>
    <w:p>
      <w:pPr>
        <w:ind w:left="0" w:right="0" w:firstLine="0"/>
        <w:jc w:val="both"/>
      </w:pPr>
      <w:r>
        <w:rPr/>
        <w:t xml:space="preserve">Appropriation:</w:t>
      </w:r>
    </w:p>
    <w:p>
      <w:pPr>
        <w:ind w:left="0" w:right="0" w:firstLine="360"/>
        <w:jc w:val="both"/>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$30,000,000</w:t>
      </w:r>
    </w:p>
    <w:p>
      <w:pPr>
        <w:ind w:left="0" w:right="0" w:firstLine="360"/>
        <w:jc w:val="both"/>
        <w:tabs>
          <w:tab w:val="right" w:leader="dot" w:pos="9936"/>
        </w:tabs>
      </w:pPr>
      <w:r>
        <w:rPr/>
        <w:t xml:space="preserve">Prior Biennia (Expenditures)</w:t>
      </w:r>
      <w:r>
        <w:tab/>
      </w:r>
      <w:r>
        <w:rPr/>
        <w:t xml:space="preserve">$50,500,000</w:t>
      </w:r>
    </w:p>
    <w:p>
      <w:pPr>
        <w:ind w:left="0" w:right="0" w:firstLine="360"/>
        <w:jc w:val="both"/>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State Forest Land Replacement (30000223)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to the department to transfer from state forest land status to natural resources conservation area status certain state forest lands in counties with a population of twenty-five thousand or less which are subject to timber harvest deferrals greater than thirty years due to the presence of wildlife species listed as endangered or threatened under the federal endangered species act. The total appropriation is to be used equally for the transfer of qualifying state forest lands in the qualifying counties.</w:t>
      </w:r>
    </w:p>
    <w:p>
      <w:pPr>
        <w:ind w:left="0" w:right="0" w:firstLine="360"/>
        <w:jc w:val="both"/>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ind w:left="0" w:right="0" w:firstLine="360"/>
        <w:jc w:val="both"/>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ind w:left="0" w:right="0" w:firstLine="360"/>
        <w:jc w:val="both"/>
      </w:pPr>
      <w:r>
        <w:rPr/>
        <w:t xml:space="preserve">(4) The department and applicable counties shall work in good faith to carry out the intent of this section. The department shall identify eligible properties for transfer, consistent with subsection (1) of this section, in consultation with the applicable counties, and may not execute any property transfers that are not in the statewide interest of either the state forest trust or the natural resources conservation area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Hazard Reduction (30000224)</w:t>
      </w:r>
    </w:p>
    <w:p>
      <w:pPr>
        <w:ind w:left="0" w:right="0" w:firstLine="360"/>
        <w:jc w:val="both"/>
      </w:pPr>
      <w:r>
        <w:rPr/>
        <w:t xml:space="preserve">The appropriation in this section is subject to the following conditions and limitations: The appropriation is provided solely for forest health restoration treatments on state lands. The appropriation may be used for project planning, site preparation, permitting, mechanical treatments, thinning treatments, or prescribed burning.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$4,000,000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DNR Olympic Region Shop Fire Recovery (30000225)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Blanchard Working Forest (30000231)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Programmatic (30000237)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Preservation (30000238)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Contaminated Sites Cleanup and Settlement (30000240)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$261,000 is provided solely for the state's share of liability under the model toxics control act for the cleanup of lead contamination at a rock pit now owned by plum creek timber company.</w:t>
      </w:r>
    </w:p>
    <w:p>
      <w:pPr>
        <w:ind w:left="0" w:right="0" w:firstLine="360"/>
        <w:jc w:val="both"/>
      </w:pPr>
      <w:r>
        <w:rPr/>
        <w:t xml:space="preserve">(2) $95,000 is provided solely for the contaminated soils cleanup at the Cedar creek correction center.</w:t>
      </w:r>
    </w:p>
    <w:p>
      <w:pPr>
        <w:ind w:left="0" w:right="0" w:firstLine="360"/>
        <w:jc w:val="both"/>
      </w:pPr>
      <w:r>
        <w:rPr/>
        <w:t xml:space="preserve">(3) $125,000 is provided solely for the webster nursery pesticides and groundwater cleanup.</w:t>
      </w:r>
    </w:p>
    <w:p>
      <w:pPr>
        <w:ind w:left="0" w:right="0" w:firstLine="360"/>
        <w:jc w:val="both"/>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Natural Areas Facilities Preservation and Access (30000241)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 (RMAP) (91000040)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ind w:left="0" w:right="0" w:firstLine="360"/>
        <w:jc w:val="both"/>
        <w:tabs>
          <w:tab w:val="right" w:leader="dot" w:pos="9936"/>
        </w:tabs>
      </w:pPr>
      <w:r>
        <w:rPr/>
        <w:t xml:space="preserve">Prior Biennia (Expenditures)</w:t>
      </w:r>
      <w:r>
        <w:tab/>
      </w:r>
      <w:r>
        <w:rPr/>
        <w:t xml:space="preserve">$6,594,000</w:t>
      </w:r>
    </w:p>
    <w:p>
      <w:pPr>
        <w:ind w:left="0" w:right="0" w:firstLine="360"/>
        <w:jc w:val="both"/>
        <w:tabs>
          <w:tab w:val="right" w:leader="dot" w:pos="9936"/>
        </w:tabs>
      </w:pPr>
      <w:r>
        <w:rPr/>
        <w:t xml:space="preserve">Future Biennia (Projected Costs)</w:t>
      </w:r>
      <w:r>
        <w:tab/>
      </w:r>
      <w:r>
        <w:rPr/>
        <w:t xml:space="preserve">$2,524,000</w:t>
      </w:r>
    </w:p>
    <w:p>
      <w:pPr>
        <w:tabs>
          <w:tab w:val="right" w:leader="dot" w:pos="9936"/>
        </w:tabs>
        <w:ind w:left="0" w:right="0" w:firstLine="1440"/>
      </w:pPr>
      <w:r>
        <w:rPr/>
        <w:t xml:space="preserve">TOTAL</w:t>
      </w:r>
      <w:r>
        <w:tab/>
      </w:r>
      <w:r>
        <w:rPr/>
        <w:t xml:space="preserve">$17,258,000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Puget Sound Corps (91000046)</w:t>
      </w:r>
    </w:p>
    <w:p>
      <w:pPr>
        <w:ind w:left="0" w:right="0" w:firstLine="360"/>
        <w:jc w:val="both"/>
      </w:pPr>
      <w:r>
        <w:rPr/>
        <w:t xml:space="preserve">The appropriation in this section is subject to the following conditions and limitations: $1,200,000 of the state building construction account</w:t>
      </w:r>
      <w:r>
        <w:rPr>
          <w:rFonts w:ascii="Times New Roman" w:hAnsi="Times New Roman"/>
        </w:rPr>
        <w:t xml:space="preserve">—</w:t>
      </w:r>
      <w:r>
        <w:rPr/>
        <w:t xml:space="preserve">state is provided solely for implementation of Substitute Senate Bill No. 5166 (concerning the management of forage fish resources). If the bill is not enacted by June 30, 2015, the amount provided in this subsection shall lapse.</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$12,800,000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Barbeque Flats Road Access (91000081)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ind w:left="0" w:right="0" w:firstLine="360"/>
        <w:jc w:val="both"/>
        <w:tabs>
          <w:tab w:val="right" w:leader="dot" w:pos="9936"/>
        </w:tabs>
      </w:pPr>
      <w:r>
        <w:rPr/>
        <w:t xml:space="preserve">Prior Biennia (Expenditures)</w:t>
      </w:r>
      <w:r>
        <w:tab/>
      </w:r>
      <w:r>
        <w:rPr/>
        <w:t xml:space="preserve">$20,000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Quinault Coastal Forest and Watershed Restoration Grant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Animal Disease Traceability (91000004)</w:t>
      </w:r>
    </w:p>
    <w:p>
      <w:pPr>
        <w:ind w:left="0" w:right="0" w:firstLine="360"/>
        <w:jc w:val="both"/>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ind w:left="0" w:right="0" w:firstLine="360"/>
        <w:jc w:val="both"/>
        <w:tabs>
          <w:tab w:val="right" w:leader="dot" w:pos="9936"/>
        </w:tabs>
      </w:pPr>
      <w:r>
        <w:rPr/>
        <w:t xml:space="preserve">Prior Biennia (Expenditures)</w:t>
      </w:r>
      <w:r>
        <w:tab/>
      </w:r>
      <w:r>
        <w:rPr/>
        <w:t xml:space="preserve">$632,000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ind w:left="0" w:right="0" w:firstLine="360"/>
        <w:jc w:val="center"/>
      </w:pPr>
      <w:r>
        <w:rPr>
          <w:b/>
        </w:rPr>
        <w:t xml:space="preserve">PART 4</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ind w:left="0" w:right="0" w:firstLine="360"/>
        <w:jc w:val="both"/>
      </w:pPr>
      <w:r>
        <w:rPr/>
        <w:t xml:space="preserve">FTA Access Road Reconstruction (30000059)</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Burn Building Replacement (30000071)</w:t>
      </w:r>
    </w:p>
    <w:p>
      <w:pPr>
        <w:ind w:left="0" w:right="0" w:firstLine="0"/>
        <w:jc w:val="both"/>
      </w:pPr>
      <w:r>
        <w:rPr/>
        <w:t xml:space="preserve">Reappropriation: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ind w:left="0" w:right="0" w:firstLine="360"/>
        <w:jc w:val="center"/>
      </w:pPr>
      <w:r>
        <w:rPr>
          <w:b/>
        </w:rPr>
        <w:t xml:space="preserve">PART 5</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ind w:left="0" w:right="0" w:firstLine="360"/>
        <w:jc w:val="both"/>
      </w:pPr>
      <w:r>
        <w:rPr/>
        <w:t xml:space="preserve">Pierce County Skills Center (20084856)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ind w:left="0" w:right="0" w:firstLine="360"/>
        <w:jc w:val="both"/>
        <w:tabs>
          <w:tab w:val="right" w:leader="dot" w:pos="9936"/>
        </w:tabs>
      </w:pPr>
      <w:r>
        <w:rPr/>
        <w:t xml:space="preserve">Prior Biennia (Expenditures)</w:t>
      </w:r>
      <w:r>
        <w:tab/>
      </w:r>
      <w:r>
        <w:rPr/>
        <w:t xml:space="preserve">$30,083,000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2009-11 School Construction Asst. Grant Program (30000031)</w:t>
      </w:r>
    </w:p>
    <w:p>
      <w:pPr>
        <w:ind w:left="0" w:right="0" w:firstLine="360"/>
        <w:jc w:val="both"/>
      </w:pPr>
      <w:r>
        <w:rPr/>
        <w:t xml:space="preserve">The reappropriation in this section is subject to the following conditions and limitations: The reappropriation is subject to the provisions of section 5004,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ind w:left="0" w:right="0" w:firstLine="360"/>
        <w:jc w:val="both"/>
        <w:tabs>
          <w:tab w:val="right" w:leader="dot" w:pos="9936"/>
        </w:tabs>
      </w:pPr>
      <w:r>
        <w:rPr/>
        <w:t xml:space="preserve">Prior Biennia (Expenditures)</w:t>
      </w:r>
      <w:r>
        <w:tab/>
      </w:r>
      <w:r>
        <w:rPr/>
        <w:t xml:space="preserve">$389,161,000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2011-13 School Construction Assistance Program (30000071)</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$59,299,000</w:t>
      </w:r>
    </w:p>
    <w:p>
      <w:pPr>
        <w:ind w:left="0" w:right="0" w:firstLine="360"/>
        <w:jc w:val="both"/>
        <w:tabs>
          <w:tab w:val="right" w:leader="dot" w:pos="9936"/>
        </w:tabs>
      </w:pPr>
      <w:r>
        <w:rPr/>
        <w:t xml:space="preserve">Prior Biennia (Expenditures)</w:t>
      </w:r>
      <w:r>
        <w:tab/>
      </w:r>
      <w:r>
        <w:rPr/>
        <w:t xml:space="preserve">$497,839,000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ind w:left="0" w:right="0" w:firstLine="360"/>
        <w:jc w:val="both"/>
        <w:tabs>
          <w:tab w:val="right" w:leader="dot" w:pos="9936"/>
        </w:tabs>
      </w:pPr>
      <w:r>
        <w:rPr/>
        <w:t xml:space="preserve">Prior Biennia (Expenditures)</w:t>
      </w:r>
      <w:r>
        <w:tab/>
      </w:r>
      <w:r>
        <w:rPr/>
        <w:t xml:space="preserve">$21,503,000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SEA-Tech Branch Campus of Tri-Tech Skills Center (30000078)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ind w:left="0" w:right="0" w:firstLine="360"/>
        <w:jc w:val="both"/>
        <w:tabs>
          <w:tab w:val="right" w:leader="dot" w:pos="9936"/>
        </w:tabs>
      </w:pPr>
      <w:r>
        <w:rPr/>
        <w:t xml:space="preserve">Prior Biennia (Expenditures)</w:t>
      </w:r>
      <w:r>
        <w:tab/>
      </w:r>
      <w:r>
        <w:rPr/>
        <w:t xml:space="preserve">$11,181,000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Grant County Branch Campus of Wenatchee Valley Skills Center (30000091)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ind w:left="0" w:right="0" w:firstLine="360"/>
        <w:jc w:val="both"/>
        <w:tabs>
          <w:tab w:val="right" w:leader="dot" w:pos="9936"/>
        </w:tabs>
      </w:pPr>
      <w:r>
        <w:rPr/>
        <w:t xml:space="preserve">Prior Biennia (Expenditures)</w:t>
      </w:r>
      <w:r>
        <w:tab/>
      </w:r>
      <w:r>
        <w:rPr/>
        <w:t xml:space="preserve">$18,225,000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Skills Center (30000093)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$6,801,000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2013-15 School Construction Assistance Program - Maintenance (30000145)</w:t>
      </w:r>
    </w:p>
    <w:p>
      <w:pPr>
        <w:ind w:left="0" w:right="0" w:firstLine="360"/>
        <w:jc w:val="both"/>
      </w:pPr>
      <w:r>
        <w:rPr/>
        <w:t xml:space="preserve">The reappropriation in this section is subject to the following conditions and limitations: The reappropriation is subject to the provisions of section 5020,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ind w:left="0" w:right="0" w:firstLine="360"/>
        <w:jc w:val="both"/>
        <w:tabs>
          <w:tab w:val="right" w:leader="dot" w:pos="9936"/>
        </w:tabs>
      </w:pPr>
      <w:r>
        <w:rPr/>
        <w:t xml:space="preserve">Prior Biennia (Expenditures)</w:t>
      </w:r>
      <w:r>
        <w:tab/>
      </w:r>
      <w:r>
        <w:rPr/>
        <w:t xml:space="preserve">$132,250,000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East Growth (30000159)</w:t>
      </w:r>
    </w:p>
    <w:p>
      <w:pPr>
        <w:ind w:left="0" w:right="0" w:firstLine="360"/>
        <w:jc w:val="both"/>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Building 100 Modernization (30000160)</w:t>
      </w:r>
    </w:p>
    <w:p>
      <w:pPr>
        <w:ind w:left="0" w:right="0" w:firstLine="360"/>
        <w:jc w:val="both"/>
      </w:pPr>
      <w:r>
        <w:rPr/>
        <w:t xml:space="preserve">The appropriations in this section are subject to the following conditions and limitations: Funding is provided solely as a grant to constitute local funding available to the Clark county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Core Growth (30000161)</w:t>
      </w:r>
    </w:p>
    <w:p>
      <w:pPr>
        <w:ind w:left="0" w:right="0" w:firstLine="360"/>
        <w:jc w:val="both"/>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Capital Program Administration (30000165)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The report must include, but not be limited to:</w:t>
      </w:r>
    </w:p>
    <w:p>
      <w:pPr>
        <w:ind w:left="0" w:right="0" w:firstLine="360"/>
        <w:jc w:val="both"/>
      </w:pPr>
      <w:r>
        <w:rPr/>
        <w:t xml:space="preserve">(a) School district;</w:t>
      </w:r>
    </w:p>
    <w:p>
      <w:pPr>
        <w:ind w:left="0" w:right="0" w:firstLine="360"/>
        <w:jc w:val="both"/>
      </w:pPr>
      <w:r>
        <w:rPr/>
        <w:t xml:space="preserve">(b) Project name;</w:t>
      </w:r>
    </w:p>
    <w:p>
      <w:pPr>
        <w:ind w:left="0" w:right="0" w:firstLine="360"/>
        <w:jc w:val="both"/>
      </w:pPr>
      <w:r>
        <w:rPr/>
        <w:t xml:space="preserve">(c) Estimated square footage by proposed project type;</w:t>
      </w:r>
    </w:p>
    <w:p>
      <w:pPr>
        <w:ind w:left="0" w:right="0" w:firstLine="360"/>
        <w:jc w:val="both"/>
      </w:pPr>
      <w:r>
        <w:rPr/>
        <w:t xml:space="preserve">(d) Estimated total of all project costs and estimated total construction contract cost;</w:t>
      </w:r>
    </w:p>
    <w:p>
      <w:pPr>
        <w:ind w:left="0" w:right="0" w:firstLine="360"/>
        <w:jc w:val="both"/>
      </w:pPr>
      <w:r>
        <w:rPr/>
        <w:t xml:space="preserve">(e) Funding sources and election dates, if applicable; and</w:t>
      </w:r>
    </w:p>
    <w:p>
      <w:pPr>
        <w:ind w:left="0" w:right="0" w:firstLine="360"/>
        <w:jc w:val="both"/>
      </w:pPr>
      <w:r>
        <w:rPr/>
        <w:t xml:space="preserve">(f) Intent to front-fund the project.</w:t>
      </w:r>
    </w:p>
    <w:p>
      <w:pPr>
        <w:ind w:left="0" w:right="0" w:firstLine="360"/>
        <w:jc w:val="both"/>
      </w:pPr>
      <w:r>
        <w:rPr/>
        <w:t xml:space="preserve">(2) The superintendent of public instruction will provide to the office of financial management and the legislative evaluation and accountability program committee in electronic database form the following:</w:t>
      </w:r>
    </w:p>
    <w:p>
      <w:pPr>
        <w:ind w:left="0" w:right="0" w:firstLine="360"/>
        <w:jc w:val="both"/>
      </w:pPr>
      <w:r>
        <w:rPr/>
        <w:t xml:space="preserve">(a) Study and survey information beginning with grants awarded July 1, 2015; and</w:t>
      </w:r>
    </w:p>
    <w:p>
      <w:pPr>
        <w:ind w:left="0" w:right="0" w:firstLine="360"/>
        <w:jc w:val="both"/>
      </w:pPr>
      <w:r>
        <w:rPr/>
        <w:t xml:space="preserve">(b) All available inventory and condition of schools data.</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Energy Grants (30000167)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Grants shall be awarded for projects that use the energy savings performance contracting method under chapter 39.35C RCW or an equivalent method of evaluating and delivering energy operational costs savings improvements.</w:t>
      </w:r>
    </w:p>
    <w:p>
      <w:pPr>
        <w:ind w:left="0" w:right="0" w:firstLine="360"/>
        <w:jc w:val="both"/>
      </w:pPr>
      <w:r>
        <w:rPr/>
        <w:t xml:space="preserve">(b) Projects that do not use energy savings performance contracting must: (i) Verify energy and operational cost savings for ten years or until the energy and operational costs savings pay for the project, whichever is shorter; (ii) follow the department of enterprise service's energy savings performance contracting method guidelines; and (iii) employ a licensed engineer for the energy audit, design, and construction.</w:t>
      </w:r>
    </w:p>
    <w:p>
      <w:pPr>
        <w:ind w:left="0" w:right="0" w:firstLine="360"/>
        <w:jc w:val="both"/>
      </w:pPr>
      <w:r>
        <w:rPr/>
        <w:t xml:space="preserve">(c) The office of the superintendent of public instruction may require third-party verification of savings if a project is not implemented by an energy savings performance contracting method as outlined in chapter 39.35C RCW. If required, third-party verification must be conducted either by an energy savings performance contractor qualified by the department of enterprise services, or a licensed engineer that is a certified energy manager.</w:t>
      </w:r>
    </w:p>
    <w:p>
      <w:pPr>
        <w:ind w:left="0" w:right="0" w:firstLine="360"/>
        <w:jc w:val="both"/>
      </w:pPr>
      <w:r>
        <w:rPr/>
        <w:t xml:space="preserve">(2) Projects must be weighted and prioritized based on the following criteria and in the following order: (a) Healthiest next generation initiative: Priority consideration shall be given to applicants that demonstrate improved health and safety through (i) reduced exposure to polychlorinated biphenyl; or (ii) replacing outdated heating systems that use oil or propane as fuel sources as identified by the Washington state university extension energy program; (b) prior grant award: Priority consideration must be given to applicants that did not receive grant awards from appropriations provided in section 5023, chapter 19, Laws of 2013 2nd sp. sess.; (c) leverage ratio: The higher the leverage ratio of guaranteed energy savings and utility or other incentives to state grant, the higher the project ranking; (d) energy savings: The higher the simple payback for energy savings, not to exceed the useful life of the energy conservation measure, the higher the project ranking; and (e) persistence: The more extensively a project ensures the persistence of energy operational cost savings through ongoing measurement, verification, and reporting over the life of a project, the higher the project ranking.</w:t>
      </w:r>
    </w:p>
    <w:p>
      <w:pPr>
        <w:ind w:left="0" w:right="0" w:firstLine="360"/>
        <w:jc w:val="both"/>
      </w:pPr>
      <w:r>
        <w:rPr/>
        <w:t xml:space="preserve">(3) In order to be eligible for energy cost savings grants under this section, school districts must complete an investment grade audit prior to application or have completed an audit in the 2015-2017 biennium.</w:t>
      </w:r>
    </w:p>
    <w:p>
      <w:pPr>
        <w:ind w:left="0" w:right="0" w:firstLine="360"/>
        <w:jc w:val="both"/>
      </w:pPr>
      <w:r>
        <w:rPr/>
        <w:t xml:space="preserve">(4)(a) The superintendent of public instruction must pay one-half of the preliminary audit, up to five cents per square foot, if the project does not meet the school district's predetermined cost-effectiveness criteria. Public school districts must pay the other one-half of the cost of the preliminary audit if the project does not meet their predetermined cost-effectiveness criteria.</w:t>
      </w:r>
    </w:p>
    <w:p>
      <w:pPr>
        <w:ind w:left="0" w:right="0" w:firstLine="360"/>
        <w:jc w:val="both"/>
      </w:pPr>
      <w:r>
        <w:rPr/>
        <w:t xml:space="preserve">(b) The energy savings performance contractor may not charge for an investment grade audit if the project does not meet the school district's predetermined cost-effectiveness criteria. Public school districts must pay the full price of an investment grade audit if they do not proceed with a project that meets the school district's predetermined cost-effectiveness criteria.</w:t>
      </w:r>
    </w:p>
    <w:p>
      <w:pPr>
        <w:ind w:left="0" w:right="0" w:firstLine="360"/>
        <w:jc w:val="both"/>
      </w:pPr>
      <w:r>
        <w:rPr/>
        <w:t xml:space="preserve">(5) Applicants must submit documentation that demonstrates energy and operational cost savings resulting from the installation of the energy equipment and improvements. The energy savings analysis must be performed by a licensed engineer and the documentation must include, but is not limited to, the following:</w:t>
      </w:r>
    </w:p>
    <w:p>
      <w:pPr>
        <w:ind w:left="0" w:right="0" w:firstLine="360"/>
        <w:jc w:val="both"/>
      </w:pPr>
      <w:r>
        <w:rPr/>
        <w:t xml:space="preserve">(a) A description of the energy equipment and improvements; and</w:t>
      </w:r>
    </w:p>
    <w:p>
      <w:pPr>
        <w:ind w:left="0" w:right="0" w:firstLine="360"/>
        <w:jc w:val="both"/>
      </w:pPr>
      <w:r>
        <w:rPr/>
        <w:t xml:space="preserve">(b) A description of the energy and operational cost savings.</w:t>
      </w:r>
    </w:p>
    <w:p>
      <w:pPr>
        <w:ind w:left="0" w:right="0" w:firstLine="360"/>
        <w:jc w:val="both"/>
      </w:pPr>
      <w:r>
        <w:rPr/>
        <w:t xml:space="preserve">(6) Each school district is limited to one grant award and no more than $1,000,000.</w:t>
      </w:r>
    </w:p>
    <w:p>
      <w:pPr>
        <w:ind w:left="0" w:right="0" w:firstLine="360"/>
        <w:jc w:val="both"/>
      </w:pPr>
      <w:r>
        <w:rPr/>
        <w:t xml:space="preserve">(7)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(8)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School Construction Assistance Program (30000169)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$771,000 of the common school construction account</w:t>
      </w:r>
      <w:r>
        <w:rPr>
          <w:rFonts w:ascii="Times New Roman" w:hAnsi="Times New Roman"/>
        </w:rPr>
        <w:t xml:space="preserve">—</w:t>
      </w:r>
      <w:r>
        <w:rPr/>
        <w:t xml:space="preserve">state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(2) $990,000 of the common school construction account</w:t>
      </w:r>
      <w:r>
        <w:rPr>
          <w:rFonts w:ascii="Times New Roman" w:hAnsi="Times New Roman"/>
        </w:rPr>
        <w:t xml:space="preserve">—</w:t>
      </w:r>
      <w:r>
        <w:rPr/>
        <w:t xml:space="preserve">state is provided solely for the Spokane valley technical skills center to construct five science classrooms.</w:t>
      </w:r>
    </w:p>
    <w:p>
      <w:pPr>
        <w:ind w:left="0" w:right="0" w:firstLine="360"/>
        <w:jc w:val="both"/>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and the appropriate committees of the legislature by December 31, 2015.</w:t>
      </w:r>
    </w:p>
    <w:p>
      <w:pPr>
        <w:ind w:left="0" w:right="0" w:firstLine="360"/>
        <w:jc w:val="both"/>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ind w:left="0" w:right="0" w:firstLine="360"/>
        <w:jc w:val="both"/>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one thousand, four hundred, forty square feet per science lab and/or classroom combination; and one thousand, forty square feet per science classroom. Total eligible area per STEM pilot project must not exceed fourteen thousand, four hundred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five thousand, four hundred square feet, and; (c) eligible area for replacement of the cafeteria at Marysville-Pilchuck high school is ten thousand, five hundred square feet.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$387,667,000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$235,162,000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$4,650,000</w:t>
      </w:r>
    </w:p>
    <w:p>
      <w:pPr>
        <w:tabs>
          <w:tab w:val="right" w:leader="dot" w:pos="9936"/>
        </w:tabs>
        <w:ind w:left="0" w:right="0" w:firstLine="1440"/>
      </w:pPr>
      <w:r>
        <w:rPr/>
        <w:t xml:space="preserve">Subtotal Appropriation</w:t>
      </w:r>
      <w:r>
        <w:tab/>
      </w:r>
      <w:r>
        <w:rPr/>
        <w:t xml:space="preserve">$627,479,000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$3,637,893,000</w:t>
      </w:r>
    </w:p>
    <w:p>
      <w:pPr>
        <w:tabs>
          <w:tab w:val="right" w:leader="dot" w:pos="9936"/>
        </w:tabs>
        <w:ind w:left="0" w:right="0" w:firstLine="1440"/>
      </w:pPr>
      <w:r>
        <w:rPr/>
        <w:t xml:space="preserve">TOTAL</w:t>
      </w:r>
      <w:r>
        <w:tab/>
      </w:r>
      <w:r>
        <w:rPr/>
        <w:t xml:space="preserve">$4,265,372,000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Full Day Kindergarten Capacity Grants (30000174)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providing space to support full-day kindergarten enrollment to those school districts with a demonstrated need. Grants may be applied for new construction, portable classrooms, or retrofits to existing facilities to accommodate kindergarten enrollment.</w:t>
      </w:r>
    </w:p>
    <w:p>
      <w:pPr>
        <w:ind w:left="0" w:right="0" w:firstLine="360"/>
        <w:jc w:val="both"/>
      </w:pPr>
      <w:r>
        <w:rPr/>
        <w:t xml:space="preserve">(2) The office of the superintendent of public instruction shall develop criteria for providing funding for specific projects to stay within the appropriation level provided in this section. The criteria must include, but are not limited to, the following: (a) Prioritizing districts eligible to receive the grant to those that have a lower ending fund balance; (b) considering a district's ability to raise funds through levies or bonds in the prior ten year period; (c) prioritizing projects that will provide full-day kindergarten at high poverty schools; and (d) requiring any district receiving funding provided in this section to demonstrate an inability to provide space for full-day kindergarten enrollment within existing school facilities.</w:t>
      </w:r>
    </w:p>
    <w:p>
      <w:pPr>
        <w:ind w:left="0" w:right="0" w:firstLine="360"/>
        <w:jc w:val="both"/>
      </w:pPr>
      <w:r>
        <w:rPr/>
        <w:t xml:space="preserve">(3) Portable classrooms funded through this grant program do not count against a district's eligibility for the school construction assistance program.</w:t>
      </w:r>
    </w:p>
    <w:p>
      <w:pPr>
        <w:ind w:left="0" w:right="0" w:firstLine="360"/>
        <w:jc w:val="both"/>
      </w:pPr>
      <w:r>
        <w:rPr/>
        <w:t xml:space="preserve">(4) The office of the state treasurer must manage the issuance of bonds associated with these grants so as to incur the lowest possible debt service costs by aligning their final maturities with the short useful life of the portables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Healthy Kids - Healthy Schools Grants (91000406)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(c) requiring any district receiving funding provided in this section to demonstrate a consistent commitment to support Washington's healthiest next generation efforts; and (d) prioritizing applicants with a high percentage of students who are eligible and enrolled in the free and reduced-price meals program.</w:t>
      </w:r>
    </w:p>
    <w:p>
      <w:pPr>
        <w:ind w:left="0" w:right="0" w:firstLine="360"/>
        <w:jc w:val="both"/>
      </w:pPr>
      <w:r>
        <w:rPr/>
        <w:t xml:space="preserve">(2) A maximum of $2,000,000 of the appropriation is for competitive equipment assistance grants consistent with chapter . . ., Laws of 2015 (House Bill No. 1164).</w:t>
      </w:r>
    </w:p>
    <w:p>
      <w:pPr>
        <w:ind w:left="0" w:right="0" w:firstLine="360"/>
        <w:jc w:val="both"/>
      </w:pPr>
      <w:r>
        <w:rPr/>
        <w:t xml:space="preserve">(3) A maximum of $1,000,000 of the appropriation is for the purchase and installation of water bottle filling stations.</w:t>
      </w:r>
    </w:p>
    <w:p>
      <w:pPr>
        <w:ind w:left="0" w:right="0" w:firstLine="360"/>
        <w:jc w:val="both"/>
      </w:pPr>
      <w:r>
        <w:rPr/>
        <w:t xml:space="preserve">(4)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ind w:left="0" w:right="0" w:firstLine="360"/>
        <w:jc w:val="both"/>
      </w:pPr>
      <w:r>
        <w:rPr/>
        <w:t xml:space="preserve">(5) If grant applications for purposes of subsections (2) and (3) of this section are insufficient to exhaust the maximum amounts specified in those subsections, the remaining amounts may be expended for purposes of subsection (4) of this section.</w:t>
      </w:r>
    </w:p>
    <w:p>
      <w:pPr>
        <w:ind w:left="0" w:right="0" w:firstLine="360"/>
        <w:jc w:val="both"/>
      </w:pPr>
      <w:r>
        <w:rPr/>
        <w:t xml:space="preserve">(6) The office of the state treasurer must manage the issuance of bonds associated with these grants so as to incur the lowest possible debt service costs by aligning their final maturities with the short useful life of the equipment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ind w:left="0" w:right="0" w:firstLine="360"/>
        <w:jc w:val="both"/>
        <w:tabs>
          <w:tab w:val="right" w:leader="dot" w:pos="9936"/>
        </w:tabs>
      </w:pPr>
      <w:r>
        <w:rPr/>
        <w:t xml:space="preserve">Prior Biennia (Expenditures)</w:t>
      </w:r>
      <w:r>
        <w:tab/>
      </w:r>
      <w:r>
        <w:rPr/>
        <w:t xml:space="preserve">$39,585,000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(91000024)</w:t>
      </w:r>
    </w:p>
    <w:p>
      <w:pPr>
        <w:ind w:left="0" w:right="0" w:firstLine="360"/>
        <w:jc w:val="both"/>
      </w:pPr>
      <w:r>
        <w:rPr/>
        <w:t xml:space="preserve">The reappropriation in this section is subject to the following conditions and limitations: The reappropriation is subject to the provisions of section 5021,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ind w:left="0" w:right="0" w:firstLine="360"/>
        <w:jc w:val="both"/>
        <w:tabs>
          <w:tab w:val="right" w:leader="dot" w:pos="9936"/>
        </w:tabs>
      </w:pPr>
      <w:r>
        <w:rPr/>
        <w:t xml:space="preserve">Prior Biennia (Expenditures)</w:t>
      </w:r>
      <w:r>
        <w:tab/>
      </w:r>
      <w:r>
        <w:rPr/>
        <w:t xml:space="preserve">$2,814,000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San Juan Island School District STEM Vocational Bldg Renovation (91000027)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Wenatchee Valley Skills Center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ind w:left="0" w:right="0" w:firstLine="360"/>
        <w:jc w:val="both"/>
        <w:tabs>
          <w:tab w:val="right" w:leader="dot" w:pos="9936"/>
        </w:tabs>
      </w:pPr>
      <w:r>
        <w:rPr/>
        <w:t xml:space="preserve">Prior Biennia (Expenditures)</w:t>
      </w:r>
      <w:r>
        <w:tab/>
      </w:r>
      <w:r>
        <w:rPr/>
        <w:t xml:space="preserve">$7,333,000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NEWTECH (Spokane Area Professional-Technical Skills Center) (92000005)</w:t>
      </w:r>
    </w:p>
    <w:p>
      <w:pPr>
        <w:ind w:left="0" w:right="0" w:firstLine="360"/>
        <w:jc w:val="both"/>
      </w:pPr>
      <w:r>
        <w:rPr/>
        <w:t xml:space="preserve">The appropriations in this section are subject to the following conditions and limitations: Funding is provided solely as a grant to constitute local funding available to NEWTECH (Spokane area professional-technical skills center) in order to be eligible for state funding assistance through the school construction assistance program pursuant to RCW 28A.525.166.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School Construction and Skill Centers Building</w:t>
      </w:r>
    </w:p>
    <w:p>
      <w:pPr>
        <w:ind w:left="0" w:right="0" w:firstLine="720"/>
        <w:jc w:val="both"/>
        <w:tabs>
          <w:tab w:val="right" w:leader="dot" w:pos="9936"/>
        </w:tabs>
      </w:pPr>
      <w:r>
        <w:rPr/>
        <w:t xml:space="preserve">Account</w:t>
      </w:r>
      <w:r>
        <w:tab/>
      </w:r>
      <w:r>
        <w:rPr/>
        <w:t xml:space="preserve">$500,000</w:t>
      </w:r>
    </w:p>
    <w:p>
      <w:pPr>
        <w:ind w:left="0" w:right="0" w:firstLine="360"/>
        <w:jc w:val="both"/>
        <w:tabs>
          <w:tab w:val="right" w:leader="dot" w:pos="9936"/>
        </w:tabs>
      </w:pPr>
      <w:r>
        <w:rPr/>
        <w:t xml:space="preserve">Prior Biennia (Expenditures)</w:t>
      </w:r>
      <w:r>
        <w:tab/>
      </w:r>
      <w:r>
        <w:rPr/>
        <w:t xml:space="preserve">$5,901,000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Puget Sound Skills Center (92000007)</w:t>
      </w:r>
    </w:p>
    <w:p>
      <w:pPr>
        <w:ind w:left="0" w:right="0" w:firstLine="360"/>
        <w:jc w:val="both"/>
      </w:pPr>
      <w:r>
        <w:rPr/>
        <w:t xml:space="preserve">The appropriations in this section are subject to the following conditions and limitations: Funding is provided solely as a grant to constitute local funding available to the Puget Sound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(92000009)</w:t>
      </w:r>
    </w:p>
    <w:p>
      <w:pPr>
        <w:ind w:left="0" w:right="0" w:firstLine="360"/>
        <w:jc w:val="both"/>
      </w:pPr>
      <w:r>
        <w:rPr/>
        <w:t xml:space="preserve">The reappropriation in this section is subject to the following conditions and limitations: The reappropriation is subject to the provisions of section 602,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ind w:left="0" w:right="0" w:firstLine="360"/>
        <w:jc w:val="both"/>
        <w:tabs>
          <w:tab w:val="right" w:leader="dot" w:pos="9936"/>
        </w:tabs>
      </w:pPr>
      <w:r>
        <w:rPr/>
        <w:t xml:space="preserve">Prior Biennia (Expenditures)</w:t>
      </w:r>
      <w:r>
        <w:tab/>
      </w:r>
      <w:r>
        <w:rPr/>
        <w:t xml:space="preserve">$26,890,000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Sunnyside Satellite (92000013)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ind w:left="0" w:right="0" w:firstLine="360"/>
        <w:jc w:val="both"/>
        <w:tabs>
          <w:tab w:val="right" w:leader="dot" w:pos="9936"/>
        </w:tabs>
      </w:pPr>
      <w:r>
        <w:rPr/>
        <w:t xml:space="preserve">Prior Biennia (Expenditures)</w:t>
      </w:r>
      <w:r>
        <w:tab/>
      </w:r>
      <w:r>
        <w:rPr/>
        <w:t xml:space="preserve">$5,882,000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reappropriation in this section is subject to the following conditions and limitations: The reappropriation is subject to the provisions of section 5025,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ind w:left="0" w:right="0" w:firstLine="360"/>
        <w:jc w:val="both"/>
        <w:tabs>
          <w:tab w:val="right" w:leader="dot" w:pos="9936"/>
        </w:tabs>
      </w:pPr>
      <w:r>
        <w:rPr/>
        <w:t xml:space="preserve">Prior Biennia (Expenditures)</w:t>
      </w:r>
      <w:r>
        <w:tab/>
      </w:r>
      <w:r>
        <w:rPr/>
        <w:t xml:space="preserve">$900,000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Delta High School (92000017)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$3,227,000</w:t>
      </w:r>
    </w:p>
    <w:p>
      <w:pPr>
        <w:ind w:left="0" w:right="0" w:firstLine="360"/>
        <w:jc w:val="both"/>
        <w:tabs>
          <w:tab w:val="right" w:leader="dot" w:pos="9936"/>
        </w:tabs>
      </w:pPr>
      <w:r>
        <w:rPr/>
        <w:t xml:space="preserve">Prior Biennia (Expenditures)</w:t>
      </w:r>
      <w:r>
        <w:tab/>
      </w:r>
      <w:r>
        <w:rPr/>
        <w:t xml:space="preserve">$2,173,000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STEM Pilot Program (91000402)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 </w:t>
      </w:r>
    </w:p>
    <w:p>
      <w:pPr>
        <w:ind w:left="0" w:right="0" w:firstLine="360"/>
        <w:jc w:val="both"/>
      </w:pPr>
      <w:r>
        <w:rPr/>
        <w:t xml:space="preserve">(2) The superintendent shall award grants to eligible school districts under the following conditions:</w:t>
      </w:r>
    </w:p>
    <w:p>
      <w:pPr>
        <w:ind w:left="0" w:right="0" w:firstLine="360"/>
        <w:jc w:val="both"/>
      </w:pPr>
      <w:r>
        <w:rPr/>
        <w:t xml:space="preserve">(a) A district must demonstrate a lack of sufficient space of science classrooms and labs to facilitate meeting statutory graduation requirements;</w:t>
      </w:r>
    </w:p>
    <w:p>
      <w:pPr>
        <w:ind w:left="0" w:right="0" w:firstLine="360"/>
        <w:jc w:val="both"/>
      </w:pPr>
      <w:r>
        <w:rPr/>
        <w:t xml:space="preserve">(b) The district has secured private donations of cash, like-kind, or equipment in a value of no less than two-hundred fifty thousand dollars. Before the superintendent may provide funding assistance through the school construction assistance program, the district must provide verification of the donation to the superintendent;</w:t>
      </w:r>
    </w:p>
    <w:p>
      <w:pPr>
        <w:ind w:left="0" w:right="0" w:firstLine="360"/>
        <w:jc w:val="both"/>
      </w:pPr>
      <w:r>
        <w:rPr/>
        <w:t xml:space="preserve">(c) At least one grant award is made to school districts located in southwest Washington;</w:t>
      </w:r>
    </w:p>
    <w:p>
      <w:pPr>
        <w:ind w:left="0" w:right="0" w:firstLine="360"/>
        <w:jc w:val="both"/>
      </w:pPr>
      <w:r>
        <w:rPr/>
        <w:t xml:space="preserve">(d) At least one grant award is made to school districts located in the Puget Sound region; and</w:t>
      </w:r>
    </w:p>
    <w:p>
      <w:pPr>
        <w:ind w:left="0" w:right="0" w:firstLine="360"/>
        <w:jc w:val="both"/>
      </w:pPr>
      <w:r>
        <w:rPr/>
        <w:t xml:space="preserve">(e) At least two grant awards are made to school districts located east of the Cascade mountains.</w:t>
      </w:r>
    </w:p>
    <w:p>
      <w:pPr>
        <w:ind w:left="0" w:right="0" w:firstLine="360"/>
        <w:jc w:val="both"/>
      </w:pPr>
      <w:r>
        <w:rPr/>
        <w:t xml:space="preserve">(3) The superintendent, in consultation with the Washington STEM education innovation alliance, shall develop criteria for providing funding for specific projects to stay within the appropriation level provided in this section. The criteria must include, but are not limited to, the following:</w:t>
      </w:r>
    </w:p>
    <w:p>
      <w:pPr>
        <w:ind w:left="0" w:right="0" w:firstLine="360"/>
        <w:jc w:val="both"/>
      </w:pPr>
      <w:r>
        <w:rPr/>
        <w:t xml:space="preserve">(a) Priority for school districts that secure private donations of cash, like-kind, or equipment in value no less than two-hundred fifty thousand dollars weighted by the ratio of school district enrollments to value of donation; </w:t>
      </w:r>
    </w:p>
    <w:p>
      <w:pPr>
        <w:ind w:left="0" w:right="0" w:firstLine="360"/>
        <w:jc w:val="both"/>
      </w:pPr>
      <w:r>
        <w:rPr/>
        <w:t xml:space="preserve">(b) A district's ability to raise funds through levies or bonds in the prior ten-year period; and </w:t>
      </w:r>
    </w:p>
    <w:p>
      <w:pPr>
        <w:ind w:left="0" w:right="0" w:firstLine="360"/>
        <w:jc w:val="both"/>
      </w:pPr>
      <w:r>
        <w:rPr/>
        <w:t xml:space="preserve">(c) Priority for applicants with a high percentage of students who are eligible and enrolled in the free and reduced-price meals program.</w:t>
      </w:r>
    </w:p>
    <w:p>
      <w:pPr>
        <w:ind w:left="0" w:right="0" w:firstLine="360"/>
        <w:jc w:val="both"/>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ind w:left="0" w:right="0" w:firstLine="360"/>
        <w:jc w:val="both"/>
      </w:pPr>
      <w:r>
        <w:rPr/>
        <w:t xml:space="preserve">(5) Each school district is limited to one grant award of no more than $3,000,000.</w:t>
      </w:r>
    </w:p>
    <w:p>
      <w:pPr>
        <w:ind w:left="0" w:right="0" w:firstLine="360"/>
        <w:jc w:val="both"/>
      </w:pPr>
      <w:r>
        <w:rPr/>
        <w:t xml:space="preserve">(6)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(91000404)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$10,000,000 of the appropriation in this section is provided solely for renovations of Magnolia elementary school and E.C. Hughes elementary school.</w:t>
      </w:r>
    </w:p>
    <w:p>
      <w:pPr>
        <w:ind w:left="0" w:right="0" w:firstLine="360"/>
        <w:jc w:val="both"/>
      </w:pPr>
      <w:r>
        <w:rPr/>
        <w:t xml:space="preserve">(2) $5,000,000 of the appropriation is provided solely for the replacement of the Marysville Pilchuck high school cafeteria.</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(30000088)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$2,740,000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Public Works (30000023)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ind w:left="0" w:right="0" w:firstLine="360"/>
        <w:jc w:val="both"/>
        <w:tabs>
          <w:tab w:val="right" w:leader="dot" w:pos="9936"/>
        </w:tabs>
      </w:pPr>
      <w:r>
        <w:rPr/>
        <w:t xml:space="preserve">Prior Biennia (Expenditures)</w:t>
      </w:r>
      <w:r>
        <w:tab/>
      </w:r>
      <w:r>
        <w:rPr/>
        <w:t xml:space="preserve">$28,000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Works - Preservation (30000025)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Denny Hall Renovation (20081002)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ind w:left="0" w:right="0" w:firstLine="360"/>
        <w:jc w:val="both"/>
        <w:tabs>
          <w:tab w:val="right" w:leader="dot" w:pos="9936"/>
        </w:tabs>
      </w:pPr>
      <w:r>
        <w:rPr/>
        <w:t xml:space="preserve">Prior Biennia (Expenditures)</w:t>
      </w:r>
      <w:r>
        <w:tab/>
      </w:r>
      <w:r>
        <w:rPr/>
        <w:t xml:space="preserve">$5,590,000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Lewis Hall Renovation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$3,915,000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Burke Museum (20082850)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dot" w:pos="9936"/>
        </w:tabs>
      </w:pPr>
      <w:r>
        <w:rPr/>
        <w:t xml:space="preserve">Prior Biennia (Expenditures)</w:t>
      </w:r>
      <w:r>
        <w:tab/>
      </w:r>
      <w:r>
        <w:rPr/>
        <w:t xml:space="preserve">$3,150,000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Education Phase I - T-Wing Renovation/Addition (30000486)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Bothell (30000378)</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w:t>
      </w:r>
      <w:r>
        <w:rPr>
          <w:rFonts w:ascii="Times New Roman" w:hAnsi="Times New Roman"/>
        </w:rPr>
        <w:t xml:space="preserve"> - </w:t>
      </w:r>
      <w:r>
        <w:rPr/>
        <w:t xml:space="preserve">Preservation (30000494)</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Account—State</w:t>
      </w:r>
      <w:r>
        <w:tab/>
      </w:r>
      <w:r>
        <w:rPr/>
        <w:t xml:space="preserve">$4,200,000</w:t>
      </w:r>
    </w:p>
    <w:p>
      <w:pPr>
        <w:ind w:left="0" w:right="0" w:firstLine="360"/>
        <w:jc w:val="both"/>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School of Nursing Simulation Learning Lab (30000600)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Interprofessional Education Classroom Phase I (30000602)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Computer Science and Engineering Expansion (30000603)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$33,967,000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 - Preservation (30000604)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Preventive Facility Maintenance and Building System Repairs (30000714)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Urban/Science Education Facility (91000014)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Campus Soil Remediation (92000002)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Troy Hall Renovation (20061030)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ind w:left="0" w:right="0" w:firstLine="360"/>
        <w:jc w:val="both"/>
        <w:tabs>
          <w:tab w:val="right" w:leader="dot" w:pos="9936"/>
        </w:tabs>
      </w:pPr>
      <w:r>
        <w:rPr/>
        <w:t xml:space="preserve">Prior Biennia (Expenditures)</w:t>
      </w:r>
      <w:r>
        <w:tab/>
      </w:r>
      <w:r>
        <w:rPr/>
        <w:t xml:space="preserve">$771,000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Clean Technology Laboratory (30000069)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$24,835,000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2013-15 Minor Works - Preservation, Safety, and Infrastructure (30000849)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ind w:left="0" w:right="0" w:firstLine="720"/>
        <w:jc w:val="both"/>
        <w:tabs>
          <w:tab w:val="right" w:leader="dot" w:pos="9936"/>
        </w:tabs>
      </w:pPr>
      <w:r>
        <w:rPr/>
        <w:t xml:space="preserve">Subtotal Reappropriation</w:t>
      </w:r>
      <w:r>
        <w:tab/>
      </w:r>
      <w:r>
        <w:rPr/>
        <w:t xml:space="preserve">$2,370,000</w:t>
      </w:r>
    </w:p>
    <w:p>
      <w:pPr>
        <w:ind w:left="0" w:right="0" w:firstLine="360"/>
        <w:jc w:val="both"/>
        <w:tabs>
          <w:tab w:val="right" w:leader="dot" w:pos="9936"/>
        </w:tabs>
      </w:pPr>
      <w:r>
        <w:rPr/>
        <w:t xml:space="preserve">Prior Biennia (Expenditures)</w:t>
      </w:r>
      <w:r>
        <w:tab/>
      </w:r>
      <w:r>
        <w:rPr/>
        <w:t xml:space="preserve">$26,194,000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2015-17 Minor Works - Preservation (30001188)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$41,885,000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$176,225,000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Tri-Cities - Academic Building (30001190)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Global Animal Health Building (30001322)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$59,400,000</w:t>
      </w:r>
    </w:p>
    <w:p>
      <w:pPr>
        <w:tabs>
          <w:tab w:val="right" w:leader="dot" w:pos="9936"/>
        </w:tabs>
        <w:ind w:left="0" w:right="0" w:firstLine="1440"/>
      </w:pPr>
      <w:r>
        <w:rPr/>
        <w:t xml:space="preserve">TOTAL</w:t>
      </w:r>
      <w:r>
        <w:tab/>
      </w:r>
      <w:r>
        <w:rPr/>
        <w:t xml:space="preserve">$61,300,000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Preventive Facility Maintenance and Building System Repairs (30001324)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Everett University Center (91000026)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0"/>
        <w:jc w:val="both"/>
      </w:pPr>
      <w:r>
        <w:rPr/>
        <w:t xml:space="preserve">Appropriation:</w:t>
      </w:r>
    </w:p>
    <w:p>
      <w:pPr>
        <w:ind w:left="0" w:right="0" w:firstLine="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ind w:left="0" w:right="0" w:firstLine="360"/>
        <w:jc w:val="both"/>
        <w:tabs>
          <w:tab w:val="right" w:leader="dot" w:pos="9936"/>
        </w:tabs>
      </w:pPr>
      <w:r>
        <w:rPr/>
        <w:t xml:space="preserve">Prior Biennia (Expenditures)</w:t>
      </w:r>
      <w:r>
        <w:tab/>
      </w:r>
      <w:r>
        <w:rPr/>
        <w:t xml:space="preserve">$6,000,000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Joint Center for Deployment and Research in Earth Abundant Materials (91000029)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ind w:left="0" w:right="0" w:firstLine="360"/>
        <w:jc w:val="both"/>
      </w:pPr>
      <w:r>
        <w:rPr/>
        <w:t xml:space="preserve">(2) Administration of the appropriation is under the joint authority of the Washington State University and the University of Washington. Washington State University and the University of Washington, in consultation with the regional universities, the Pacific Northwest national laboratory, and industry experts, shall develop criteria for providing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ind w:left="0" w:right="0" w:firstLine="360"/>
        <w:jc w:val="both"/>
      </w:pPr>
      <w:r>
        <w:rPr/>
        <w:t xml:space="preserve">(3) The office of the state treasurer must manage the issuance of bonds associated with approved equipment funding so as to incur the lowest possible debt service costs by aligning their final maturities with the short useful life of the equipment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Inventory and Condition of Schools Data Collection (91000033)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the Washington State University extension energy office to complete collection, input, and verification of data of public school facilities in the inventory and condition of schools system administered and maintained by the superintendent of public instruction. </w:t>
      </w:r>
    </w:p>
    <w:p>
      <w:pPr>
        <w:ind w:left="0" w:right="0" w:firstLine="360"/>
        <w:jc w:val="both"/>
      </w:pPr>
      <w:r>
        <w:rPr/>
        <w:t xml:space="preserve">(2) The legislature intends to complete the data collection, input, and verification of the inventory and condition of public school facilities in order to make informed decisions about K-12 school facility and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ind w:left="0" w:right="0" w:firstLine="360"/>
        <w:jc w:val="both"/>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through on-site visits must be input into the inventory and condition of schools system.</w:t>
      </w:r>
    </w:p>
    <w:p>
      <w:pPr>
        <w:ind w:left="0" w:right="0" w:firstLine="360"/>
        <w:jc w:val="both"/>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ind w:left="0" w:right="0" w:firstLine="360"/>
        <w:jc w:val="both"/>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ind w:left="0" w:right="0" w:firstLine="360"/>
        <w:jc w:val="both"/>
      </w:pPr>
      <w:r>
        <w:rPr/>
        <w:t xml:space="preserve">(6)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ind w:left="0" w:right="0" w:firstLine="360"/>
        <w:jc w:val="both"/>
      </w:pPr>
      <w:r>
        <w:rPr/>
        <w:t xml:space="preserve">(7)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 (30000001)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Upgrade/Repair Campus Water System (30000422)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$3,533,000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$5,303,000</w:t>
      </w:r>
    </w:p>
    <w:p>
      <w:pPr>
        <w:ind w:left="0" w:right="0" w:firstLine="360"/>
        <w:jc w:val="both"/>
        <w:tabs>
          <w:tab w:val="right" w:leader="dot" w:pos="9936"/>
        </w:tabs>
      </w:pPr>
      <w:r>
        <w:rPr/>
        <w:t xml:space="preserve">Prior Biennia (Expenditures)</w:t>
      </w:r>
      <w:r>
        <w:tab/>
      </w:r>
      <w:r>
        <w:rPr/>
        <w:t xml:space="preserve">$1,975,000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II (30000466)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$5,575,000</w:t>
      </w:r>
    </w:p>
    <w:p>
      <w:pPr>
        <w:ind w:left="0" w:right="0" w:firstLine="360"/>
        <w:jc w:val="both"/>
        <w:tabs>
          <w:tab w:val="right" w:leader="dot" w:pos="9936"/>
        </w:tabs>
      </w:pPr>
      <w:r>
        <w:rPr/>
        <w:t xml:space="preserve">Prior Biennia (Expenditures)</w:t>
      </w:r>
      <w:r>
        <w:tab/>
      </w:r>
      <w:r>
        <w:rPr/>
        <w:t xml:space="preserve">$350,000</w:t>
      </w:r>
    </w:p>
    <w:p>
      <w:pPr>
        <w:ind w:left="0" w:right="0" w:firstLine="360"/>
        <w:jc w:val="both"/>
        <w:tabs>
          <w:tab w:val="right" w:leader="dot" w:pos="9936"/>
        </w:tabs>
      </w:pPr>
      <w:r>
        <w:rPr/>
        <w:t xml:space="preserve">Future Biennia (Projected Costs)</w:t>
      </w:r>
      <w:r>
        <w:tab/>
      </w:r>
      <w:r>
        <w:rPr/>
        <w:t xml:space="preserve">$67,290,000</w:t>
      </w:r>
    </w:p>
    <w:p>
      <w:pPr>
        <w:tabs>
          <w:tab w:val="right" w:leader="dot" w:pos="9936"/>
        </w:tabs>
        <w:ind w:left="0" w:right="0" w:firstLine="1440"/>
      </w:pPr>
      <w:r>
        <w:rPr/>
        <w:t xml:space="preserve">TOTAL</w:t>
      </w:r>
      <w:r>
        <w:tab/>
      </w:r>
      <w:r>
        <w:rPr/>
        <w:t xml:space="preserve">$73,215,000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Eastern Washington University Minor Works Preservation (30000468)</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$6,207,000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Infrastructure Renewal I (30000506)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Renovate Science (30000507)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Facility Preservation (30000513)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$8,167,000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$11,667,000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Program (30000516)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Preventive Maintenance and Building System Repairs (30000547)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Science Building (30000045)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dot" w:pos="9936"/>
        </w:tabs>
      </w:pPr>
      <w:r>
        <w:rPr/>
        <w:t xml:space="preserve">Prior Biennia (Expenditures)</w:t>
      </w:r>
      <w:r>
        <w:tab/>
      </w:r>
      <w:r>
        <w:rPr/>
        <w:t xml:space="preserve">$21,771,000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Samuelson Communication and Technology Center (SCTC) (30000451)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0"/>
        <w:jc w:val="both"/>
        <w:tabs>
          <w:tab w:val="right" w:leader="dot" w:pos="9936"/>
        </w:tabs>
      </w:pPr>
      <w:pPr>
        <w:tabs>
          <w:tab w:val="right" w:leader="dot" w:pos="9360"/>
        </w:tabs>
      </w:pPr>
      <w:r>
        <w:rPr/>
        <w:t xml:space="preserve">Appropriation:</w:t>
      </w:r>
    </w:p>
    <w:p>
      <w:pPr>
        <w:ind w:left="0" w:right="0" w:firstLine="0"/>
        <w:jc w:val="both"/>
        <w:tabs>
          <w:tab w:val="right" w:leader="dot" w:pos="9936"/>
        </w:tabs>
      </w:pPr>
      <w:r>
        <w:rPr/>
        <w:t xml:space="preserve">State Building Construction Account—State</w:t>
      </w:r>
      <w:r>
        <w:tab/>
      </w:r>
      <w:r>
        <w:rPr/>
        <w:t xml:space="preserve">$58,677,000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(30000448)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$9,780,000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Nutrition Science (30000456)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Brooks Library Learning Commons (30000530)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(30000615)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$5,500,000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(30000684)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$6,659,000</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$787,000</w:t>
      </w:r>
    </w:p>
    <w:p>
      <w:pPr>
        <w:tabs>
          <w:tab w:val="right" w:leader="dot" w:pos="9936"/>
        </w:tabs>
        <w:ind w:left="0" w:right="0" w:firstLine="1440"/>
      </w:pPr>
      <w:r>
        <w:rPr/>
        <w:t xml:space="preserve">Subtotal Appropriation</w:t>
      </w:r>
      <w:r>
        <w:tab/>
      </w:r>
      <w:r>
        <w:rPr/>
        <w:t xml:space="preserve">$7,446,000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$20,640,000</w:t>
      </w:r>
    </w:p>
    <w:p>
      <w:pPr>
        <w:tabs>
          <w:tab w:val="right" w:leader="dot" w:pos="9936"/>
        </w:tabs>
        <w:ind w:left="0" w:right="0" w:firstLine="1440"/>
      </w:pPr>
      <w:r>
        <w:rPr/>
        <w:t xml:space="preserve">TOTAL</w:t>
      </w:r>
      <w:r>
        <w:tab/>
      </w:r>
      <w:r>
        <w:rPr/>
        <w:t xml:space="preserve">$28,086,000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Bouillon Hall Renovation (30000711)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Program (30000723)</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$3,777,000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Lind Hall Renovation (30000738)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(30000740)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Old Heat - Plant Annex (30000767)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Preventive Maintenance and Building System Repairs (30000770)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$2,422,000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Facility Preservation (30000084)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$6,600,000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II, 2nd Floor Renovation (30000117)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ind w:left="0" w:right="0" w:firstLine="360"/>
        <w:jc w:val="both"/>
        <w:tabs>
          <w:tab w:val="right" w:leader="dot" w:pos="9936"/>
        </w:tabs>
      </w:pPr>
      <w:r>
        <w:rPr/>
        <w:t xml:space="preserve">Prior Biennia (Expenditures)</w:t>
      </w:r>
      <w:r>
        <w:tab/>
      </w:r>
      <w:r>
        <w:rPr/>
        <w:t xml:space="preserve">$4,119,000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 Basement Renovation (30000118)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ind w:left="0" w:right="0" w:firstLine="360"/>
        <w:jc w:val="both"/>
        <w:tabs>
          <w:tab w:val="right" w:leader="dot" w:pos="9936"/>
        </w:tabs>
      </w:pPr>
      <w:r>
        <w:rPr/>
        <w:t xml:space="preserve">Prior Biennia (Expenditures)</w:t>
      </w:r>
      <w:r>
        <w:tab/>
      </w:r>
      <w:r>
        <w:rPr/>
        <w:t xml:space="preserve">$280,000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Seminar I Renovation (30000125)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Facilities Preservation (30000457)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Minor Works Program (30000487)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Lecture Hall Remodel (30000493)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Preventive Facility Maintenance and Building System Repairs (30000612)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Carver Academic Renovation (20081060)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$48,903,000</w:t>
      </w:r>
    </w:p>
    <w:p>
      <w:pPr>
        <w:ind w:left="0" w:right="0" w:firstLine="360"/>
        <w:jc w:val="both"/>
        <w:tabs>
          <w:tab w:val="right" w:leader="dot" w:pos="9936"/>
        </w:tabs>
      </w:pPr>
      <w:r>
        <w:rPr/>
        <w:t xml:space="preserve">Prior Biennia (Expenditures)</w:t>
      </w:r>
      <w:r>
        <w:tab/>
      </w:r>
      <w:r>
        <w:rPr/>
        <w:t xml:space="preserve">$7,051,000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North Campus Utility Upgrade (30000426)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$2,982,000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Performing Arts Exterior Renewal (30000428)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ind w:left="0" w:right="0" w:firstLine="360"/>
        <w:jc w:val="both"/>
        <w:tabs>
          <w:tab w:val="right" w:leader="dot" w:pos="9936"/>
        </w:tabs>
      </w:pPr>
      <w:r>
        <w:rPr/>
        <w:t xml:space="preserve">Prior Biennia (Expenditures)</w:t>
      </w:r>
      <w:r>
        <w:tab/>
      </w:r>
      <w:r>
        <w:rPr/>
        <w:t xml:space="preserve">$2,560,000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Classroom and Lab Upgrades Phase 2 (30000518)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ind w:left="0" w:right="0" w:firstLine="360"/>
        <w:jc w:val="both"/>
        <w:tabs>
          <w:tab w:val="right" w:leader="dot" w:pos="9936"/>
        </w:tabs>
      </w:pPr>
      <w:r>
        <w:rPr/>
        <w:t xml:space="preserve">Prior Biennia (Expenditures)</w:t>
      </w:r>
      <w:r>
        <w:tab/>
      </w:r>
      <w:r>
        <w:rPr/>
        <w:t xml:space="preserve">$2,546,000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(30000524)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$6,750,000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Science Building Renovation and Addition (30000598)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$97,215,000</w:t>
      </w:r>
    </w:p>
    <w:p>
      <w:pPr>
        <w:tabs>
          <w:tab w:val="right" w:leader="dot" w:pos="9936"/>
        </w:tabs>
        <w:ind w:left="0" w:right="0" w:firstLine="1440"/>
      </w:pPr>
      <w:r>
        <w:rPr/>
        <w:t xml:space="preserve">TOTAL</w:t>
      </w:r>
      <w:r>
        <w:tab/>
      </w:r>
      <w:r>
        <w:rPr/>
        <w:t xml:space="preserve">$97,715,000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2015-17 Classroom and Lab Upgrades (30000600)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(30000615)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$7,035,000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$11,921,000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$76,343,000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Preventive Facility Maintenance and Building System Repairs (30000757)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(20074004)</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5137, chapter 520, Laws of 2007.</w:t>
      </w:r>
    </w:p>
    <w:p>
      <w:pPr>
        <w:ind w:left="0" w:right="0" w:firstLine="360"/>
        <w:jc w:val="both"/>
      </w:pPr>
      <w:r>
        <w:rPr/>
        <w:t xml:space="preserve">(3) The reappropriation in this section is subject to the provisions of section 5044,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ind w:left="0" w:right="0" w:firstLine="360"/>
        <w:jc w:val="both"/>
        <w:tabs>
          <w:tab w:val="right" w:leader="dot" w:pos="9936"/>
        </w:tabs>
      </w:pPr>
      <w:r>
        <w:rPr/>
        <w:t xml:space="preserve">Prior Biennia (Expenditures)</w:t>
      </w:r>
      <w:r>
        <w:tab/>
      </w:r>
      <w:r>
        <w:rPr/>
        <w:t xml:space="preserve">$9,565,000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Project Capital Grants (30000011)</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5120, chapter 497, Laws of 2009.</w:t>
      </w:r>
    </w:p>
    <w:p>
      <w:pPr>
        <w:ind w:left="0" w:right="0" w:firstLine="360"/>
        <w:jc w:val="both"/>
      </w:pPr>
      <w:r>
        <w:rPr/>
        <w:t xml:space="preserve">(2) The reappropriation in this section is subject to the provisions of section 5045,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$9,225,000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(30000117)</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provisions of section 622,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$6,782,000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(30000164)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ind w:left="0" w:right="0" w:firstLine="360"/>
        <w:jc w:val="both"/>
        <w:tabs>
          <w:tab w:val="right" w:leader="dot" w:pos="9936"/>
        </w:tabs>
      </w:pPr>
      <w:r>
        <w:rPr/>
        <w:t xml:space="preserve">Prior Biennia (Expenditures)</w:t>
      </w:r>
      <w:r>
        <w:tab/>
      </w:r>
      <w:r>
        <w:rPr/>
        <w:t xml:space="preserve">$1,653,000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Heritage Capital Grants Projects (30000170)</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5093,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ind w:left="0" w:right="0" w:firstLine="360"/>
        <w:jc w:val="both"/>
        <w:tabs>
          <w:tab w:val="right" w:leader="dot" w:pos="9936"/>
        </w:tabs>
      </w:pPr>
      <w:r>
        <w:rPr/>
        <w:t xml:space="preserve">Prior Biennia (Expenditures)</w:t>
      </w:r>
      <w:r>
        <w:tab/>
      </w:r>
      <w:r>
        <w:rPr/>
        <w:t xml:space="preserve">$5,131,000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History Museum Membrane System Replacement (30000220)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(30000222)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(30000237)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27.34.330.</w:t>
      </w:r>
    </w:p>
    <w:p>
      <w:pPr>
        <w:ind w:left="0" w:right="0" w:firstLine="360"/>
        <w:jc w:val="both"/>
      </w:pPr>
      <w:r>
        <w:rPr/>
        <w:t xml:space="preserve">(2) The appropriation is provided solely for the following list of projects:</w:t>
      </w:r>
    </w:p>
    <w:p>
      <w:pPr>
        <w:ind w:left="0" w:right="0" w:firstLine="0"/>
        <w:jc w:val="both"/>
        <w:tabs>
          <w:tab w:val="right" w:leader="none" w:pos="9936"/>
        </w:tabs>
      </w:pPr>
      <w:r>
        <w:rPr>
          <w:b/>
        </w:rPr>
        <w:t xml:space="preserve">Project</w:t>
      </w:r>
      <w:r>
        <w:tab/>
      </w:r>
      <w:r>
        <w:rPr>
          <w:b/>
        </w:rPr>
        <w:t xml:space="preserve">Authorized Amount</w:t>
      </w:r>
    </w:p>
    <w:p>
      <w:pPr>
        <w:ind w:left="0" w:right="0" w:firstLine="0"/>
        <w:jc w:val="both"/>
        <w:tabs>
          <w:tab w:val="right" w:leader="dot" w:pos="9936"/>
        </w:tabs>
      </w:pPr>
      <w:r>
        <w:rPr/>
        <w:t xml:space="preserve">Pantages centennial: Façade restoration</w:t>
      </w:r>
      <w:r>
        <w:tab/>
      </w:r>
      <w:r>
        <w:rPr/>
        <w:t xml:space="preserve">$685,000</w:t>
      </w:r>
    </w:p>
    <w:p>
      <w:pPr>
        <w:ind w:left="0" w:right="0" w:firstLine="0"/>
        <w:jc w:val="both"/>
        <w:tabs>
          <w:tab w:val="right" w:leader="dot" w:pos="9936"/>
        </w:tabs>
      </w:pPr>
      <w:r>
        <w:rPr/>
        <w:t xml:space="preserve">Chong Wa parapet preservation</w:t>
      </w:r>
      <w:r>
        <w:tab/>
      </w:r>
      <w:r>
        <w:rPr/>
        <w:t xml:space="preserve">$66,000</w:t>
      </w:r>
    </w:p>
    <w:p>
      <w:pPr>
        <w:ind w:left="0" w:right="0" w:firstLine="0"/>
        <w:jc w:val="both"/>
        <w:tabs>
          <w:tab w:val="right" w:leader="dot" w:pos="9936"/>
        </w:tabs>
      </w:pPr>
      <w:r>
        <w:rPr/>
        <w:t xml:space="preserve">Rehabilitation of historic structures</w:t>
      </w:r>
      <w:r>
        <w:tab/>
      </w:r>
      <w:r>
        <w:rPr/>
        <w:t xml:space="preserve">$750,000</w:t>
      </w:r>
    </w:p>
    <w:p>
      <w:pPr>
        <w:ind w:left="0" w:right="0" w:firstLine="0"/>
        <w:jc w:val="both"/>
        <w:tabs>
          <w:tab w:val="right" w:leader="dot" w:pos="9936"/>
        </w:tabs>
      </w:pPr>
      <w:r>
        <w:rPr/>
        <w:t xml:space="preserve">Renovation heating of interior space of Balfour dock</w:t>
      </w:r>
      <w:r>
        <w:tab/>
      </w:r>
      <w:r>
        <w:rPr/>
        <w:t xml:space="preserve">$1,000,000</w:t>
      </w:r>
    </w:p>
    <w:p>
      <w:pPr>
        <w:ind w:left="0" w:right="0" w:firstLine="0"/>
        <w:jc w:val="both"/>
        <w:tabs>
          <w:tab w:val="right" w:leader="dot" w:pos="9936"/>
        </w:tabs>
      </w:pPr>
      <w:r>
        <w:rPr/>
        <w:t xml:space="preserve">Town hall historic restoration: Phase one of construction</w:t>
      </w:r>
      <w:r>
        <w:tab/>
      </w:r>
      <w:r>
        <w:rPr/>
        <w:t xml:space="preserve">$1,000,000</w:t>
      </w:r>
    </w:p>
    <w:p>
      <w:pPr>
        <w:ind w:left="0" w:right="0" w:firstLine="0"/>
        <w:jc w:val="both"/>
        <w:tabs>
          <w:tab w:val="right" w:leader="dot" w:pos="9936"/>
        </w:tabs>
      </w:pPr>
      <w:r>
        <w:rPr/>
        <w:t xml:space="preserve">Washington hall restoration</w:t>
      </w:r>
      <w:r>
        <w:tab/>
      </w:r>
      <w:r>
        <w:rPr/>
        <w:t xml:space="preserve">$452,000</w:t>
      </w:r>
    </w:p>
    <w:p>
      <w:pPr>
        <w:ind w:left="0" w:right="0" w:firstLine="0"/>
        <w:jc w:val="both"/>
        <w:tabs>
          <w:tab w:val="right" w:leader="dot" w:pos="9936"/>
        </w:tabs>
      </w:pPr>
      <w:r>
        <w:rPr/>
        <w:t xml:space="preserve">Rehabilitation of Ritzville library for ADA compliance</w:t>
      </w:r>
      <w:r>
        <w:tab/>
      </w:r>
      <w:r>
        <w:rPr/>
        <w:t xml:space="preserve">$138,000</w:t>
      </w:r>
    </w:p>
    <w:p>
      <w:pPr>
        <w:ind w:left="0" w:right="0" w:firstLine="0"/>
        <w:jc w:val="both"/>
        <w:tabs>
          <w:tab w:val="right" w:leader="dot" w:pos="9936"/>
        </w:tabs>
      </w:pPr>
      <w:r>
        <w:rPr/>
        <w:t xml:space="preserve">Quartermaster and dental surgery renovation project</w:t>
      </w:r>
      <w:r>
        <w:tab/>
      </w:r>
      <w:r>
        <w:rPr/>
        <w:t xml:space="preserve">$309,000</w:t>
      </w:r>
    </w:p>
    <w:p>
      <w:pPr>
        <w:ind w:left="0" w:right="0" w:firstLine="0"/>
        <w:jc w:val="both"/>
        <w:tabs>
          <w:tab w:val="right" w:leader="dot" w:pos="9936"/>
        </w:tabs>
      </w:pPr>
      <w:r>
        <w:rPr/>
        <w:t xml:space="preserve">Skagit city school restoration</w:t>
      </w:r>
      <w:r>
        <w:tab/>
      </w:r>
      <w:r>
        <w:rPr/>
        <w:t xml:space="preserve">$91,000</w:t>
      </w:r>
    </w:p>
    <w:p>
      <w:pPr>
        <w:ind w:left="0" w:right="0" w:firstLine="0"/>
        <w:jc w:val="both"/>
        <w:tabs>
          <w:tab w:val="right" w:leader="dot" w:pos="9936"/>
        </w:tabs>
      </w:pPr>
      <w:r>
        <w:rPr/>
        <w:t xml:space="preserve">Yamasaki courtyard restoration project</w:t>
      </w:r>
      <w:r>
        <w:tab/>
      </w:r>
      <w:r>
        <w:rPr/>
        <w:t xml:space="preserve">$129,000</w:t>
      </w:r>
    </w:p>
    <w:p>
      <w:pPr>
        <w:ind w:left="0" w:right="0" w:firstLine="0"/>
        <w:jc w:val="both"/>
        <w:tabs>
          <w:tab w:val="right" w:leader="dot" w:pos="9936"/>
        </w:tabs>
      </w:pPr>
      <w:r>
        <w:rPr/>
        <w:t xml:space="preserve">Prairie line trail historic interpretation project</w:t>
      </w:r>
      <w:r>
        <w:tab/>
      </w:r>
      <w:r>
        <w:rPr/>
        <w:t xml:space="preserve">$400,000</w:t>
      </w:r>
    </w:p>
    <w:p>
      <w:pPr>
        <w:ind w:left="0" w:right="0" w:firstLine="0"/>
        <w:jc w:val="both"/>
        <w:tabs>
          <w:tab w:val="right" w:leader="dot" w:pos="9936"/>
        </w:tabs>
      </w:pPr>
      <w:r>
        <w:rPr/>
        <w:t xml:space="preserve">Ancich netshed restoration</w:t>
      </w:r>
      <w:r>
        <w:tab/>
      </w:r>
      <w:r>
        <w:rPr/>
        <w:t xml:space="preserve">$662,000</w:t>
      </w:r>
    </w:p>
    <w:p>
      <w:pPr>
        <w:ind w:left="0" w:right="0" w:firstLine="0"/>
        <w:jc w:val="both"/>
        <w:tabs>
          <w:tab w:val="right" w:leader="dot" w:pos="9936"/>
        </w:tabs>
      </w:pPr>
      <w:r>
        <w:rPr/>
        <w:t xml:space="preserve">Chimney, gutter, and kitchen restoration</w:t>
      </w:r>
      <w:r>
        <w:tab/>
      </w:r>
      <w:r>
        <w:rPr/>
        <w:t xml:space="preserve">$11,000</w:t>
      </w:r>
    </w:p>
    <w:p>
      <w:pPr>
        <w:ind w:left="0" w:right="0" w:firstLine="0"/>
        <w:jc w:val="both"/>
        <w:tabs>
          <w:tab w:val="right" w:leader="dot" w:pos="9936"/>
        </w:tabs>
      </w:pPr>
      <w:r>
        <w:rPr/>
        <w:t xml:space="preserve">Federal building rehabilitation - phases II and III</w:t>
      </w:r>
      <w:r>
        <w:tab/>
      </w:r>
      <w:r>
        <w:rPr/>
        <w:t xml:space="preserve">$920,000</w:t>
      </w:r>
    </w:p>
    <w:p>
      <w:pPr>
        <w:ind w:left="0" w:right="0" w:firstLine="0"/>
        <w:jc w:val="both"/>
        <w:tabs>
          <w:tab w:val="right" w:leader="dot" w:pos="9936"/>
        </w:tabs>
      </w:pPr>
      <w:r>
        <w:rPr/>
        <w:t xml:space="preserve">Preservation of the Colville Indian agency cabin in Chewelah</w:t>
      </w:r>
      <w:r>
        <w:tab/>
      </w:r>
      <w:r>
        <w:rPr/>
        <w:t xml:space="preserve">$33,000</w:t>
      </w:r>
    </w:p>
    <w:p>
      <w:pPr>
        <w:ind w:left="0" w:right="0" w:firstLine="0"/>
        <w:jc w:val="both"/>
        <w:tabs>
          <w:tab w:val="right" w:leader="dot" w:pos="9936"/>
        </w:tabs>
      </w:pPr>
      <w:r>
        <w:rPr/>
        <w:t xml:space="preserve">Arthur Foss preservation and restoration phase II</w:t>
      </w:r>
      <w:r>
        <w:tab/>
      </w:r>
      <w:r>
        <w:rPr/>
        <w:t xml:space="preserve">$166,000</w:t>
      </w:r>
    </w:p>
    <w:p>
      <w:pPr>
        <w:ind w:left="0" w:right="0" w:firstLine="0"/>
        <w:jc w:val="both"/>
        <w:tabs>
          <w:tab w:val="right" w:leader="dot" w:pos="9936"/>
        </w:tabs>
      </w:pPr>
      <w:r>
        <w:rPr/>
        <w:t xml:space="preserve">Seaport landing development - renovation of building #8</w:t>
      </w:r>
      <w:r>
        <w:tab/>
      </w:r>
      <w:r>
        <w:rPr/>
        <w:t xml:space="preserve">$1,000,000</w:t>
      </w:r>
    </w:p>
    <w:p>
      <w:pPr>
        <w:ind w:left="0" w:right="0" w:firstLine="0"/>
        <w:jc w:val="both"/>
        <w:tabs>
          <w:tab w:val="right" w:leader="dot" w:pos="9936"/>
        </w:tabs>
      </w:pPr>
      <w:r>
        <w:rPr/>
        <w:t xml:space="preserve">Si view community center rehabilitation project phase II</w:t>
      </w:r>
      <w:r>
        <w:tab/>
      </w:r>
      <w:r>
        <w:rPr/>
        <w:t xml:space="preserve">$130,000</w:t>
      </w:r>
    </w:p>
    <w:p>
      <w:pPr>
        <w:ind w:left="0" w:right="0" w:firstLine="0"/>
        <w:jc w:val="both"/>
        <w:tabs>
          <w:tab w:val="right" w:leader="dot" w:pos="9936"/>
        </w:tabs>
      </w:pPr>
      <w:r>
        <w:rPr/>
        <w:t xml:space="preserve">Revitalization to historic wells house for community use</w:t>
      </w:r>
      <w:r>
        <w:tab/>
      </w:r>
      <w:r>
        <w:rPr/>
        <w:t xml:space="preserve">$26,000</w:t>
      </w:r>
    </w:p>
    <w:p>
      <w:pPr>
        <w:ind w:left="0" w:right="0" w:firstLine="0"/>
        <w:jc w:val="both"/>
        <w:tabs>
          <w:tab w:val="right" w:leader="dot" w:pos="9936"/>
        </w:tabs>
      </w:pPr>
      <w:r>
        <w:rPr/>
        <w:t xml:space="preserve">Chiyo's garden phase II</w:t>
      </w:r>
      <w:r>
        <w:tab/>
      </w:r>
      <w:r>
        <w:rPr/>
        <w:t xml:space="preserve">$108,000</w:t>
      </w:r>
    </w:p>
    <w:p>
      <w:pPr>
        <w:ind w:left="0" w:right="0" w:firstLine="0"/>
        <w:jc w:val="both"/>
        <w:tabs>
          <w:tab w:val="right" w:leader="dot" w:pos="9936"/>
        </w:tabs>
      </w:pPr>
      <w:r>
        <w:rPr/>
        <w:t xml:space="preserve">Historic community center, library, and city hall restoration</w:t>
      </w:r>
      <w:r>
        <w:tab/>
      </w:r>
      <w:r>
        <w:rPr/>
        <w:t xml:space="preserve">$185,000</w:t>
      </w:r>
    </w:p>
    <w:p>
      <w:pPr>
        <w:ind w:left="0" w:right="0" w:firstLine="0"/>
        <w:jc w:val="both"/>
        <w:tabs>
          <w:tab w:val="right" w:leader="dot" w:pos="9936"/>
        </w:tabs>
      </w:pPr>
      <w:r>
        <w:rPr/>
        <w:t xml:space="preserve">Sea mar latino history and cultural center</w:t>
      </w:r>
      <w:r>
        <w:tab/>
      </w:r>
      <w:r>
        <w:rPr/>
        <w:t xml:space="preserve">$654,000</w:t>
      </w:r>
    </w:p>
    <w:p>
      <w:pPr>
        <w:ind w:left="0" w:right="0" w:firstLine="0"/>
        <w:jc w:val="both"/>
        <w:tabs>
          <w:tab w:val="right" w:leader="dot" w:pos="9936"/>
        </w:tabs>
      </w:pPr>
      <w:r>
        <w:rPr/>
        <w:t xml:space="preserve">Olympia waldorf school - the next 100 years</w:t>
      </w:r>
      <w:r>
        <w:tab/>
      </w:r>
      <w:r>
        <w:rPr/>
        <w:t xml:space="preserve">$20,000</w:t>
      </w:r>
    </w:p>
    <w:p>
      <w:pPr>
        <w:ind w:left="0" w:right="0" w:firstLine="0"/>
        <w:jc w:val="both"/>
        <w:tabs>
          <w:tab w:val="right" w:leader="dot" w:pos="9936"/>
        </w:tabs>
      </w:pPr>
      <w:r>
        <w:rPr/>
        <w:t xml:space="preserve">Chinook school restoration - final phase</w:t>
      </w:r>
      <w:r>
        <w:tab/>
      </w:r>
      <w:r>
        <w:rPr/>
        <w:t xml:space="preserve">$79,000</w:t>
      </w:r>
    </w:p>
    <w:p>
      <w:pPr>
        <w:ind w:left="0" w:right="0" w:firstLine="0"/>
        <w:jc w:val="both"/>
        <w:tabs>
          <w:tab w:val="right" w:leader="dot" w:pos="9936"/>
        </w:tabs>
      </w:pPr>
      <w:r>
        <w:rPr/>
        <w:t xml:space="preserve">Phase III of Worthington park - Quilcene</w:t>
      </w:r>
      <w:r>
        <w:tab/>
      </w:r>
      <w:r>
        <w:rPr/>
        <w:t xml:space="preserve">$244,000</w:t>
      </w:r>
    </w:p>
    <w:p>
      <w:pPr>
        <w:ind w:left="0" w:right="0" w:firstLine="0"/>
        <w:jc w:val="both"/>
        <w:tabs>
          <w:tab w:val="right" w:leader="dot" w:pos="9936"/>
        </w:tabs>
      </w:pPr>
      <w:r>
        <w:rPr/>
        <w:t xml:space="preserve">El centro de la raza community access and security project</w:t>
      </w:r>
      <w:r>
        <w:tab/>
      </w:r>
      <w:r>
        <w:rPr/>
        <w:t xml:space="preserve">$100,000</w:t>
      </w:r>
    </w:p>
    <w:p>
      <w:pPr>
        <w:ind w:left="0" w:right="0" w:firstLine="0"/>
        <w:jc w:val="both"/>
        <w:tabs>
          <w:tab w:val="right" w:leader="dot" w:pos="9936"/>
        </w:tabs>
      </w:pPr>
      <w:r>
        <w:rPr/>
        <w:t xml:space="preserve">Steam locomotives changed everything</w:t>
      </w:r>
      <w:r>
        <w:tab/>
      </w:r>
      <w:r>
        <w:rPr/>
        <w:t xml:space="preserve">$199,000</w:t>
      </w:r>
    </w:p>
    <w:p>
      <w:pPr>
        <w:ind w:left="0" w:right="0" w:firstLine="0"/>
        <w:jc w:val="both"/>
        <w:tabs>
          <w:tab w:val="right" w:leader="dot" w:pos="9936"/>
        </w:tabs>
      </w:pPr>
      <w:r>
        <w:rPr/>
        <w:t xml:space="preserve">The artifact/exhibit environmental conservation project</w:t>
      </w:r>
      <w:r>
        <w:tab/>
      </w:r>
      <w:r>
        <w:rPr/>
        <w:t xml:space="preserve">$8,000</w:t>
      </w:r>
    </w:p>
    <w:p>
      <w:pPr>
        <w:ind w:left="0" w:right="0" w:firstLine="0"/>
        <w:jc w:val="both"/>
        <w:tabs>
          <w:tab w:val="right" w:leader="dot" w:pos="9936"/>
        </w:tabs>
      </w:pPr>
      <w:r>
        <w:rPr/>
        <w:t xml:space="preserve">F/V Shenandoah restoration project - phase three</w:t>
      </w:r>
      <w:r>
        <w:tab/>
      </w:r>
      <w:r>
        <w:rPr/>
        <w:t xml:space="preserve">$41,000</w:t>
      </w:r>
    </w:p>
    <w:p>
      <w:pPr>
        <w:ind w:left="0" w:right="0" w:firstLine="0"/>
        <w:jc w:val="both"/>
        <w:tabs>
          <w:tab w:val="right" w:leader="dot" w:pos="9936"/>
        </w:tabs>
      </w:pPr>
      <w:r>
        <w:rPr/>
        <w:t xml:space="preserve">Henderson house and Tumwater historic district interpretive</w:t>
      </w:r>
      <w:r>
        <w:tab/>
      </w:r>
      <w:r>
        <w:rPr/>
        <w:t xml:space="preserve">$50,000</w:t>
      </w:r>
    </w:p>
    <w:p>
      <w:pPr>
        <w:ind w:left="0" w:right="0" w:firstLine="0"/>
        <w:jc w:val="both"/>
        <w:tabs>
          <w:tab w:val="right" w:leader="dot" w:pos="9936"/>
        </w:tabs>
      </w:pPr>
      <w:r>
        <w:rPr/>
        <w:t xml:space="preserve">Carnegie library renovation phase II</w:t>
      </w:r>
      <w:r>
        <w:tab/>
      </w:r>
      <w:r>
        <w:rPr/>
        <w:t xml:space="preserve">$344,000</w:t>
      </w:r>
    </w:p>
    <w:p>
      <w:pPr>
        <w:ind w:left="0" w:right="0" w:firstLine="0"/>
        <w:jc w:val="both"/>
        <w:tabs>
          <w:tab w:val="right" w:leader="dot" w:pos="9936"/>
        </w:tabs>
      </w:pPr>
      <w:r>
        <w:rPr>
          <w:b/>
        </w:rPr>
        <w:t xml:space="preserve">Total</w:t>
      </w:r>
      <w:r>
        <w:tab/>
      </w:r>
      <w:r>
        <w:rPr>
          <w:b/>
        </w:rPr>
        <w:t xml:space="preserve">$10,000,000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Minor Works - Preservation (30000038)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Falls Community College: Campus Classrooms (20062696)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ind w:left="0" w:right="0" w:firstLine="360"/>
        <w:jc w:val="both"/>
        <w:tabs>
          <w:tab w:val="right" w:leader="dot" w:pos="9936"/>
        </w:tabs>
      </w:pPr>
      <w:r>
        <w:rPr/>
        <w:t xml:space="preserve">Prior Biennia (Expenditures)</w:t>
      </w:r>
      <w:r>
        <w:tab/>
      </w:r>
      <w:r>
        <w:rPr/>
        <w:t xml:space="preserve">$19,199,000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Puget Sound Community College: Learning Resource Center (20062698)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ind w:left="0" w:right="0" w:firstLine="360"/>
        <w:jc w:val="both"/>
        <w:tabs>
          <w:tab w:val="right" w:leader="dot" w:pos="9936"/>
        </w:tabs>
      </w:pPr>
      <w:r>
        <w:rPr/>
        <w:t xml:space="preserve">Prior Biennia (Expenditures)</w:t>
      </w:r>
      <w:r>
        <w:tab/>
      </w:r>
      <w:r>
        <w:rPr/>
        <w:t xml:space="preserve">$32,708,000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Technical College:  Allied Health Care Facility (20062699)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ind w:left="0" w:right="0" w:firstLine="360"/>
        <w:jc w:val="both"/>
        <w:tabs>
          <w:tab w:val="right" w:leader="dot" w:pos="9936"/>
        </w:tabs>
      </w:pPr>
      <w:r>
        <w:rPr/>
        <w:t xml:space="preserve">Prior Biennia (Expenditures)</w:t>
      </w:r>
      <w:r>
        <w:tab/>
      </w:r>
      <w:r>
        <w:rPr/>
        <w:t xml:space="preserve">$21,389,000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Community College: Technical Education Building (20081220)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ind w:left="0" w:right="0" w:firstLine="360"/>
        <w:jc w:val="both"/>
        <w:tabs>
          <w:tab w:val="right" w:leader="dot" w:pos="9936"/>
        </w:tabs>
      </w:pPr>
      <w:r>
        <w:rPr/>
        <w:t xml:space="preserve">Prior Biennia (Expenditures)</w:t>
      </w:r>
      <w:r>
        <w:tab/>
      </w:r>
      <w:r>
        <w:rPr/>
        <w:t xml:space="preserve">$23,136,000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Everett Community College: Index Hall Replacement (20081221)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$35,120,000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Green River Community College: Trades and Industry Building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ind w:left="0" w:right="0" w:firstLine="360"/>
        <w:jc w:val="both"/>
        <w:tabs>
          <w:tab w:val="right" w:leader="dot" w:pos="9936"/>
        </w:tabs>
      </w:pPr>
      <w:r>
        <w:rPr/>
        <w:t xml:space="preserve">Prior Biennia (Expenditures)</w:t>
      </w:r>
      <w:r>
        <w:tab/>
      </w:r>
      <w:r>
        <w:rPr/>
        <w:t xml:space="preserve">$17,013,000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Grays Harbor College: Science and Math Building (20081226)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ind w:left="0" w:right="0" w:firstLine="360"/>
        <w:jc w:val="both"/>
        <w:tabs>
          <w:tab w:val="right" w:leader="dot" w:pos="9936"/>
        </w:tabs>
      </w:pPr>
      <w:r>
        <w:rPr/>
        <w:t xml:space="preserve">Prior Biennia (Expenditures)</w:t>
      </w:r>
      <w:r>
        <w:tab/>
      </w:r>
      <w:r>
        <w:rPr/>
        <w:t xml:space="preserve">$29,444,000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Tacoma Community College: Health Careers Center (20082701)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ind w:left="0" w:right="0" w:firstLine="360"/>
        <w:jc w:val="both"/>
        <w:tabs>
          <w:tab w:val="right" w:leader="dot" w:pos="9936"/>
        </w:tabs>
      </w:pPr>
      <w:r>
        <w:rPr/>
        <w:t xml:space="preserve">Prior Biennia (Expenditures)</w:t>
      </w:r>
      <w:r>
        <w:tab/>
      </w:r>
      <w:r>
        <w:rPr/>
        <w:t xml:space="preserve">$33,534,000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Bellevue Community College: Health Science Building (20082702)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ind w:left="0" w:right="0" w:firstLine="360"/>
        <w:jc w:val="both"/>
        <w:tabs>
          <w:tab w:val="right" w:leader="dot" w:pos="9936"/>
        </w:tabs>
      </w:pPr>
      <w:r>
        <w:rPr/>
        <w:t xml:space="preserve">Prior Biennia (Expenditures)</w:t>
      </w:r>
      <w:r>
        <w:tab/>
      </w:r>
      <w:r>
        <w:rPr/>
        <w:t xml:space="preserve">$22,090,000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ind w:left="0" w:right="0" w:firstLine="360"/>
        <w:jc w:val="both"/>
        <w:tabs>
          <w:tab w:val="right" w:leader="dot" w:pos="9936"/>
        </w:tabs>
      </w:pPr>
      <w:r>
        <w:rPr/>
        <w:t xml:space="preserve">Prior Biennia (Expenditures)</w:t>
      </w:r>
      <w:r>
        <w:tab/>
      </w:r>
      <w:r>
        <w:rPr/>
        <w:t xml:space="preserve">$11,019,000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Columbia Basin College: Social Science Center (20082704)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ind w:left="0" w:right="0" w:firstLine="360"/>
        <w:jc w:val="both"/>
        <w:tabs>
          <w:tab w:val="right" w:leader="dot" w:pos="9936"/>
        </w:tabs>
      </w:pPr>
      <w:r>
        <w:rPr/>
        <w:t xml:space="preserve">Prior Biennia (Expenditures)</w:t>
      </w:r>
      <w:r>
        <w:tab/>
      </w:r>
      <w:r>
        <w:rPr/>
        <w:t xml:space="preserve">$481,000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ind w:left="0" w:right="0" w:firstLine="360"/>
        <w:jc w:val="both"/>
        <w:tabs>
          <w:tab w:val="right" w:leader="dot" w:pos="9936"/>
        </w:tabs>
      </w:pPr>
      <w:r>
        <w:rPr/>
        <w:t xml:space="preserve">Prior Biennia (Expenditures)</w:t>
      </w:r>
      <w:r>
        <w:tab/>
      </w:r>
      <w:r>
        <w:rPr/>
        <w:t xml:space="preserve">$7,073,000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Fort Worden Building 202 (30000114)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ind w:left="0" w:right="0" w:firstLine="360"/>
        <w:jc w:val="both"/>
        <w:tabs>
          <w:tab w:val="right" w:leader="dot" w:pos="9936"/>
        </w:tabs>
      </w:pPr>
      <w:r>
        <w:rPr/>
        <w:t xml:space="preserve">Prior Biennia (Expenditures)</w:t>
      </w:r>
      <w:r>
        <w:tab/>
      </w:r>
      <w:r>
        <w:rPr/>
        <w:t xml:space="preserve">$501,000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Seattle Central Community College: Seattle Maritime Academy (30000120)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ind w:left="0" w:right="0" w:firstLine="360"/>
        <w:jc w:val="both"/>
        <w:tabs>
          <w:tab w:val="right" w:leader="dot" w:pos="9936"/>
        </w:tabs>
      </w:pPr>
      <w:r>
        <w:rPr/>
        <w:t xml:space="preserve">Prior Biennia (Expenditures)</w:t>
      </w:r>
      <w:r>
        <w:tab/>
      </w:r>
      <w:r>
        <w:rPr/>
        <w:t xml:space="preserve">$2,238,000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Yakima Valley Community College: Palmer Martin Building (30000121)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ind w:left="0" w:right="0" w:firstLine="360"/>
        <w:jc w:val="both"/>
        <w:tabs>
          <w:tab w:val="right" w:leader="dot" w:pos="9936"/>
        </w:tabs>
      </w:pPr>
      <w:r>
        <w:rPr/>
        <w:t xml:space="preserve">Prior Biennia (Expenditures)</w:t>
      </w:r>
      <w:r>
        <w:tab/>
      </w:r>
      <w:r>
        <w:rPr/>
        <w:t xml:space="preserve">$14,293,000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Olympic College: College Instruction Center (30000122)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$48,516,000</w:t>
      </w:r>
    </w:p>
    <w:p>
      <w:pPr>
        <w:ind w:left="0" w:right="0" w:firstLine="360"/>
        <w:jc w:val="both"/>
        <w:tabs>
          <w:tab w:val="right" w:leader="dot" w:pos="9936"/>
        </w:tabs>
      </w:pPr>
      <w:r>
        <w:rPr/>
        <w:t xml:space="preserve">Prior Biennia (Expenditures)</w:t>
      </w:r>
      <w:r>
        <w:tab/>
      </w:r>
      <w:r>
        <w:rPr/>
        <w:t xml:space="preserve">$2,472,000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Centralia Community College: Student Services (30000123)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$31,385,000</w:t>
      </w:r>
    </w:p>
    <w:p>
      <w:pPr>
        <w:ind w:left="0" w:right="0" w:firstLine="360"/>
        <w:jc w:val="both"/>
        <w:tabs>
          <w:tab w:val="right" w:leader="dot" w:pos="9936"/>
        </w:tabs>
      </w:pPr>
      <w:r>
        <w:rPr/>
        <w:t xml:space="preserve">Prior Biennia (Expenditures)</w:t>
      </w:r>
      <w:r>
        <w:tab/>
      </w:r>
      <w:r>
        <w:rPr/>
        <w:t xml:space="preserve">$1,886,000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Allied Health and Early Childhood Development Center (30000126)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ind w:left="0" w:right="0" w:firstLine="360"/>
        <w:jc w:val="both"/>
        <w:tabs>
          <w:tab w:val="right" w:leader="dot" w:pos="9936"/>
        </w:tabs>
      </w:pPr>
      <w:r>
        <w:rPr/>
        <w:t xml:space="preserve">Prior Biennia (Expenditures)</w:t>
      </w:r>
      <w:r>
        <w:tab/>
      </w:r>
      <w:r>
        <w:rPr/>
        <w:t xml:space="preserve">$907,000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Seattle Community College: Cascade Court (30000128)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ind w:left="0" w:right="0" w:firstLine="360"/>
        <w:jc w:val="both"/>
        <w:tabs>
          <w:tab w:val="right" w:leader="dot" w:pos="9936"/>
        </w:tabs>
      </w:pPr>
      <w:r>
        <w:rPr/>
        <w:t xml:space="preserve">Prior Biennia (Expenditures)</w:t>
      </w:r>
      <w:r>
        <w:tab/>
      </w:r>
      <w:r>
        <w:rPr/>
        <w:t xml:space="preserve">$1,104,000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North Seattle Community College: Technology Building Renewal (30000129)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r>
        <w:rPr/>
        <w:t xml:space="preserve">Prior Biennia (Expenditures)</w:t>
      </w:r>
      <w:r>
        <w:tab/>
      </w:r>
      <w:r>
        <w:rPr/>
        <w:t xml:space="preserve">$23,497,000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Renton Technical College: Automotive Complex Renovation (30000134)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ind w:left="0" w:right="0" w:firstLine="360"/>
        <w:jc w:val="both"/>
        <w:tabs>
          <w:tab w:val="right" w:leader="dot" w:pos="9936"/>
        </w:tabs>
      </w:pPr>
      <w:r>
        <w:rPr/>
        <w:t xml:space="preserve">Prior Biennia (Expenditures)</w:t>
      </w:r>
      <w:r>
        <w:tab/>
      </w:r>
      <w:r>
        <w:rPr/>
        <w:t xml:space="preserve">$1,134,000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Science, Engineering, Technology Building (30000137)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Whatcom Community College: Learning Commons (30000138)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ind w:left="0" w:right="0" w:firstLine="360"/>
        <w:jc w:val="both"/>
        <w:tabs>
          <w:tab w:val="right" w:leader="dot" w:pos="9936"/>
        </w:tabs>
      </w:pPr>
      <w:r>
        <w:rPr/>
        <w:t xml:space="preserve">Prior Biennia (Expenditures)</w:t>
      </w:r>
      <w:r>
        <w:tab/>
      </w:r>
      <w:r>
        <w:rPr/>
        <w:t xml:space="preserve">$793,000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(30000723)</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ind w:left="0" w:right="0" w:firstLine="360"/>
        <w:jc w:val="both"/>
        <w:tabs>
          <w:tab w:val="right" w:leader="dot" w:pos="9936"/>
        </w:tabs>
      </w:pPr>
      <w:pPr>
        <w:tabs>
          <w:tab w:val="right" w:leader="dot" w:pos="9360"/>
        </w:tabs>
      </w:pPr>
      <w:r>
        <w:rPr/>
        <w:t xml:space="preserve">Community and Technical College Forest Reserve</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ind w:left="0" w:right="0" w:firstLine="360"/>
        <w:jc w:val="both"/>
        <w:tabs>
          <w:tab w:val="right" w:leader="dot" w:pos="9936"/>
        </w:tabs>
      </w:pPr>
      <w:pPr>
        <w:tabs>
          <w:tab w:val="right" w:leader="dot" w:pos="9360"/>
        </w:tabs>
      </w:pPr>
      <w:r>
        <w:rPr/>
        <w:t xml:space="preserve">Gardner-Evans Higher Education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ind w:left="0" w:right="0" w:firstLine="720"/>
        <w:jc w:val="both"/>
        <w:tabs>
          <w:tab w:val="right" w:leader="dot" w:pos="9936"/>
        </w:tabs>
      </w:pPr>
      <w:r>
        <w:rPr/>
        <w:t xml:space="preserve">Subtotal Reappropriation</w:t>
      </w:r>
      <w:r>
        <w:tab/>
      </w:r>
      <w:r>
        <w:rPr/>
        <w:t xml:space="preserve">$1,940,000</w:t>
      </w:r>
    </w:p>
    <w:p>
      <w:pPr>
        <w:ind w:left="0" w:right="0" w:firstLine="360"/>
        <w:jc w:val="both"/>
        <w:tabs>
          <w:tab w:val="right" w:leader="dot" w:pos="9936"/>
        </w:tabs>
      </w:pPr>
      <w:r>
        <w:rPr/>
        <w:t xml:space="preserve">Prior Biennia (Expenditures)</w:t>
      </w:r>
      <w:r>
        <w:tab/>
      </w:r>
      <w:r>
        <w:rPr/>
        <w:t xml:space="preserve">$16,852,000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(30000779)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ind w:left="0" w:right="0" w:firstLine="360"/>
        <w:jc w:val="both"/>
        <w:tabs>
          <w:tab w:val="right" w:leader="dot" w:pos="9936"/>
        </w:tabs>
      </w:pPr>
      <w:r>
        <w:rPr/>
        <w:t xml:space="preserve">Prior Biennia (Expenditures)</w:t>
      </w:r>
      <w:r>
        <w:tab/>
      </w:r>
      <w:r>
        <w:rPr/>
        <w:t xml:space="preserve">$16,635,000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(30000844)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ind w:left="0" w:right="0" w:firstLine="360"/>
        <w:jc w:val="both"/>
        <w:tabs>
          <w:tab w:val="right" w:leader="dot" w:pos="9936"/>
        </w:tabs>
      </w:pPr>
      <w:r>
        <w:rPr/>
        <w:t xml:space="preserve">Prior Biennia (Expenditures)</w:t>
      </w:r>
      <w:r>
        <w:tab/>
      </w:r>
      <w:r>
        <w:rPr/>
        <w:t xml:space="preserve">$7,231,000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(30000897)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ind w:left="0" w:right="0" w:firstLine="360"/>
        <w:jc w:val="both"/>
        <w:tabs>
          <w:tab w:val="right" w:leader="dot" w:pos="9936"/>
        </w:tabs>
      </w:pPr>
      <w:r>
        <w:rPr/>
        <w:t xml:space="preserve">Prior Biennia (Expenditures)</w:t>
      </w:r>
      <w:r>
        <w:tab/>
      </w:r>
      <w:r>
        <w:rPr/>
        <w:t xml:space="preserve">$19,229,000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(30000941)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ind w:left="0" w:right="0" w:firstLine="360"/>
        <w:jc w:val="both"/>
        <w:tabs>
          <w:tab w:val="right" w:leader="dot" w:pos="9936"/>
        </w:tabs>
      </w:pPr>
      <w:r>
        <w:rPr/>
        <w:t xml:space="preserve">Prior Biennia (Expenditures)</w:t>
      </w:r>
      <w:r>
        <w:tab/>
      </w:r>
      <w:r>
        <w:rPr/>
        <w:t xml:space="preserve">$2,503,000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Washington Aerospace Training and Research Center (30000979)</w:t>
      </w:r>
    </w:p>
    <w:p>
      <w:pPr>
        <w:ind w:left="0" w:right="0" w:firstLine="360"/>
        <w:jc w:val="both"/>
      </w:pPr>
      <w:r>
        <w:rPr/>
        <w:t xml:space="preserve">The reappropriation in this section is subject to the following conditions and limitations: The reappropriation is subject to the provisions of section 4,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ind w:left="0" w:right="0" w:firstLine="360"/>
        <w:jc w:val="both"/>
        <w:tabs>
          <w:tab w:val="right" w:leader="dot" w:pos="9936"/>
        </w:tabs>
      </w:pPr>
      <w:r>
        <w:rPr/>
        <w:t xml:space="preserve">Prior Biennia (Expenditures)</w:t>
      </w:r>
      <w:r>
        <w:tab/>
      </w:r>
      <w:r>
        <w:rPr/>
        <w:t xml:space="preserve">$660,000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Big Bend: Professional-Technical Education Center (30000981)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Main Building South Wing Renovation (30000982)</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Highline: Health and Life Sciences (30000983)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(30001038)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(30001106)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(30001155)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$12,534,000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(30001182)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(30001216)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$2,829,000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Preventive Maintenance and Building System Repairs (30001286)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ind w:left="0" w:right="0" w:firstLine="360"/>
        <w:jc w:val="center"/>
      </w:pPr>
      <w:r>
        <w:rPr>
          <w:b/>
        </w:rPr>
        <w:t xml:space="preserve">PART 6</w:t>
      </w:r>
    </w:p>
    <w:p>
      <w:pPr>
        <w:ind w:left="0" w:right="0" w:firstLine="360"/>
        <w:jc w:val="center"/>
      </w:pPr>
      <w:r>
        <w:rPr>
          <w:b/>
        </w:rPr>
        <w:t xml:space="preserve">2015 SUPPLEMENTAL 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ind w:left="0" w:right="0" w:firstLine="360"/>
        <w:jc w:val="both"/>
      </w:pPr>
      <w:r>
        <w:rPr/>
        <w:t xml:space="preserve">Building for the Arts Grants (30000006)</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1011, chapter 36, Laws of 2010 1st sp. sess.</w:t>
      </w:r>
    </w:p>
    <w:p>
      <w:pPr>
        <w:ind w:left="0" w:right="0" w:firstLine="360"/>
        <w:jc w:val="both"/>
      </w:pPr>
      <w:r>
        <w:rPr/>
        <w:t xml:space="preserve">(2) The reappropriation in this section is provided solely for the Federal Way performing arts center.</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ind w:left="0" w:right="0" w:firstLine="360"/>
        <w:jc w:val="both"/>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ind w:left="0" w:right="0" w:firstLine="360"/>
        <w:jc w:val="both"/>
      </w:pPr>
      <w:r>
        <w:rPr/>
        <w:t xml:space="preserve">Renton Aerospace Training Center Construction ((</w:t>
      </w:r>
      <w:r>
        <w:rPr>
          <w:strike/>
        </w:rPr>
        <w:t xml:space="preserve">(92000151)</w:t>
      </w:r>
      <w:r>
        <w:rPr/>
        <w:t xml:space="preserve">)) </w:t>
      </w:r>
      <w:r>
        <w:rPr>
          <w:u w:val="single"/>
        </w:rPr>
        <w:t xml:space="preserve">(30000724)</w:t>
      </w:r>
    </w:p>
    <w:p>
      <w:pPr>
        <w:ind w:left="0" w:right="0" w:firstLine="360"/>
        <w:jc w:val="both"/>
      </w:pPr>
      <w:r>
        <w:rPr/>
        <w:t xml:space="preserve">The appropriation in this section is subject to the following conditions and limitations: The appropriation in this section is provided solely for construction of the Renton aerospace training center.</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ind w:left="0" w:right="0" w:firstLine="0"/>
        <w:jc w:val="both"/>
        <w:tabs>
          <w:tab w:val="right" w:leader="none" w:pos="9936"/>
        </w:tabs>
      </w:pPr>
      <w:r>
        <w:tab/>
      </w:r>
      <w:r>
        <w:rPr>
          <w:u w:val="single"/>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ind w:left="0" w:right="0" w:firstLine="360"/>
        <w:jc w:val="both"/>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ind w:left="0" w:right="0" w:firstLine="360"/>
        <w:jc w:val="both"/>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ind w:left="0" w:right="0" w:firstLine="360"/>
        <w:jc w:val="both"/>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(d) The department must conduct due diligence activities associated with the use of public funds, including oversight of the project selection process and project monitoring.</w:t>
      </w:r>
    </w:p>
    <w:p>
      <w:pPr>
        <w:ind w:left="0" w:right="0" w:firstLine="360"/>
        <w:jc w:val="both"/>
      </w:pPr>
      <w:r>
        <w:rPr/>
        <w:t xml:space="preserve">(e) Projects seeking financing of solar installations under this section must agree in contract to not participate in the cost-recovery program under RCW 82.16.120.</w:t>
      </w:r>
    </w:p>
    <w:p>
      <w:pPr>
        <w:ind w:left="0" w:right="0" w:firstLine="360"/>
        <w:jc w:val="both"/>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ind w:left="0" w:right="0" w:firstLine="360"/>
        <w:jc w:val="both"/>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ind w:left="0" w:right="0" w:firstLine="360"/>
        <w:jc w:val="both"/>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ind w:left="0" w:right="0" w:firstLine="360"/>
        <w:jc w:val="both"/>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$36,000,000</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are provided solely for the following list of projects:</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ind w:left="0" w:right="0" w:firstLine="0"/>
              <w:jc w:val="both"/>
            </w:pPr>
            <w:r>
              <w:rPr>
                <w:rFonts w:ascii="Times New Roman" w:hAnsi="Times New Roman"/>
                <w:b/>
                <w:sz w:val="20"/>
              </w:rPr>
              <w:t xml:space="preserve">Projects for Jobs &amp; Economic Development</w:t>
            </w:r>
          </w:p>
        </w:tc>
        <w:tc>
          <w:tcPr>
            <w:tcW w:w="2300" w:type="dxa"/>
            <w:vAlign w:val="top"/>
          </w:tcPr>
          <w:p>
            <w:pPr>
              <w:ind w:left="0" w:right="0" w:firstLine="0"/>
              <w:jc w:val="right"/>
            </w:pPr>
            <w:r>
              <w:rPr>
                <w:rFonts w:ascii="Times New Roman" w:hAnsi="Times New Roman"/>
                <w:b/>
                <w:sz w:val="20"/>
              </w:rPr>
              <w:t xml:space="preserve">Authorized Amount</w:t>
            </w:r>
          </w:p>
        </w:tc>
      </w:tr>
      <w:tr>
        <w:tc>
          <w:tcPr>
            <w:tcW w:w="7860" w:type="dxa"/>
            <w:vAlign w:val="top"/>
          </w:tcPr>
          <w:p>
            <w:pPr>
              <w:ind w:left="0" w:right="0" w:firstLine="0"/>
              <w:jc w:val="both"/>
            </w:pPr>
            <w:r>
              <w:rPr>
                <w:rFonts w:ascii="Times New Roman" w:hAnsi="Times New Roman"/>
                <w:sz w:val="20"/>
              </w:rPr>
              <w:t xml:space="preserve">City of Bremerton Puget Sound Naval Safety Project</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Fairchild Airforce Base</w:t>
            </w:r>
          </w:p>
        </w:tc>
        <w:tc>
          <w:tcPr>
            <w:tcW w:w="2300" w:type="dxa"/>
            <w:vAlign w:val="top"/>
          </w:tcPr>
          <w:p>
            <w:pPr>
              <w:ind w:left="0" w:right="0" w:firstLine="0"/>
              <w:jc w:val="right"/>
            </w:pPr>
            <w:r>
              <w:rPr>
                <w:rFonts w:ascii="Times New Roman" w:hAnsi="Times New Roman"/>
                <w:sz w:val="20"/>
              </w:rPr>
              <w:t xml:space="preserve">$2,700,000</w:t>
            </w:r>
          </w:p>
        </w:tc>
      </w:tr>
      <w:tr>
        <w:tc>
          <w:tcPr>
            <w:tcW w:w="7860" w:type="dxa"/>
            <w:vAlign w:val="top"/>
          </w:tcPr>
          <w:p>
            <w:pPr>
              <w:ind w:left="0" w:right="0" w:firstLine="0"/>
              <w:jc w:val="both"/>
            </w:pPr>
            <w:r>
              <w:rPr>
                <w:rFonts w:ascii="Times New Roman" w:hAnsi="Times New Roman"/>
                <w:sz w:val="20"/>
              </w:rPr>
              <w:t xml:space="preserve">City of Lynnwood Main Street Improvements</w:t>
            </w:r>
          </w:p>
        </w:tc>
        <w:tc>
          <w:tcPr>
            <w:tcW w:w="2300" w:type="dxa"/>
            <w:vAlign w:val="top"/>
          </w:tcPr>
          <w:p>
            <w:pPr>
              <w:ind w:left="0" w:right="0" w:firstLine="0"/>
              <w:jc w:val="right"/>
            </w:pPr>
            <w:r>
              <w:rPr>
                <w:rFonts w:ascii="Times New Roman" w:hAnsi="Times New Roman"/>
                <w:sz w:val="20"/>
              </w:rPr>
              <w:t xml:space="preserve">$250,000</w:t>
            </w:r>
          </w:p>
        </w:tc>
      </w:tr>
      <w:tr>
        <w:tc>
          <w:tcPr>
            <w:tcW w:w="7860" w:type="dxa"/>
            <w:vAlign w:val="top"/>
          </w:tcPr>
          <w:p>
            <w:pPr>
              <w:ind w:left="0" w:right="0" w:firstLine="0"/>
              <w:jc w:val="both"/>
            </w:pPr>
            <w:r>
              <w:rPr>
                <w:rFonts w:ascii="Times New Roman" w:hAnsi="Times New Roman"/>
                <w:sz w:val="20"/>
              </w:rPr>
              <w:t xml:space="preserve">Port of Everett: Roll-On/Roll-Off Cargo Berth</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Kittitas County Infrastructure and Facilities</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City of Kennewick Industrial Land</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Perry Tech Institute Building</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City of Buckley Drinking Water Improvements</w:t>
            </w:r>
          </w:p>
        </w:tc>
        <w:tc>
          <w:tcPr>
            <w:tcW w:w="2300" w:type="dxa"/>
            <w:vAlign w:val="top"/>
          </w:tcPr>
          <w:p>
            <w:pPr>
              <w:ind w:left="0" w:right="0" w:firstLine="0"/>
              <w:jc w:val="right"/>
            </w:pPr>
            <w:r>
              <w:rPr>
                <w:rFonts w:ascii="Times New Roman" w:hAnsi="Times New Roman"/>
                <w:sz w:val="20"/>
              </w:rPr>
              <w:t xml:space="preserve">$350,000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ind w:left="0" w:right="0" w:firstLine="0"/>
              <w:jc w:val="right"/>
            </w:pPr>
            <w:r>
              <w:rPr>
                <w:rFonts w:ascii="Times New Roman" w:hAnsi="Times New Roman"/>
                <w:sz w:val="20"/>
              </w:rPr>
              <w:t xml:space="preserve">$525,000</w:t>
            </w:r>
          </w:p>
        </w:tc>
      </w:tr>
      <w:tr>
        <w:tc>
          <w:tcPr>
            <w:tcW w:w="7860" w:type="dxa"/>
            <w:vAlign w:val="top"/>
          </w:tcPr>
          <w:p>
            <w:pPr>
              <w:ind w:left="0" w:right="0" w:firstLine="0"/>
              <w:jc w:val="both"/>
            </w:pPr>
            <w:r>
              <w:rPr>
                <w:rFonts w:ascii="Times New Roman" w:hAnsi="Times New Roman"/>
                <w:sz w:val="20"/>
              </w:rPr>
              <w:t xml:space="preserve">Hopelink Cleveland Street Project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Redmond Connector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Roslyn Renaissance Northwest Improvement Company Building</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Everett/Tulalip Water Pipeline Construction</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ind w:left="0" w:right="0" w:firstLine="0"/>
              <w:jc w:val="both"/>
            </w:pPr>
            <w:r>
              <w:rPr>
                <w:rFonts w:ascii="Times New Roman" w:hAnsi="Times New Roman"/>
                <w:sz w:val="20"/>
              </w:rPr>
              <w:t xml:space="preserve">Renton Riverview Bridge Replacement</w:t>
            </w:r>
          </w:p>
        </w:tc>
        <w:tc>
          <w:tcPr>
            <w:tcW w:w="2300" w:type="dxa"/>
            <w:vAlign w:val="top"/>
          </w:tcPr>
          <w:p>
            <w:pPr>
              <w:ind w:left="0" w:right="0" w:firstLine="0"/>
              <w:jc w:val="right"/>
            </w:pPr>
            <w:r>
              <w:rPr>
                <w:rFonts w:ascii="Times New Roman" w:hAnsi="Times New Roman"/>
                <w:sz w:val="20"/>
              </w:rPr>
              <w:t xml:space="preserve">$1,100,000</w:t>
            </w:r>
          </w:p>
        </w:tc>
      </w:tr>
      <w:tr>
        <w:tc>
          <w:tcPr>
            <w:tcW w:w="7860" w:type="dxa"/>
            <w:vAlign w:val="top"/>
          </w:tcPr>
          <w:p>
            <w:pPr>
              <w:ind w:left="0" w:right="0" w:firstLine="0"/>
              <w:jc w:val="both"/>
            </w:pPr>
            <w:r>
              <w:rPr>
                <w:rFonts w:ascii="Times New Roman" w:hAnsi="Times New Roman"/>
                <w:sz w:val="20"/>
              </w:rPr>
              <w:t xml:space="preserve">Omak City Sewer, Collection System, and Treatment Plant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Harper Pier Replacement</w:t>
            </w:r>
          </w:p>
        </w:tc>
        <w:tc>
          <w:tcPr>
            <w:tcW w:w="2300" w:type="dxa"/>
            <w:vAlign w:val="top"/>
          </w:tcPr>
          <w:p>
            <w:pPr>
              <w:ind w:left="0" w:right="0" w:firstLine="0"/>
              <w:jc w:val="right"/>
            </w:pPr>
            <w:r>
              <w:rPr>
                <w:rFonts w:ascii="Times New Roman" w:hAnsi="Times New Roman"/>
                <w:sz w:val="20"/>
              </w:rPr>
              <w:t xml:space="preserve">$800,000</w:t>
            </w:r>
          </w:p>
        </w:tc>
      </w:tr>
      <w:tr>
        <w:tc>
          <w:tcPr>
            <w:tcW w:w="7860" w:type="dxa"/>
            <w:vAlign w:val="top"/>
          </w:tcPr>
          <w:p>
            <w:pPr>
              <w:ind w:left="0" w:right="0" w:firstLine="0"/>
              <w:jc w:val="both"/>
            </w:pPr>
            <w:r>
              <w:rPr>
                <w:rFonts w:ascii="Times New Roman" w:hAnsi="Times New Roman"/>
                <w:sz w:val="20"/>
              </w:rPr>
              <w:t xml:space="preserve">University Place Main Street Redevelopment</w:t>
            </w:r>
          </w:p>
        </w:tc>
        <w:tc>
          <w:tcPr>
            <w:tcW w:w="2300" w:type="dxa"/>
            <w:vAlign w:val="top"/>
          </w:tcPr>
          <w:p>
            <w:pPr>
              <w:ind w:left="0" w:right="0" w:firstLine="0"/>
              <w:jc w:val="right"/>
            </w:pPr>
            <w:r>
              <w:rPr>
                <w:rFonts w:ascii="Times New Roman" w:hAnsi="Times New Roman"/>
                <w:sz w:val="20"/>
              </w:rPr>
              <w:t xml:space="preserve">$975,000</w:t>
            </w:r>
          </w:p>
        </w:tc>
      </w:tr>
      <w:tr>
        <w:tc>
          <w:tcPr>
            <w:tcW w:w="7860" w:type="dxa"/>
            <w:vAlign w:val="top"/>
          </w:tcPr>
          <w:p>
            <w:pPr>
              <w:ind w:left="0" w:right="0" w:firstLine="0"/>
              <w:jc w:val="both"/>
            </w:pPr>
            <w:r>
              <w:rPr>
                <w:rFonts w:ascii="Times New Roman" w:hAnsi="Times New Roman"/>
                <w:sz w:val="20"/>
              </w:rPr>
              <w:t xml:space="preserve">Sultan Alder Avenue Water/Sewer Line Replacement</w:t>
            </w:r>
          </w:p>
        </w:tc>
        <w:tc>
          <w:tcPr>
            <w:tcW w:w="2300" w:type="dxa"/>
            <w:vAlign w:val="top"/>
          </w:tcPr>
          <w:p>
            <w:pPr>
              <w:ind w:left="0" w:right="0" w:firstLine="0"/>
              <w:jc w:val="right"/>
            </w:pPr>
            <w:r>
              <w:rPr>
                <w:rFonts w:ascii="Times New Roman" w:hAnsi="Times New Roman"/>
                <w:sz w:val="20"/>
              </w:rPr>
              <w:t xml:space="preserve">$185,000</w:t>
            </w:r>
          </w:p>
        </w:tc>
      </w:tr>
      <w:tr>
        <w:tc>
          <w:tcPr>
            <w:tcW w:w="7860" w:type="dxa"/>
            <w:vAlign w:val="top"/>
          </w:tcPr>
          <w:p>
            <w:pPr>
              <w:ind w:left="0" w:right="0" w:firstLine="0"/>
              <w:jc w:val="both"/>
            </w:pPr>
            <w:r>
              <w:rPr>
                <w:rFonts w:ascii="Times New Roman" w:hAnsi="Times New Roman"/>
                <w:sz w:val="20"/>
              </w:rPr>
              <w:t xml:space="preserve">Quincy Industrial Water Reclamation &amp; Reuse</w:t>
            </w:r>
          </w:p>
        </w:tc>
        <w:tc>
          <w:tcPr>
            <w:tcW w:w="2300" w:type="dxa"/>
            <w:vAlign w:val="top"/>
          </w:tcPr>
          <w:p>
            <w:pPr>
              <w:ind w:left="0" w:right="0" w:firstLine="0"/>
              <w:jc w:val="right"/>
            </w:pPr>
            <w:r>
              <w:rPr>
                <w:rFonts w:ascii="Times New Roman" w:hAnsi="Times New Roman"/>
                <w:sz w:val="20"/>
              </w:rPr>
              <w:t xml:space="preserve">$700,000</w:t>
            </w:r>
          </w:p>
        </w:tc>
      </w:tr>
      <w:tr>
        <w:tc>
          <w:tcPr>
            <w:tcW w:w="7860" w:type="dxa"/>
            <w:vAlign w:val="top"/>
          </w:tcPr>
          <w:p>
            <w:pPr>
              <w:ind w:left="0" w:right="0" w:firstLine="0"/>
              <w:jc w:val="both"/>
            </w:pPr>
            <w:r>
              <w:rPr>
                <w:rFonts w:ascii="Times New Roman" w:hAnsi="Times New Roman"/>
                <w:sz w:val="20"/>
              </w:rPr>
              <w:t xml:space="preserve">NW Medical School</w:t>
            </w:r>
          </w:p>
        </w:tc>
        <w:tc>
          <w:tcPr>
            <w:tcW w:w="2300" w:type="dxa"/>
            <w:vAlign w:val="top"/>
          </w:tcPr>
          <w:p>
            <w:pPr>
              <w:ind w:left="0" w:right="0" w:firstLine="0"/>
              <w:jc w:val="right"/>
            </w:pPr>
            <w:r>
              <w:rPr>
                <w:rFonts w:ascii="Times New Roman" w:hAnsi="Times New Roman"/>
                <w:sz w:val="20"/>
              </w:rPr>
              <w:t xml:space="preserve">$136,000</w:t>
            </w:r>
          </w:p>
        </w:tc>
      </w:tr>
      <w:tr>
        <w:tc>
          <w:tcPr>
            <w:tcW w:w="7860" w:type="dxa"/>
            <w:vAlign w:val="top"/>
          </w:tcPr>
          <w:p>
            <w:pPr>
              <w:ind w:left="0" w:right="0" w:firstLine="0"/>
              <w:jc w:val="both"/>
            </w:pPr>
            <w:r>
              <w:rPr>
                <w:rFonts w:ascii="Times New Roman" w:hAnsi="Times New Roman"/>
                <w:sz w:val="20"/>
              </w:rPr>
              <w:t xml:space="preserve">Ione - 8th St Lift Station Replacement</w:t>
            </w:r>
          </w:p>
        </w:tc>
        <w:tc>
          <w:tcPr>
            <w:tcW w:w="2300" w:type="dxa"/>
            <w:vAlign w:val="top"/>
          </w:tcPr>
          <w:p>
            <w:pPr>
              <w:ind w:left="0" w:right="0" w:firstLine="0"/>
              <w:jc w:val="right"/>
            </w:pPr>
            <w:r>
              <w:rPr>
                <w:rFonts w:ascii="Times New Roman" w:hAnsi="Times New Roman"/>
                <w:sz w:val="20"/>
              </w:rPr>
              <w:t xml:space="preserve">$165,000</w:t>
            </w:r>
          </w:p>
        </w:tc>
      </w:tr>
      <w:tr>
        <w:tc>
          <w:tcPr>
            <w:tcW w:w="7860" w:type="dxa"/>
            <w:vAlign w:val="top"/>
          </w:tcPr>
          <w:p>
            <w:pPr>
              <w:ind w:left="0" w:right="0" w:firstLine="0"/>
              <w:jc w:val="both"/>
            </w:pPr>
            <w:r>
              <w:rPr>
                <w:rFonts w:ascii="Times New Roman" w:hAnsi="Times New Roman"/>
                <w:sz w:val="20"/>
              </w:rPr>
              <w:t xml:space="preserve">Stevens PUD Projects</w:t>
            </w:r>
          </w:p>
        </w:tc>
        <w:tc>
          <w:tcPr>
            <w:tcW w:w="2300" w:type="dxa"/>
            <w:vAlign w:val="top"/>
          </w:tcPr>
          <w:p>
            <w:pPr>
              <w:ind w:left="0" w:right="0" w:firstLine="0"/>
              <w:jc w:val="right"/>
            </w:pPr>
            <w:r>
              <w:rPr>
                <w:rFonts w:ascii="Times New Roman" w:hAnsi="Times New Roman"/>
                <w:sz w:val="20"/>
              </w:rPr>
              <w:t xml:space="preserve">$532,000</w:t>
            </w:r>
          </w:p>
        </w:tc>
      </w:tr>
      <w:tr>
        <w:tc>
          <w:tcPr>
            <w:tcW w:w="7860" w:type="dxa"/>
            <w:vAlign w:val="top"/>
          </w:tcPr>
          <w:p>
            <w:pPr>
              <w:ind w:left="0" w:right="0" w:firstLine="0"/>
              <w:jc w:val="both"/>
            </w:pPr>
            <w:r>
              <w:rPr>
                <w:rFonts w:ascii="Times New Roman" w:hAnsi="Times New Roman"/>
                <w:sz w:val="20"/>
              </w:rPr>
              <w:t xml:space="preserve">Port Orchard Bay St. Pedestrian Path - Phase 2</w:t>
            </w:r>
          </w:p>
        </w:tc>
        <w:tc>
          <w:tcPr>
            <w:tcW w:w="2300" w:type="dxa"/>
            <w:vAlign w:val="top"/>
          </w:tcPr>
          <w:p>
            <w:pPr>
              <w:ind w:left="0" w:right="0" w:firstLine="0"/>
              <w:jc w:val="right"/>
            </w:pPr>
            <w:r>
              <w:rPr>
                <w:rFonts w:ascii="Times New Roman" w:hAnsi="Times New Roman"/>
                <w:sz w:val="20"/>
              </w:rPr>
              <w:t xml:space="preserve">$336,000</w:t>
            </w:r>
          </w:p>
        </w:tc>
      </w:tr>
      <w:tr>
        <w:tc>
          <w:tcPr>
            <w:tcW w:w="7860" w:type="dxa"/>
            <w:vAlign w:val="top"/>
          </w:tcPr>
          <w:p>
            <w:pPr>
              <w:ind w:left="0" w:right="0" w:firstLine="0"/>
              <w:jc w:val="both"/>
            </w:pPr>
            <w:r>
              <w:rPr>
                <w:rFonts w:ascii="Times New Roman" w:hAnsi="Times New Roman"/>
                <w:sz w:val="20"/>
              </w:rPr>
              <w:t xml:space="preserve">Dekalb Pier - Phase 2</w:t>
            </w:r>
          </w:p>
        </w:tc>
        <w:tc>
          <w:tcPr>
            <w:tcW w:w="2300" w:type="dxa"/>
            <w:vAlign w:val="top"/>
          </w:tcPr>
          <w:p>
            <w:pPr>
              <w:ind w:left="0" w:right="0" w:firstLine="0"/>
              <w:jc w:val="right"/>
            </w:pPr>
            <w:r>
              <w:rPr>
                <w:rFonts w:ascii="Times New Roman" w:hAnsi="Times New Roman"/>
                <w:sz w:val="20"/>
              </w:rPr>
              <w:t xml:space="preserve">$255,000</w:t>
            </w:r>
          </w:p>
        </w:tc>
      </w:tr>
      <w:tr>
        <w:tc>
          <w:tcPr>
            <w:tcW w:w="7860" w:type="dxa"/>
            <w:vAlign w:val="top"/>
          </w:tcPr>
          <w:p>
            <w:pPr>
              <w:ind w:left="0" w:right="0" w:firstLine="0"/>
              <w:jc w:val="both"/>
            </w:pPr>
            <w:r>
              <w:rPr>
                <w:rFonts w:ascii="Times New Roman" w:hAnsi="Times New Roman"/>
                <w:sz w:val="20"/>
              </w:rPr>
              <w:t xml:space="preserve">Kenmore Village</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South Kirkland TOD/Cross Kirkland Corridor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Washington Agriculture Discovery Center</w:t>
            </w:r>
          </w:p>
        </w:tc>
        <w:tc>
          <w:tcPr>
            <w:tcW w:w="2300" w:type="dxa"/>
            <w:vAlign w:val="top"/>
          </w:tcPr>
          <w:p>
            <w:pPr>
              <w:ind w:left="0" w:right="0" w:firstLine="0"/>
              <w:jc w:val="right"/>
            </w:pPr>
            <w:r>
              <w:rPr>
                <w:rFonts w:ascii="Times New Roman" w:hAnsi="Times New Roman"/>
                <w:sz w:val="20"/>
              </w:rPr>
              <w:t xml:space="preserve">$100,000</w:t>
            </w:r>
          </w:p>
        </w:tc>
      </w:tr>
      <w:tr>
        <w:tc>
          <w:tcPr>
            <w:tcW w:w="7860" w:type="dxa"/>
            <w:vAlign w:val="top"/>
          </w:tcPr>
          <w:p>
            <w:pPr>
              <w:ind w:left="0" w:right="0" w:firstLine="0"/>
              <w:jc w:val="both"/>
            </w:pPr>
            <w:r>
              <w:rPr>
                <w:rFonts w:ascii="Times New Roman" w:hAnsi="Times New Roman"/>
                <w:sz w:val="20"/>
              </w:rPr>
              <w:t xml:space="preserve">Mountlake Terrace Mainstreet Grant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Issaquah - North Roadway Network Improvement</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TRIDEC Development of Small Modular Reactor Proposal</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City of Shelton Wastewater</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Port of Moses Lake Firefighting System</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Seattle Chinatown/ID Development</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p>
        </w:tc>
        <w:tc>
          <w:tcPr>
            <w:tcW w:w="2300" w:type="dxa"/>
            <w:vAlign w:val="top"/>
          </w:tcPr>
          <w:p>
            <w:pPr>
              <w:ind w:left="0" w:right="0" w:firstLine="0"/>
              <w:jc w:val="right"/>
            </w:pPr>
          </w:p>
        </w:tc>
      </w:tr>
      <w:tr>
        <w:tc>
          <w:tcPr>
            <w:tcW w:w="7860" w:type="dxa"/>
            <w:vAlign w:val="top"/>
          </w:tcPr>
          <w:p>
            <w:pPr>
              <w:ind w:left="0" w:right="0" w:firstLine="0"/>
              <w:jc w:val="both"/>
            </w:pPr>
            <w:r>
              <w:rPr>
                <w:rFonts w:ascii="Times New Roman" w:hAnsi="Times New Roman"/>
                <w:sz w:val="20"/>
              </w:rPr>
              <w:t xml:space="preserve">TOTAL</w:t>
            </w:r>
          </w:p>
        </w:tc>
        <w:tc>
          <w:tcPr>
            <w:tcW w:w="230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ind w:left="0" w:right="0" w:firstLine="0"/>
        <w:jc w:val="both"/>
        <w:tabs>
          <w:tab w:val="right" w:leader="none" w:pos="9936"/>
        </w:tabs>
      </w:pPr>
      <w:r>
        <w:tab/>
      </w:r>
      <w:r>
        <w:rPr>
          <w:u w:val="single"/>
        </w:rPr>
        <w:t xml:space="preserve">$30,009,000</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ind w:left="0" w:right="0" w:firstLine="360"/>
        <w:jc w:val="both"/>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ind w:left="0" w:right="0" w:firstLine="360"/>
        <w:jc w:val="both"/>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ind w:left="0" w:right="0" w:firstLine="0"/>
              <w:jc w:val="both"/>
            </w:pPr>
            <w:r>
              <w:rPr>
                <w:rFonts w:ascii="Times New Roman" w:hAnsi="Times New Roman"/>
                <w:b/>
                <w:sz w:val="20"/>
              </w:rPr>
              <w:t xml:space="preserve">Projects that Strengthen Communities &amp; Quality of Life</w:t>
            </w:r>
          </w:p>
        </w:tc>
        <w:tc>
          <w:tcPr>
            <w:tcW w:w="2380" w:type="dxa"/>
            <w:vAlign w:val="top"/>
          </w:tcPr>
          <w:p>
            <w:pPr>
              <w:ind w:left="0" w:right="0" w:firstLine="0"/>
              <w:jc w:val="right"/>
            </w:pPr>
            <w:r>
              <w:rPr>
                <w:rFonts w:ascii="Times New Roman" w:hAnsi="Times New Roman"/>
                <w:b/>
                <w:sz w:val="20"/>
              </w:rPr>
              <w:t xml:space="preserve">Authorized Amount</w:t>
            </w:r>
          </w:p>
        </w:tc>
      </w:tr>
      <w:tr>
        <w:tc>
          <w:tcPr>
            <w:tcW w:w="7780" w:type="dxa"/>
            <w:vAlign w:val="top"/>
          </w:tcPr>
          <w:p>
            <w:pPr>
              <w:ind w:left="0" w:right="0" w:firstLine="0"/>
              <w:jc w:val="both"/>
            </w:pPr>
            <w:r>
              <w:rPr>
                <w:rFonts w:ascii="Times New Roman" w:hAnsi="Times New Roman"/>
                <w:sz w:val="20"/>
              </w:rPr>
              <w:t xml:space="preserve">Ft. Vancouver - Mother Joseph Academy &amp; Infantry Barracks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LaConner Boardwalk</w:t>
            </w:r>
          </w:p>
        </w:tc>
        <w:tc>
          <w:tcPr>
            <w:tcW w:w="2380" w:type="dxa"/>
            <w:vAlign w:val="top"/>
          </w:tcPr>
          <w:p>
            <w:pPr>
              <w:ind w:left="0" w:right="0" w:firstLine="0"/>
              <w:jc w:val="right"/>
            </w:pPr>
            <w:r>
              <w:rPr>
                <w:rFonts w:ascii="Times New Roman" w:hAnsi="Times New Roman"/>
                <w:sz w:val="20"/>
              </w:rPr>
              <w:t xml:space="preserve">$1,600,000</w:t>
            </w:r>
          </w:p>
        </w:tc>
      </w:tr>
      <w:tr>
        <w:tc>
          <w:tcPr>
            <w:tcW w:w="7780" w:type="dxa"/>
            <w:vAlign w:val="top"/>
          </w:tcPr>
          <w:p>
            <w:pPr>
              <w:ind w:left="0" w:right="0" w:firstLine="0"/>
              <w:jc w:val="both"/>
            </w:pPr>
            <w:r>
              <w:rPr>
                <w:rFonts w:ascii="Times New Roman" w:hAnsi="Times New Roman"/>
                <w:sz w:val="20"/>
              </w:rPr>
              <w:t xml:space="preserve">Kent Interurban Trail Connector</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Town of Concrete Public Safety Building</w:t>
            </w:r>
          </w:p>
        </w:tc>
        <w:tc>
          <w:tcPr>
            <w:tcW w:w="2380" w:type="dxa"/>
            <w:vAlign w:val="top"/>
          </w:tcPr>
          <w:p>
            <w:pPr>
              <w:ind w:left="0" w:right="0" w:firstLine="0"/>
              <w:jc w:val="right"/>
            </w:pPr>
            <w:r>
              <w:rPr>
                <w:rFonts w:ascii="Times New Roman" w:hAnsi="Times New Roman"/>
                <w:sz w:val="20"/>
              </w:rPr>
              <w:t xml:space="preserve">$785,000</w:t>
            </w:r>
          </w:p>
        </w:tc>
      </w:tr>
      <w:tr>
        <w:tc>
          <w:tcPr>
            <w:tcW w:w="7780" w:type="dxa"/>
            <w:vAlign w:val="top"/>
          </w:tcPr>
          <w:p>
            <w:pPr>
              <w:ind w:left="0" w:right="0" w:firstLine="0"/>
              <w:jc w:val="both"/>
            </w:pPr>
            <w:r>
              <w:rPr>
                <w:rFonts w:ascii="Times New Roman" w:hAnsi="Times New Roman"/>
                <w:sz w:val="20"/>
              </w:rPr>
              <w:t xml:space="preserve">Complete Development of Ashford Park Facilities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Jackson Park Renovation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South Whatcom Library Construction</w:t>
            </w:r>
          </w:p>
        </w:tc>
        <w:tc>
          <w:tcPr>
            <w:tcW w:w="2380" w:type="dxa"/>
            <w:vAlign w:val="top"/>
          </w:tcPr>
          <w:p>
            <w:pPr>
              <w:ind w:left="0" w:right="0" w:firstLine="0"/>
              <w:jc w:val="right"/>
            </w:pPr>
            <w:r>
              <w:rPr>
                <w:rFonts w:ascii="Times New Roman" w:hAnsi="Times New Roman"/>
                <w:sz w:val="20"/>
              </w:rPr>
              <w:t xml:space="preserve">$90,000</w:t>
            </w:r>
          </w:p>
        </w:tc>
      </w:tr>
      <w:tr>
        <w:tc>
          <w:tcPr>
            <w:tcW w:w="7780" w:type="dxa"/>
            <w:vAlign w:val="top"/>
          </w:tcPr>
          <w:p>
            <w:pPr>
              <w:ind w:left="0" w:right="0" w:firstLine="0"/>
              <w:jc w:val="both"/>
            </w:pPr>
            <w:r>
              <w:rPr>
                <w:rFonts w:ascii="Times New Roman" w:hAnsi="Times New Roman"/>
                <w:sz w:val="20"/>
              </w:rPr>
              <w:t xml:space="preserve">Guemes Channel Trail Project</w:t>
            </w:r>
          </w:p>
        </w:tc>
        <w:tc>
          <w:tcPr>
            <w:tcW w:w="2380" w:type="dxa"/>
            <w:vAlign w:val="top"/>
          </w:tcPr>
          <w:p>
            <w:pPr>
              <w:ind w:left="0" w:right="0" w:firstLine="0"/>
              <w:jc w:val="right"/>
            </w:pPr>
            <w:r>
              <w:rPr>
                <w:rFonts w:ascii="Times New Roman" w:hAnsi="Times New Roman"/>
                <w:sz w:val="20"/>
              </w:rPr>
              <w:t xml:space="preserve">$700,000</w:t>
            </w:r>
          </w:p>
        </w:tc>
      </w:tr>
      <w:tr>
        <w:tc>
          <w:tcPr>
            <w:tcW w:w="7780" w:type="dxa"/>
            <w:vAlign w:val="top"/>
          </w:tcPr>
          <w:p>
            <w:pPr>
              <w:ind w:left="0" w:right="0" w:firstLine="0"/>
              <w:jc w:val="both"/>
            </w:pPr>
            <w:r>
              <w:rPr>
                <w:rFonts w:ascii="Times New Roman" w:hAnsi="Times New Roman"/>
                <w:sz w:val="20"/>
              </w:rPr>
              <w:t xml:space="preserve">Seabrook Trail</w:t>
            </w:r>
          </w:p>
        </w:tc>
        <w:tc>
          <w:tcPr>
            <w:tcW w:w="2380" w:type="dxa"/>
            <w:vAlign w:val="top"/>
          </w:tcPr>
          <w:p>
            <w:pPr>
              <w:ind w:left="0" w:right="0" w:firstLine="0"/>
              <w:jc w:val="right"/>
            </w:pPr>
            <w:r>
              <w:rPr>
                <w:rFonts w:ascii="Times New Roman" w:hAnsi="Times New Roman"/>
                <w:sz w:val="20"/>
              </w:rPr>
              <w:t xml:space="preserve">$437,000</w:t>
            </w:r>
          </w:p>
        </w:tc>
      </w:tr>
      <w:tr>
        <w:tc>
          <w:tcPr>
            <w:tcW w:w="7780" w:type="dxa"/>
            <w:vAlign w:val="top"/>
          </w:tcPr>
          <w:p>
            <w:pPr>
              <w:ind w:left="0" w:right="0" w:firstLine="0"/>
              <w:jc w:val="both"/>
            </w:pPr>
            <w:r>
              <w:rPr>
                <w:rFonts w:ascii="Times New Roman" w:hAnsi="Times New Roman"/>
                <w:sz w:val="20"/>
              </w:rPr>
              <w:t xml:space="preserve">Vashon Island Allied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Federal Way Performing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Japanese Gulch Land Acquisition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Milton - Triangle Park ADA Upgrades</w:t>
            </w:r>
          </w:p>
        </w:tc>
        <w:tc>
          <w:tcPr>
            <w:tcW w:w="2380" w:type="dxa"/>
            <w:vAlign w:val="top"/>
          </w:tcPr>
          <w:p>
            <w:pPr>
              <w:ind w:left="0" w:right="0" w:firstLine="0"/>
              <w:jc w:val="right"/>
            </w:pPr>
            <w:r>
              <w:rPr>
                <w:rFonts w:ascii="Times New Roman" w:hAnsi="Times New Roman"/>
                <w:sz w:val="20"/>
              </w:rPr>
              <w:t xml:space="preserve">$225,000</w:t>
            </w:r>
          </w:p>
        </w:tc>
      </w:tr>
      <w:tr>
        <w:tc>
          <w:tcPr>
            <w:tcW w:w="7780" w:type="dxa"/>
            <w:vAlign w:val="top"/>
          </w:tcPr>
          <w:p>
            <w:pPr>
              <w:ind w:left="0" w:right="0" w:firstLine="0"/>
              <w:jc w:val="both"/>
            </w:pPr>
            <w:r>
              <w:rPr>
                <w:rFonts w:ascii="Times New Roman" w:hAnsi="Times New Roman"/>
                <w:sz w:val="20"/>
              </w:rPr>
              <w:t xml:space="preserve">Langston Hughes Performing Arts Center - Storage</w:t>
            </w:r>
          </w:p>
        </w:tc>
        <w:tc>
          <w:tcPr>
            <w:tcW w:w="2380" w:type="dxa"/>
            <w:vAlign w:val="top"/>
          </w:tcPr>
          <w:p>
            <w:pPr>
              <w:ind w:left="0" w:right="0" w:firstLine="0"/>
              <w:jc w:val="right"/>
            </w:pPr>
            <w:r>
              <w:rPr>
                <w:rFonts w:ascii="Times New Roman" w:hAnsi="Times New Roman"/>
                <w:sz w:val="20"/>
              </w:rPr>
              <w:t xml:space="preserve">$150,000</w:t>
            </w:r>
          </w:p>
        </w:tc>
      </w:tr>
      <w:tr>
        <w:tc>
          <w:tcPr>
            <w:tcW w:w="7780" w:type="dxa"/>
            <w:vAlign w:val="top"/>
          </w:tcPr>
          <w:p>
            <w:pPr>
              <w:ind w:left="0" w:right="0" w:firstLine="0"/>
              <w:jc w:val="both"/>
            </w:pPr>
            <w:r>
              <w:rPr>
                <w:rFonts w:ascii="Times New Roman" w:hAnsi="Times New Roman"/>
                <w:sz w:val="20"/>
              </w:rPr>
              <w:t xml:space="preserve">Wood Pellet Heat in Schools Pilot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Ravensdale Park</w:t>
            </w:r>
          </w:p>
        </w:tc>
        <w:tc>
          <w:tcPr>
            <w:tcW w:w="2380" w:type="dxa"/>
            <w:vAlign w:val="top"/>
          </w:tcPr>
          <w:p>
            <w:pPr>
              <w:ind w:left="0" w:right="0" w:firstLine="0"/>
              <w:jc w:val="right"/>
            </w:pPr>
            <w:r>
              <w:rPr>
                <w:rFonts w:ascii="Times New Roman" w:hAnsi="Times New Roman"/>
                <w:sz w:val="20"/>
              </w:rPr>
              <w:t xml:space="preserve">$650,000</w:t>
            </w:r>
          </w:p>
        </w:tc>
      </w:tr>
      <w:tr>
        <w:tc>
          <w:tcPr>
            <w:tcW w:w="7780" w:type="dxa"/>
            <w:vAlign w:val="top"/>
          </w:tcPr>
          <w:p>
            <w:pPr>
              <w:ind w:left="0" w:right="0" w:firstLine="0"/>
              <w:jc w:val="both"/>
            </w:pPr>
            <w:r>
              <w:rPr>
                <w:rFonts w:ascii="Times New Roman" w:hAnsi="Times New Roman"/>
                <w:sz w:val="20"/>
              </w:rPr>
              <w:t xml:space="preserve">Worthington Park</w:t>
            </w:r>
          </w:p>
        </w:tc>
        <w:tc>
          <w:tcPr>
            <w:tcW w:w="2380" w:type="dxa"/>
            <w:vAlign w:val="top"/>
          </w:tcPr>
          <w:p>
            <w:pPr>
              <w:ind w:left="0" w:right="0" w:firstLine="0"/>
              <w:jc w:val="right"/>
            </w:pPr>
            <w:r>
              <w:rPr>
                <w:rFonts w:ascii="Times New Roman" w:hAnsi="Times New Roman"/>
                <w:sz w:val="20"/>
              </w:rPr>
              <w:t xml:space="preserve">$210,000</w:t>
            </w:r>
          </w:p>
        </w:tc>
      </w:tr>
      <w:tr>
        <w:tc>
          <w:tcPr>
            <w:tcW w:w="7780" w:type="dxa"/>
            <w:vAlign w:val="top"/>
          </w:tcPr>
          <w:p>
            <w:pPr>
              <w:ind w:left="0" w:right="0" w:firstLine="0"/>
              <w:jc w:val="both"/>
            </w:pPr>
            <w:r>
              <w:rPr>
                <w:rFonts w:ascii="Times New Roman" w:hAnsi="Times New Roman"/>
                <w:sz w:val="20"/>
              </w:rPr>
              <w:t xml:space="preserve">Eastside Tacoma Community Center</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Institute for Community Leadership</w:t>
            </w:r>
          </w:p>
        </w:tc>
        <w:tc>
          <w:tcPr>
            <w:tcW w:w="2380" w:type="dxa"/>
            <w:vAlign w:val="top"/>
          </w:tcPr>
          <w:p>
            <w:pPr>
              <w:ind w:left="0" w:right="0" w:firstLine="0"/>
              <w:jc w:val="right"/>
            </w:pPr>
            <w:r>
              <w:rPr>
                <w:rFonts w:ascii="Times New Roman" w:hAnsi="Times New Roman"/>
                <w:sz w:val="20"/>
              </w:rPr>
              <w:t xml:space="preserve">$275,000</w:t>
            </w:r>
          </w:p>
        </w:tc>
      </w:tr>
      <w:tr>
        <w:tc>
          <w:tcPr>
            <w:tcW w:w="7780" w:type="dxa"/>
            <w:vAlign w:val="top"/>
          </w:tcPr>
          <w:p>
            <w:pPr>
              <w:ind w:left="0" w:right="0" w:firstLine="0"/>
              <w:jc w:val="both"/>
            </w:pPr>
            <w:r>
              <w:rPr>
                <w:rFonts w:ascii="Times New Roman" w:hAnsi="Times New Roman"/>
                <w:sz w:val="20"/>
              </w:rPr>
              <w:t xml:space="preserve">FISH of Vancouver/Nonprofit Community Service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Yelm Community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Ellensburg Depot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Roslyn City Hall</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Northwest Carriage Museum</w:t>
            </w:r>
          </w:p>
        </w:tc>
        <w:tc>
          <w:tcPr>
            <w:tcW w:w="2380" w:type="dxa"/>
            <w:vAlign w:val="top"/>
          </w:tcPr>
          <w:p>
            <w:pPr>
              <w:ind w:left="0" w:right="0" w:firstLine="0"/>
              <w:jc w:val="right"/>
            </w:pPr>
            <w:r>
              <w:rPr>
                <w:rFonts w:ascii="Times New Roman" w:hAnsi="Times New Roman"/>
                <w:sz w:val="20"/>
              </w:rPr>
              <w:t xml:space="preserve">$375,000</w:t>
            </w:r>
          </w:p>
        </w:tc>
      </w:tr>
      <w:tr>
        <w:tc>
          <w:tcPr>
            <w:tcW w:w="7780" w:type="dxa"/>
            <w:vAlign w:val="top"/>
          </w:tcPr>
          <w:p>
            <w:pPr>
              <w:ind w:left="0" w:right="0" w:firstLine="0"/>
              <w:jc w:val="both"/>
            </w:pPr>
            <w:r>
              <w:rPr>
                <w:rFonts w:ascii="Times New Roman" w:hAnsi="Times New Roman"/>
                <w:sz w:val="20"/>
              </w:rPr>
              <w:t xml:space="preserve">People's Community Center and Pool</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Chehalis Pool</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Mount Rainier Park Ranger Memorial</w:t>
            </w:r>
          </w:p>
        </w:tc>
        <w:tc>
          <w:tcPr>
            <w:tcW w:w="2380" w:type="dxa"/>
            <w:vAlign w:val="top"/>
          </w:tcPr>
          <w:p>
            <w:pPr>
              <w:ind w:left="0" w:right="0" w:firstLine="0"/>
              <w:jc w:val="right"/>
            </w:pPr>
            <w:r>
              <w:rPr>
                <w:rFonts w:ascii="Times New Roman" w:hAnsi="Times New Roman"/>
                <w:sz w:val="20"/>
              </w:rPr>
              <w:t xml:space="preserve">$60,000</w:t>
            </w:r>
          </w:p>
        </w:tc>
      </w:tr>
      <w:tr>
        <w:tc>
          <w:tcPr>
            <w:tcW w:w="7780" w:type="dxa"/>
            <w:vAlign w:val="top"/>
          </w:tcPr>
          <w:p>
            <w:pPr>
              <w:ind w:left="0" w:right="0" w:firstLine="0"/>
              <w:jc w:val="both"/>
            </w:pPr>
            <w:r>
              <w:rPr>
                <w:rFonts w:ascii="Times New Roman" w:hAnsi="Times New Roman"/>
                <w:sz w:val="20"/>
              </w:rPr>
              <w:t xml:space="preserve">McAllister Air Museum</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Repairs to Stevenson Grange</w:t>
            </w:r>
          </w:p>
        </w:tc>
        <w:tc>
          <w:tcPr>
            <w:tcW w:w="2380" w:type="dxa"/>
            <w:vAlign w:val="top"/>
          </w:tcPr>
          <w:p>
            <w:pPr>
              <w:ind w:left="0" w:right="0" w:firstLine="0"/>
              <w:jc w:val="right"/>
            </w:pPr>
            <w:r>
              <w:rPr>
                <w:rFonts w:ascii="Times New Roman" w:hAnsi="Times New Roman"/>
                <w:sz w:val="20"/>
              </w:rPr>
              <w:t xml:space="preserve">$50,000</w:t>
            </w:r>
          </w:p>
        </w:tc>
      </w:tr>
      <w:tr>
        <w:tc>
          <w:tcPr>
            <w:tcW w:w="7780" w:type="dxa"/>
            <w:vAlign w:val="top"/>
          </w:tcPr>
          <w:p>
            <w:pPr>
              <w:ind w:left="0" w:right="0" w:firstLine="0"/>
              <w:jc w:val="both"/>
            </w:pPr>
            <w:r>
              <w:rPr>
                <w:rFonts w:ascii="Times New Roman" w:hAnsi="Times New Roman"/>
                <w:sz w:val="20"/>
              </w:rPr>
              <w:t xml:space="preserve">Meydenbauer Park Improvements</w:t>
            </w:r>
          </w:p>
        </w:tc>
        <w:tc>
          <w:tcPr>
            <w:tcW w:w="2380" w:type="dxa"/>
            <w:vAlign w:val="top"/>
          </w:tcPr>
          <w:p>
            <w:pPr>
              <w:ind w:left="0" w:right="0" w:firstLine="0"/>
              <w:jc w:val="right"/>
            </w:pPr>
            <w:r>
              <w:rPr>
                <w:rFonts w:ascii="Times New Roman" w:hAnsi="Times New Roman"/>
                <w:sz w:val="20"/>
              </w:rPr>
              <w:t xml:space="preserve">$3,000,000</w:t>
            </w:r>
          </w:p>
        </w:tc>
      </w:tr>
      <w:tr>
        <w:tc>
          <w:tcPr>
            <w:tcW w:w="7780" w:type="dxa"/>
            <w:vAlign w:val="top"/>
          </w:tcPr>
          <w:p>
            <w:pPr>
              <w:ind w:left="0" w:right="0" w:firstLine="0"/>
              <w:jc w:val="both"/>
            </w:pPr>
            <w:r>
              <w:rPr>
                <w:rFonts w:ascii="Times New Roman" w:hAnsi="Times New Roman"/>
                <w:sz w:val="20"/>
              </w:rPr>
              <w:t xml:space="preserve">Sixty Acres Park Enhancements</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Covington Community Park Phase 2</w:t>
            </w:r>
          </w:p>
        </w:tc>
        <w:tc>
          <w:tcPr>
            <w:tcW w:w="2380" w:type="dxa"/>
            <w:vAlign w:val="top"/>
          </w:tcPr>
          <w:p>
            <w:pPr>
              <w:ind w:left="0" w:right="0" w:firstLine="0"/>
              <w:jc w:val="right"/>
            </w:pPr>
            <w:r>
              <w:rPr>
                <w:rFonts w:ascii="Times New Roman" w:hAnsi="Times New Roman"/>
                <w:sz w:val="20"/>
              </w:rPr>
              <w:t xml:space="preserve">$2,100,000</w:t>
            </w:r>
          </w:p>
        </w:tc>
      </w:tr>
      <w:tr>
        <w:tc>
          <w:tcPr>
            <w:tcW w:w="7780" w:type="dxa"/>
            <w:vAlign w:val="top"/>
          </w:tcPr>
          <w:p>
            <w:pPr>
              <w:ind w:left="0" w:right="0" w:firstLine="0"/>
              <w:jc w:val="both"/>
            </w:pPr>
            <w:r>
              <w:rPr>
                <w:rFonts w:ascii="Times New Roman" w:hAnsi="Times New Roman"/>
                <w:sz w:val="20"/>
              </w:rPr>
              <w:t xml:space="preserve">Johnson Farm Museum - Anderson Island</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Nikolai Project</w:t>
            </w:r>
          </w:p>
        </w:tc>
        <w:tc>
          <w:tcPr>
            <w:tcW w:w="2380" w:type="dxa"/>
            <w:vAlign w:val="top"/>
          </w:tcPr>
          <w:p>
            <w:pPr>
              <w:ind w:left="0" w:right="0" w:firstLine="0"/>
              <w:jc w:val="right"/>
            </w:pPr>
            <w:r>
              <w:rPr>
                <w:rFonts w:ascii="Times New Roman" w:hAnsi="Times New Roman"/>
                <w:sz w:val="20"/>
              </w:rPr>
              <w:t xml:space="preserve">$40,000</w:t>
            </w:r>
          </w:p>
        </w:tc>
      </w:tr>
      <w:tr>
        <w:tc>
          <w:tcPr>
            <w:tcW w:w="7780" w:type="dxa"/>
            <w:vAlign w:val="top"/>
          </w:tcPr>
          <w:p>
            <w:pPr>
              <w:ind w:left="0" w:right="0" w:firstLine="0"/>
              <w:jc w:val="both"/>
            </w:pPr>
            <w:r>
              <w:rPr>
                <w:rFonts w:ascii="Times New Roman" w:hAnsi="Times New Roman"/>
                <w:sz w:val="20"/>
              </w:rPr>
              <w:t xml:space="preserve">Ft. Steilacoom Building Preservation</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Plaza Roberto Maestas - Building the Beloved Community</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Seattle Multimodal Terminal at Colman Dock/Public Park</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Confluence Project</w:t>
            </w:r>
          </w:p>
        </w:tc>
        <w:tc>
          <w:tcPr>
            <w:tcW w:w="2380" w:type="dxa"/>
            <w:vAlign w:val="top"/>
          </w:tcPr>
          <w:p>
            <w:pPr>
              <w:ind w:left="0" w:right="0" w:firstLine="0"/>
              <w:jc w:val="right"/>
            </w:pPr>
            <w:r>
              <w:rPr>
                <w:rFonts w:ascii="Times New Roman" w:hAnsi="Times New Roman"/>
                <w:sz w:val="20"/>
              </w:rPr>
              <w:t xml:space="preserve">$747,000</w:t>
            </w:r>
          </w:p>
        </w:tc>
      </w:tr>
      <w:tr>
        <w:tc>
          <w:tcPr>
            <w:tcW w:w="7780" w:type="dxa"/>
            <w:vAlign w:val="top"/>
          </w:tcPr>
          <w:p>
            <w:pPr>
              <w:ind w:left="0" w:right="0" w:firstLine="0"/>
              <w:jc w:val="both"/>
            </w:pPr>
            <w:r>
              <w:rPr>
                <w:rFonts w:ascii="Times New Roman" w:hAnsi="Times New Roman"/>
                <w:sz w:val="20"/>
              </w:rPr>
              <w:t xml:space="preserve">Castle Rock Citywide Residential Street Project</w:t>
            </w:r>
          </w:p>
        </w:tc>
        <w:tc>
          <w:tcPr>
            <w:tcW w:w="2380" w:type="dxa"/>
            <w:vAlign w:val="top"/>
          </w:tcPr>
          <w:p>
            <w:pPr>
              <w:ind w:left="0" w:right="0" w:firstLine="0"/>
              <w:jc w:val="right"/>
            </w:pPr>
            <w:r>
              <w:rPr>
                <w:rFonts w:ascii="Times New Roman" w:hAnsi="Times New Roman"/>
                <w:sz w:val="20"/>
              </w:rPr>
              <w:t xml:space="preserve">$504,000</w:t>
            </w:r>
          </w:p>
        </w:tc>
      </w:tr>
      <w:tr>
        <w:tc>
          <w:tcPr>
            <w:tcW w:w="7780" w:type="dxa"/>
            <w:vAlign w:val="top"/>
          </w:tcPr>
          <w:p>
            <w:pPr>
              <w:ind w:left="0" w:right="0" w:firstLine="0"/>
              <w:jc w:val="both"/>
            </w:pPr>
            <w:r>
              <w:rPr>
                <w:rFonts w:ascii="Times New Roman" w:hAnsi="Times New Roman"/>
                <w:sz w:val="20"/>
              </w:rPr>
              <w:t xml:space="preserve">UWAVE</w:t>
            </w:r>
          </w:p>
        </w:tc>
        <w:tc>
          <w:tcPr>
            <w:tcW w:w="2380" w:type="dxa"/>
            <w:vAlign w:val="top"/>
          </w:tcPr>
          <w:p>
            <w:pPr>
              <w:ind w:left="0" w:right="0" w:firstLine="0"/>
              <w:jc w:val="right"/>
            </w:pPr>
            <w:r>
              <w:rPr>
                <w:rFonts w:ascii="Times New Roman" w:hAnsi="Times New Roman"/>
                <w:sz w:val="20"/>
              </w:rPr>
              <w:t xml:space="preserve">$30,000</w:t>
            </w:r>
          </w:p>
        </w:tc>
      </w:tr>
      <w:tr>
        <w:tc>
          <w:tcPr>
            <w:tcW w:w="7780" w:type="dxa"/>
            <w:vAlign w:val="top"/>
          </w:tcPr>
          <w:p>
            <w:pPr>
              <w:ind w:left="0" w:right="0" w:firstLine="0"/>
              <w:jc w:val="both"/>
            </w:pPr>
            <w:r>
              <w:rPr>
                <w:rFonts w:ascii="Times New Roman" w:hAnsi="Times New Roman"/>
                <w:sz w:val="20"/>
              </w:rPr>
              <w:t xml:space="preserve">Transit-Community Center</w:t>
            </w:r>
          </w:p>
        </w:tc>
        <w:tc>
          <w:tcPr>
            <w:tcW w:w="2380" w:type="dxa"/>
            <w:vAlign w:val="top"/>
          </w:tcPr>
          <w:p>
            <w:pPr>
              <w:ind w:left="0" w:right="0" w:firstLine="0"/>
              <w:jc w:val="right"/>
            </w:pPr>
            <w:r>
              <w:rPr>
                <w:rFonts w:ascii="Times New Roman" w:hAnsi="Times New Roman"/>
                <w:sz w:val="20"/>
              </w:rPr>
              <w:t xml:space="preserve">$800,000</w:t>
            </w:r>
          </w:p>
        </w:tc>
      </w:tr>
      <w:tr>
        <w:tc>
          <w:tcPr>
            <w:tcW w:w="7780" w:type="dxa"/>
            <w:vAlign w:val="top"/>
          </w:tcPr>
          <w:p>
            <w:pPr>
              <w:ind w:left="0" w:right="0" w:firstLine="0"/>
              <w:jc w:val="both"/>
            </w:pPr>
            <w:r>
              <w:rPr>
                <w:rFonts w:ascii="Times New Roman" w:hAnsi="Times New Roman"/>
                <w:sz w:val="20"/>
              </w:rPr>
              <w:t xml:space="preserve">Mt. Spokane Lodge</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p>
        </w:tc>
        <w:tc>
          <w:tcPr>
            <w:tcW w:w="2380" w:type="dxa"/>
            <w:vAlign w:val="top"/>
          </w:tcPr>
          <w:p>
            <w:pPr>
              <w:ind w:left="0" w:right="0" w:firstLine="0"/>
              <w:jc w:val="right"/>
            </w:pPr>
          </w:p>
        </w:tc>
      </w:tr>
      <w:tr>
        <w:tc>
          <w:tcPr>
            <w:tcW w:w="7780" w:type="dxa"/>
            <w:vAlign w:val="top"/>
          </w:tcPr>
          <w:p>
            <w:pPr>
              <w:ind w:left="0" w:right="0" w:firstLine="0"/>
              <w:jc w:val="both"/>
            </w:pPr>
            <w:r>
              <w:rPr>
                <w:rFonts w:ascii="Times New Roman" w:hAnsi="Times New Roman"/>
                <w:sz w:val="20"/>
              </w:rPr>
              <w:t xml:space="preserve">TOTAL</w:t>
            </w:r>
          </w:p>
        </w:tc>
        <w:tc>
          <w:tcPr>
            <w:tcW w:w="238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ind w:left="0" w:right="0" w:firstLine="0"/>
        <w:jc w:val="both"/>
        <w:tabs>
          <w:tab w:val="right" w:leader="none" w:pos="9936"/>
        </w:tabs>
      </w:pPr>
      <w:r>
        <w:tab/>
      </w:r>
      <w:r>
        <w:rPr>
          <w:u w:val="single"/>
        </w:rPr>
        <w:t xml:space="preserve">$31,628,000</w:t>
      </w:r>
    </w:p>
    <w:p>
      <w:pPr>
        <w:ind w:left="0" w:right="0" w:firstLine="36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r>
        <w:rPr/>
        <w:t xml:space="preserve">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ind w:left="0" w:right="0" w:firstLine="0"/>
        <w:jc w:val="both"/>
        <w:tabs>
          <w:tab w:val="right" w:leader="none" w:pos="9936"/>
        </w:tabs>
      </w:pPr>
      <w:r>
        <w:tab/>
      </w:r>
      <w:r>
        <w:rPr>
          <w:u w:val="single"/>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ind w:left="0" w:right="0" w:firstLine="0"/>
        <w:jc w:val="both"/>
        <w:tabs>
          <w:tab w:val="right" w:leader="none" w:pos="9936"/>
        </w:tabs>
      </w:pPr>
      <w:r>
        <w:tab/>
      </w:r>
      <w:r>
        <w:rPr>
          <w:u w:val="single"/>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ind w:left="0" w:right="0" w:firstLine="0"/>
        <w:jc w:val="both"/>
        <w:tabs>
          <w:tab w:val="right" w:leader="none" w:pos="9936"/>
        </w:tabs>
      </w:pPr>
      <w:r>
        <w:tab/>
      </w:r>
      <w:r>
        <w:rPr>
          <w:u w:val="single"/>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ind w:left="0" w:right="0" w:firstLine="0"/>
        <w:jc w:val="both"/>
        <w:tabs>
          <w:tab w:val="right" w:leader="none" w:pos="9936"/>
        </w:tabs>
      </w:pPr>
      <w:r>
        <w:tab/>
      </w:r>
      <w:r>
        <w:rPr>
          <w:u w:val="single"/>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ind w:left="0" w:right="0" w:firstLine="0"/>
        <w:jc w:val="both"/>
        <w:tabs>
          <w:tab w:val="right" w:leader="none" w:pos="9936"/>
        </w:tabs>
      </w:pPr>
      <w:r>
        <w:tab/>
      </w:r>
      <w:r>
        <w:rPr>
          <w:u w:val="single"/>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ind w:left="0" w:right="0" w:firstLine="0"/>
        <w:jc w:val="both"/>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ind w:left="0" w:right="0" w:firstLine="0"/>
        <w:jc w:val="both"/>
        <w:tabs>
          <w:tab w:val="right" w:leader="none" w:pos="9936"/>
        </w:tabs>
      </w:pPr>
      <w:r>
        <w:tab/>
      </w:r>
      <w:r>
        <w:rPr>
          <w:u w:val="single"/>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ind w:left="0" w:right="0" w:firstLine="0"/>
        <w:jc w:val="both"/>
        <w:tabs>
          <w:tab w:val="right" w:leader="none" w:pos="9936"/>
        </w:tabs>
      </w:pPr>
      <w:r>
        <w:tab/>
      </w:r>
      <w:r>
        <w:rPr>
          <w:u w:val="single"/>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Roof Replacement/Exterior Foam Insulation Repairs (30000546)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ind w:left="0" w:right="0" w:firstLine="0"/>
        <w:jc w:val="both"/>
        <w:tabs>
          <w:tab w:val="right" w:leader="none" w:pos="9936"/>
        </w:tabs>
      </w:pPr>
      <w:r>
        <w:tab/>
      </w:r>
      <w:r>
        <w:rPr>
          <w:u w:val="single"/>
        </w:rPr>
        <w:t xml:space="preserve">$33,000</w:t>
      </w:r>
    </w:p>
    <w:p>
      <w:pPr>
        <w:ind w:left="0" w:right="0" w:firstLine="360"/>
        <w:jc w:val="both"/>
        <w:tabs>
          <w:tab w:val="right" w:leader="dot" w:pos="9936"/>
        </w:tabs>
      </w:pPr>
      <w:r>
        <w:rPr/>
        <w:t xml:space="preserve">Prior Biennia (Expenditures)</w:t>
      </w:r>
      <w:r>
        <w:tab/>
      </w:r>
      <w:r>
        <w:t>((</w:t>
      </w:r>
      <w:r>
        <w:rPr>
          <w:strike/>
        </w:rPr>
        <w:t xml:space="preserve">$3,972,000</w:t>
      </w:r>
      <w:r>
        <w:t>))</w:t>
      </w:r>
    </w:p>
    <w:p>
      <w:pPr>
        <w:ind w:left="0" w:right="0" w:firstLine="0"/>
        <w:jc w:val="both"/>
        <w:tabs>
          <w:tab w:val="right" w:leader="none" w:pos="9936"/>
        </w:tabs>
      </w:pPr>
      <w:r>
        <w:tab/>
      </w:r>
      <w:r>
        <w:rPr>
          <w:u w:val="single"/>
        </w:rPr>
        <w:t xml:space="preserve">$4,409,000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ind w:left="0" w:right="0" w:firstLine="360"/>
        <w:jc w:val="both"/>
      </w:pPr>
      <w:r>
        <w:rPr/>
        <w:t xml:space="preserve">Legislative Building Critical Hydronic Loop Repairs (30000584)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ind w:left="0" w:right="0" w:firstLine="0"/>
        <w:jc w:val="both"/>
        <w:tabs>
          <w:tab w:val="right" w:leader="none" w:pos="9936"/>
        </w:tabs>
      </w:pPr>
      <w:r>
        <w:tab/>
      </w:r>
      <w:r>
        <w:rPr>
          <w:u w:val="single"/>
        </w:rPr>
        <w:t xml:space="preserve">$1,013,000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ind w:left="0" w:right="0" w:firstLine="0"/>
        <w:jc w:val="both"/>
        <w:tabs>
          <w:tab w:val="right" w:leader="none" w:pos="9936"/>
        </w:tabs>
      </w:pPr>
      <w:r>
        <w:tab/>
      </w:r>
      <w:r>
        <w:rPr>
          <w:u w:val="single"/>
        </w:rPr>
        <w:t xml:space="preserve">$410,000</w:t>
      </w:r>
    </w:p>
    <w:p>
      <w:pPr>
        <w:ind w:left="0" w:right="0" w:firstLine="360"/>
        <w:jc w:val="both"/>
        <w:tabs>
          <w:tab w:val="right" w:leader="dot" w:pos="9936"/>
        </w:tabs>
      </w:pPr>
      <w:r>
        <w:rPr/>
        <w:t xml:space="preserve">Prior Biennia (Expenditures)</w:t>
      </w:r>
      <w:r>
        <w:tab/>
      </w:r>
      <w:r>
        <w:t>((</w:t>
      </w:r>
      <w:r>
        <w:rPr>
          <w:strike/>
        </w:rPr>
        <w:t xml:space="preserve">$104,000</w:t>
      </w:r>
      <w:r>
        <w:t>))</w:t>
      </w:r>
    </w:p>
    <w:p>
      <w:pPr>
        <w:ind w:left="0" w:right="0" w:firstLine="0"/>
        <w:jc w:val="both"/>
        <w:tabs>
          <w:tab w:val="right" w:leader="none" w:pos="9936"/>
        </w:tabs>
      </w:pPr>
      <w:r>
        <w:tab/>
      </w:r>
      <w:r>
        <w:rPr>
          <w:u w:val="single"/>
        </w:rPr>
        <w:t xml:space="preserve">$166,000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ind w:left="0" w:right="0" w:firstLine="360"/>
        <w:jc w:val="both"/>
      </w:pPr>
      <w:r>
        <w:rPr/>
        <w:t xml:space="preserve">Legislative Building Exterior Repairs (30000604)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ind w:left="0" w:right="0" w:firstLine="0"/>
        <w:jc w:val="both"/>
        <w:tabs>
          <w:tab w:val="right" w:leader="none" w:pos="9936"/>
        </w:tabs>
      </w:pPr>
      <w:r>
        <w:tab/>
      </w:r>
      <w:r>
        <w:rPr>
          <w:u w:val="single"/>
        </w:rPr>
        <w:t xml:space="preserve">$1,075,000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ind w:left="0" w:right="0" w:firstLine="360"/>
        <w:jc w:val="both"/>
      </w:pPr>
      <w:r>
        <w:rPr/>
        <w:t xml:space="preserve">Capitol Campus Underground Utility Repairs (30000687)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ind w:left="0" w:right="0" w:firstLine="0"/>
        <w:jc w:val="both"/>
        <w:tabs>
          <w:tab w:val="right" w:leader="none" w:pos="9936"/>
        </w:tabs>
      </w:pPr>
      <w:r>
        <w:tab/>
      </w:r>
      <w:r>
        <w:rPr>
          <w:u w:val="single"/>
        </w:rPr>
        <w:t xml:space="preserve">$2,613,000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Repairs Phase 1 (91000009)</w:t>
      </w:r>
    </w:p>
    <w:p>
      <w:pPr>
        <w:ind w:left="0" w:right="0" w:firstLine="360"/>
        <w:jc w:val="both"/>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ind w:left="0" w:right="0" w:firstLine="0"/>
        <w:jc w:val="both"/>
        <w:tabs>
          <w:tab w:val="right" w:leader="none" w:pos="9936"/>
        </w:tabs>
      </w:pPr>
      <w:r>
        <w:tab/>
      </w:r>
      <w:r>
        <w:rPr>
          <w:u w:val="single"/>
        </w:rPr>
        <w:t xml:space="preserve">$4,041,000</w:t>
      </w:r>
    </w:p>
    <w:p>
      <w:pPr>
        <w:ind w:left="0" w:right="0" w:firstLine="360"/>
        <w:jc w:val="both"/>
        <w:tabs>
          <w:tab w:val="right" w:leader="dot" w:pos="9936"/>
        </w:tabs>
      </w:pPr>
      <w:pPr>
        <w:tabs>
          <w:tab w:val="right" w:leader="dot" w:pos="9360"/>
        </w:tabs>
      </w:pPr>
      <w:r>
        <w:rPr/>
        <w:t xml:space="preserve">Thurston County Capital Facilities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ind w:left="0" w:right="0" w:firstLine="0"/>
        <w:jc w:val="both"/>
        <w:tabs>
          <w:tab w:val="right" w:leader="none" w:pos="9936"/>
        </w:tabs>
      </w:pPr>
      <w:r>
        <w:tab/>
      </w:r>
      <w:r>
        <w:rPr>
          <w:u w:val="single"/>
        </w:rPr>
        <w:t xml:space="preserve">$4,981,000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ind w:left="0" w:right="0" w:firstLine="360"/>
        <w:jc w:val="both"/>
      </w:pPr>
      <w:r>
        <w:rPr/>
        <w:t xml:space="preserve">Monroe Corrections Center: WSR Living Units Roofs (30000542)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ind w:left="0" w:right="0" w:firstLine="0"/>
        <w:jc w:val="both"/>
        <w:tabs>
          <w:tab w:val="right" w:leader="none" w:pos="9936"/>
        </w:tabs>
      </w:pPr>
      <w:r>
        <w:tab/>
      </w:r>
      <w:r>
        <w:rPr>
          <w:u w:val="single"/>
        </w:rPr>
        <w:t xml:space="preserve">$1,868,000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ind w:left="0" w:right="0" w:firstLine="0"/>
        <w:jc w:val="both"/>
        <w:tabs>
          <w:tab w:val="right" w:leader="none" w:pos="9936"/>
        </w:tabs>
      </w:pPr>
      <w:r>
        <w:tab/>
      </w:r>
      <w:r>
        <w:rPr>
          <w:u w:val="single"/>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w:t>
      </w:r>
      <w:r>
        <w:rPr>
          <w:strike/>
        </w:rPr>
        <w:t xml:space="preserve">$184,500,000</w:t>
      </w:r>
      <w:r>
        <w:rPr/>
        <w:t xml:space="preserve">))</w:t>
      </w:r>
    </w:p>
    <w:p>
      <w:pPr>
        <w:ind w:left="0" w:right="0" w:firstLine="0"/>
        <w:jc w:val="both"/>
        <w:tabs>
          <w:tab w:val="right" w:leader="none" w:pos="9936"/>
        </w:tabs>
      </w:pPr>
      <w:r>
        <w:tab/>
      </w:r>
      <w:r>
        <w:rPr>
          <w:u w:val="single"/>
        </w:rPr>
        <w:t xml:space="preserve">$200,000,000</w:t>
      </w:r>
    </w:p>
    <w:p>
      <w:pPr>
        <w:ind w:left="0" w:right="0" w:firstLine="360"/>
        <w:jc w:val="both"/>
        <w:tabs>
          <w:tab w:val="right" w:leader="dot" w:pos="9936"/>
        </w:tabs>
      </w:pPr>
      <w:pPr>
        <w:tabs>
          <w:tab w:val="right" w:leader="dot" w:pos="9360"/>
        </w:tabs>
      </w:pPr>
      <w:r>
        <w:rPr/>
        <w:t xml:space="preserve">Water Pollution Control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ind w:left="0" w:right="0" w:firstLine="360"/>
        <w:jc w:val="both"/>
      </w:pPr>
      <w:r>
        <w:rPr/>
        <w:t xml:space="preserve">Skagit Mitigation (91000181)</w:t>
      </w:r>
    </w:p>
    <w:p>
      <w:pPr>
        <w:ind w:left="0" w:right="0" w:firstLine="360"/>
        <w:jc w:val="both"/>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ind w:left="0" w:right="0" w:firstLine="360"/>
        <w:jc w:val="both"/>
        <w:tabs>
          <w:tab w:val="right" w:leader="dot" w:pos="9936"/>
        </w:tabs>
      </w:pPr>
      <w:r>
        <w:rPr/>
        <w:t xml:space="preserve">Prior Biennia (Expenditures)</w:t>
      </w:r>
      <w:r>
        <w:tab/>
      </w:r>
      <w:r>
        <w:rPr/>
        <w:t xml:space="preserve">$69,000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ind w:left="0" w:right="0" w:firstLine="0"/>
        <w:jc w:val="both"/>
        <w:tabs>
          <w:tab w:val="right" w:leader="none" w:pos="9936"/>
        </w:tabs>
      </w:pPr>
      <w:r>
        <w:tab/>
      </w:r>
      <w:r>
        <w:rPr>
          <w:u w:val="single"/>
        </w:rPr>
        <w:t xml:space="preserve">$4,532,000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ind w:left="0" w:right="0" w:firstLine="0"/>
        <w:jc w:val="both"/>
      </w:pPr>
      <w:r>
        <w:rPr>
          <w:u w:val="single"/>
        </w:rPr>
        <w:t xml:space="preserve">Appropriation:</w:t>
      </w:r>
    </w:p>
    <w:p>
      <w:pPr>
        <w:ind w:left="0" w:right="0" w:firstLine="36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ind w:left="0" w:right="0" w:firstLine="0"/>
        <w:jc w:val="both"/>
        <w:tabs>
          <w:tab w:val="right" w:leader="none" w:pos="9936"/>
        </w:tabs>
      </w:pPr>
      <w:r>
        <w:tab/>
      </w:r>
      <w:r>
        <w:rPr>
          <w:u w:val="single"/>
        </w:rPr>
        <w:t xml:space="preserve">$1,575,000</w:t>
      </w:r>
    </w:p>
    <w:p>
      <w:pPr>
        <w:ind w:left="0" w:right="0" w:firstLine="360"/>
        <w:jc w:val="both"/>
        <w:tabs>
          <w:tab w:val="right" w:leader="dot" w:pos="9936"/>
        </w:tabs>
      </w:pPr>
      <w:r>
        <w:rPr/>
        <w:t xml:space="preserve">Prior Biennia (Expenditures)</w:t>
      </w:r>
      <w:r>
        <w:tab/>
      </w:r>
      <w:r>
        <w:t>((</w:t>
      </w:r>
      <w:r>
        <w:rPr>
          <w:strike/>
        </w:rPr>
        <w:t xml:space="preserve">$445,000</w:t>
      </w:r>
      <w:r>
        <w:t>))</w:t>
      </w:r>
    </w:p>
    <w:p>
      <w:pPr>
        <w:ind w:left="0" w:right="0" w:firstLine="0"/>
        <w:jc w:val="both"/>
        <w:tabs>
          <w:tab w:val="right" w:leader="none" w:pos="9936"/>
        </w:tabs>
      </w:pPr>
      <w:r>
        <w:tab/>
      </w:r>
      <w:r>
        <w:rPr>
          <w:u w:val="single"/>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ind w:left="0" w:right="0" w:firstLine="0"/>
        <w:jc w:val="both"/>
        <w:tabs>
          <w:tab w:val="right" w:leader="none" w:pos="9936"/>
        </w:tabs>
      </w:pPr>
      <w:r>
        <w:tab/>
      </w:r>
      <w:r>
        <w:rPr>
          <w:u w:val="single"/>
        </w:rPr>
        <w:t xml:space="preserve">$11,082,000</w:t>
      </w:r>
    </w:p>
    <w:p>
      <w:pPr>
        <w:ind w:left="0" w:right="0" w:firstLine="360"/>
        <w:jc w:val="both"/>
        <w:tabs>
          <w:tab w:val="right" w:leader="dot" w:pos="9936"/>
        </w:tabs>
      </w:pPr>
      <w:r>
        <w:rPr/>
        <w:t xml:space="preserve">Prior Biennia (Expenditures)</w:t>
      </w:r>
      <w:r>
        <w:tab/>
      </w:r>
      <w:r>
        <w:rPr/>
        <w:t xml:space="preserve">$12,481,000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ind w:left="0" w:right="0" w:firstLine="360"/>
        <w:jc w:val="both"/>
      </w:pPr>
      <w:r>
        <w:rPr/>
        <w:t xml:space="preserve">2013-2015 School Construction Assistance Program - Maintenance (30000145)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ind w:left="0" w:right="0" w:firstLine="360"/>
        <w:jc w:val="both"/>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ind w:left="0" w:right="0" w:firstLine="360"/>
        <w:jc w:val="both"/>
      </w:pPr>
      <w:r>
        <w:rPr/>
        <w:t xml:space="preserve">(4) Funds from this appropriation may be used to match federal dollars provided by the office of economic adjustment for school replacement facilities located on military bases.</w:t>
      </w:r>
    </w:p>
    <w:p>
      <w:pPr>
        <w:ind w:left="0" w:right="0" w:firstLine="360"/>
        <w:jc w:val="both"/>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ind w:left="0" w:right="0" w:firstLine="360"/>
        <w:jc w:val="both"/>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ind w:left="0" w:right="0" w:firstLine="0"/>
              <w:jc w:val="both"/>
            </w:pPr>
            <w:r>
              <w:rPr>
                <w:rFonts w:ascii="Times New Roman" w:hAnsi="Times New Roman"/>
                <w:b/>
                <w:sz w:val="20"/>
              </w:rPr>
              <w:t xml:space="preserve">Number of Headcount Student-Grades 9-12</w:t>
            </w:r>
          </w:p>
        </w:tc>
        <w:tc>
          <w:tcPr>
            <w:tcW w:w="2440" w:type="dxa"/>
            <w:vAlign w:val="top"/>
          </w:tcPr>
          <w:p>
            <w:pPr>
              <w:ind w:left="0" w:right="0" w:firstLine="0"/>
              <w:jc w:val="both"/>
            </w:pPr>
            <w:r>
              <w:rPr>
                <w:rFonts w:ascii="Times New Roman" w:hAnsi="Times New Roman"/>
                <w:b/>
                <w:sz w:val="20"/>
              </w:rPr>
              <w:t xml:space="preserve">Maximum Space Allocation Per Facility</w:t>
            </w:r>
          </w:p>
        </w:tc>
      </w:tr>
      <w:tr>
        <w:tc>
          <w:tcPr>
            <w:tcW w:w="2420" w:type="dxa"/>
            <w:vAlign w:val="top"/>
          </w:tcPr>
          <w:p>
            <w:pPr>
              <w:ind w:left="0" w:right="0" w:firstLine="0"/>
              <w:jc w:val="both"/>
            </w:pPr>
            <w:r>
              <w:rPr>
                <w:rFonts w:ascii="Times New Roman" w:hAnsi="Times New Roman"/>
                <w:sz w:val="20"/>
              </w:rPr>
              <w:t xml:space="preserve">0-200</w:t>
            </w:r>
          </w:p>
        </w:tc>
        <w:tc>
          <w:tcPr>
            <w:tcW w:w="2440" w:type="dxa"/>
            <w:vAlign w:val="top"/>
          </w:tcPr>
          <w:p>
            <w:pPr>
              <w:ind w:left="0" w:right="0" w:firstLine="0"/>
              <w:jc w:val="both"/>
            </w:pPr>
            <w:r>
              <w:rPr>
                <w:rFonts w:ascii="Times New Roman" w:hAnsi="Times New Roman"/>
                <w:sz w:val="20"/>
              </w:rPr>
              <w:t xml:space="preserve">42,000 square feet</w:t>
            </w:r>
          </w:p>
        </w:tc>
      </w:tr>
      <w:tr>
        <w:tc>
          <w:tcPr>
            <w:tcW w:w="2420" w:type="dxa"/>
            <w:vAlign w:val="top"/>
          </w:tcPr>
          <w:p>
            <w:pPr>
              <w:ind w:left="0" w:right="0" w:firstLine="0"/>
              <w:jc w:val="both"/>
            </w:pPr>
            <w:r>
              <w:rPr>
                <w:rFonts w:ascii="Times New Roman" w:hAnsi="Times New Roman"/>
                <w:sz w:val="20"/>
              </w:rPr>
              <w:t xml:space="preserve">201-300</w:t>
            </w:r>
          </w:p>
        </w:tc>
        <w:tc>
          <w:tcPr>
            <w:tcW w:w="2440" w:type="dxa"/>
            <w:vAlign w:val="top"/>
          </w:tcPr>
          <w:p>
            <w:pPr>
              <w:ind w:left="0" w:right="0" w:firstLine="0"/>
              <w:jc w:val="both"/>
            </w:pPr>
            <w:r>
              <w:rPr>
                <w:rFonts w:ascii="Times New Roman" w:hAnsi="Times New Roman"/>
                <w:sz w:val="20"/>
              </w:rPr>
              <w:t xml:space="preserve">48,000 square feet</w:t>
            </w:r>
          </w:p>
        </w:tc>
      </w:tr>
      <w:tr>
        <w:tc>
          <w:tcPr>
            <w:tcW w:w="2420" w:type="dxa"/>
            <w:vAlign w:val="top"/>
          </w:tcPr>
          <w:p>
            <w:pPr>
              <w:ind w:left="0" w:right="0" w:firstLine="0"/>
              <w:jc w:val="both"/>
            </w:pPr>
            <w:r>
              <w:rPr>
                <w:rFonts w:ascii="Times New Roman" w:hAnsi="Times New Roman"/>
                <w:sz w:val="20"/>
              </w:rPr>
              <w:t xml:space="preserve">301-or more</w:t>
            </w:r>
          </w:p>
        </w:tc>
        <w:tc>
          <w:tcPr>
            <w:tcW w:w="2440" w:type="dxa"/>
            <w:vAlign w:val="top"/>
          </w:tcPr>
          <w:p>
            <w:pPr>
              <w:ind w:left="0" w:right="0" w:firstLine="0"/>
              <w:jc w:val="both"/>
            </w:pPr>
            <w:r>
              <w:rPr>
                <w:rFonts w:ascii="Times New Roman" w:hAnsi="Times New Roman"/>
                <w:sz w:val="20"/>
              </w:rPr>
              <w:t xml:space="preserve">52,000 square feet</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ind w:left="0" w:right="0" w:firstLine="0"/>
        <w:jc w:val="both"/>
        <w:tabs>
          <w:tab w:val="right" w:leader="none" w:pos="9936"/>
        </w:tabs>
      </w:pPr>
      <w:r>
        <w:tab/>
      </w:r>
      <w:r>
        <w:rPr>
          <w:u w:val="single"/>
        </w:rPr>
        <w:t xml:space="preserve">$100,593,000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t>((</w:t>
      </w:r>
      <w:r>
        <w:rPr>
          <w:strike/>
        </w:rPr>
        <w:t xml:space="preserve">$3,099,310,000</w:t>
      </w:r>
      <w:r>
        <w:t>))</w:t>
      </w:r>
    </w:p>
    <w:p>
      <w:pPr>
        <w:ind w:left="0" w:right="0" w:firstLine="0"/>
        <w:jc w:val="both"/>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ind w:left="0" w:right="0" w:firstLine="360"/>
        <w:jc w:val="both"/>
      </w:pPr>
      <w:r>
        <w:rPr/>
        <w:t xml:space="preserve">WA-NIC (Washington Network for Innovative Careers) Skills Center - Snoqualmie Valley School District/Bellevue Community College (92000006)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ind w:left="0" w:right="0" w:firstLine="0"/>
        <w:jc w:val="both"/>
        <w:tabs>
          <w:tab w:val="right" w:leader="none" w:pos="9936"/>
        </w:tabs>
      </w:pPr>
      <w:r>
        <w:tab/>
      </w:r>
      <w:r>
        <w:rPr>
          <w:u w:val="single"/>
        </w:rPr>
        <w:t xml:space="preserve">$31,000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ind w:left="0" w:right="0" w:firstLine="0"/>
        <w:jc w:val="both"/>
        <w:tabs>
          <w:tab w:val="right" w:leader="none" w:pos="9936"/>
        </w:tabs>
      </w:pPr>
      <w:r>
        <w:tab/>
      </w:r>
      <w:r>
        <w:rPr>
          <w:u w:val="single"/>
        </w:rPr>
        <w:t xml:space="preserve">$6,656,000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ind w:left="0" w:right="0" w:firstLine="360"/>
        <w:jc w:val="both"/>
      </w:pPr>
      <w:r>
        <w:rPr/>
        <w:t xml:space="preserve">Washington State University Pullman Pedestrian Bridge (91000028)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ind w:left="0" w:right="0" w:firstLine="0"/>
        <w:jc w:val="both"/>
        <w:tabs>
          <w:tab w:val="right" w:leader="none" w:pos="9936"/>
        </w:tabs>
      </w:pPr>
      <w:r>
        <w:tab/>
      </w:r>
      <w:r>
        <w:rPr>
          <w:u w:val="single"/>
        </w:rPr>
        <w:t xml:space="preserve">$0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ind w:left="0" w:right="0" w:firstLine="0"/>
        <w:jc w:val="both"/>
        <w:tabs>
          <w:tab w:val="right" w:leader="none" w:pos="9936"/>
        </w:tabs>
      </w:pPr>
      <w:r>
        <w:tab/>
      </w:r>
      <w:r>
        <w:rPr>
          <w:u w:val="single"/>
        </w:rPr>
        <w:t xml:space="preserve">$24,519,000</w:t>
      </w:r>
    </w:p>
    <w:p>
      <w:pPr>
        <w:ind w:left="0" w:right="0" w:firstLine="360"/>
        <w:jc w:val="both"/>
        <w:tabs>
          <w:tab w:val="right" w:leader="dot" w:pos="9936"/>
        </w:tabs>
      </w:pPr>
      <w:r>
        <w:rPr/>
        <w:t xml:space="preserve">Prior Biennia (Expenditures)</w:t>
      </w:r>
      <w:r>
        <w:tab/>
      </w:r>
      <w:r>
        <w:rPr/>
        <w:t xml:space="preserve">$1,709,000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ind w:left="0" w:right="0" w:firstLine="0"/>
        <w:jc w:val="both"/>
        <w:tabs>
          <w:tab w:val="right" w:leader="none" w:pos="9936"/>
        </w:tabs>
      </w:pPr>
      <w:r>
        <w:tab/>
      </w:r>
      <w:r>
        <w:rPr>
          <w:u w:val="single"/>
        </w:rPr>
        <w:t xml:space="preserve">$34,478,000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State Toxic Control Account: For transfer to the</w:t>
      </w:r>
    </w:p>
    <w:p>
      <w:pPr>
        <w:ind w:left="0" w:right="0" w:firstLine="0"/>
        <w:jc w:val="both"/>
        <w:tabs>
          <w:tab w:val="right" w:leader="dot" w:pos="9936"/>
        </w:tabs>
      </w:pPr>
      <w:r>
        <w:rPr/>
        <w:t xml:space="preserve">Local Toxic Control Account</w:t>
      </w:r>
      <w:r>
        <w:tab/>
      </w:r>
      <w:r>
        <w:rPr/>
        <w:t xml:space="preserve">$4,000,000</w:t>
      </w:r>
    </w:p>
    <w:p>
      <w:pPr>
        <w:ind w:left="0" w:right="0" w:firstLine="0"/>
        <w:jc w:val="both"/>
        <w:tabs>
          <w:tab w:val="right" w:leader="dot" w:pos="9936"/>
        </w:tabs>
      </w:pPr>
      <w:pPr>
        <w:tabs>
          <w:tab w:val="right" w:leader="dot" w:pos="9360"/>
        </w:tabs>
      </w:pPr>
      <w:r>
        <w:rPr/>
        <w:t xml:space="preserve">Environmental Legacy Stewardship Account: For</w:t>
      </w:r>
    </w:p>
    <w:p>
      <w:pPr>
        <w:ind w:left="0" w:right="0" w:firstLine="0"/>
        <w:jc w:val="both"/>
        <w:tabs>
          <w:tab w:val="right" w:leader="dot" w:pos="9936"/>
        </w:tabs>
      </w:pPr>
      <w:r>
        <w:rPr/>
        <w:t xml:space="preserve">transfer to the Local Toxic Control Account</w:t>
      </w:r>
      <w:r>
        <w:tab/>
      </w:r>
      <w:r>
        <w:rPr/>
        <w:t xml:space="preserve">$12,000,000</w:t>
      </w:r>
    </w:p>
    <w:p>
      <w:pPr>
        <w:ind w:left="0" w:right="0" w:firstLine="0"/>
        <w:jc w:val="both"/>
        <w:tabs>
          <w:tab w:val="right" w:leader="none" w:pos="9936"/>
        </w:tabs>
      </w:pPr>
      <w:pPr>
        <w:tabs>
          <w:tab w:val="right" w:leader="dot" w:pos="9360"/>
        </w:tabs>
      </w:pPr>
      <w:r>
        <w:rPr>
          <w:u w:val="single"/>
        </w:rPr>
        <w:t xml:space="preserve">State Taxable Building Construction Account: For</w:t>
      </w:r>
    </w:p>
    <w:p>
      <w:pPr>
        <w:ind w:left="0" w:right="0" w:firstLine="0"/>
        <w:jc w:val="both"/>
        <w:tabs>
          <w:tab w:val="right" w:leader="none" w:pos="9936"/>
        </w:tabs>
      </w:pPr>
      <w:r>
        <w:rPr>
          <w:u w:val="single"/>
        </w:rPr>
        <w:t xml:space="preserve">transfer to the drinking water assistance</w:t>
      </w:r>
      <w:r>
        <w:tab/>
      </w:r>
    </w:p>
    <w:p>
      <w:pPr>
        <w:ind w:left="0" w:right="0" w:firstLine="360"/>
        <w:jc w:val="both"/>
        <w:tabs>
          <w:tab w:val="right" w:leader="dot" w:pos="9936"/>
        </w:tabs>
      </w:pPr>
      <w:r>
        <w:rPr>
          <w:u w:val="single"/>
        </w:rPr>
        <w:t xml:space="preserve">account, $4,400,000 for fiscal year 2015</w:t>
      </w:r>
      <w:r>
        <w:tab/>
      </w:r>
      <w:r>
        <w:rPr>
          <w:u w:val="single"/>
        </w:rPr>
        <w:t xml:space="preserve">$4,400,000</w:t>
      </w:r>
    </w:p>
    <w:p>
      <w:pPr>
        <w:ind w:left="0" w:right="0" w:firstLine="0"/>
        <w:jc w:val="both"/>
        <w:tabs>
          <w:tab w:val="right" w:leader="none" w:pos="9936"/>
        </w:tabs>
      </w:pPr>
      <w:r>
        <w:rPr>
          <w:u w:val="single"/>
        </w:rPr>
        <w:t xml:space="preserve">State Taxable Building Construction Account: For</w:t>
      </w:r>
      <w:r>
        <w:tab/>
      </w:r>
    </w:p>
    <w:p>
      <w:pPr>
        <w:ind w:left="0" w:right="0" w:firstLine="360"/>
        <w:jc w:val="both"/>
        <w:tabs>
          <w:tab w:val="right" w:leader="none" w:pos="9936"/>
        </w:tabs>
      </w:pPr>
      <w:r>
        <w:rPr>
          <w:u w:val="single"/>
        </w:rPr>
        <w:t xml:space="preserve">transfer to the water pollution control</w:t>
      </w:r>
      <w:r>
        <w:tab/>
      </w:r>
    </w:p>
    <w:p>
      <w:pPr>
        <w:ind w:left="0" w:right="0" w:firstLine="360"/>
        <w:jc w:val="both"/>
        <w:tabs>
          <w:tab w:val="right" w:leader="dot" w:pos="9936"/>
        </w:tabs>
      </w:pPr>
      <w:pPr>
        <w:tabs>
          <w:tab w:val="right" w:leader="dot" w:pos="9360"/>
        </w:tabs>
      </w:pPr>
      <w:r>
        <w:rPr>
          <w:u w:val="single"/>
        </w:rPr>
        <w:t xml:space="preserve">revolving account, $15,500,000 for fiscal</w:t>
      </w:r>
    </w:p>
    <w:p>
      <w:pPr>
        <w:ind w:left="0" w:right="0" w:firstLine="360"/>
        <w:jc w:val="both"/>
        <w:tabs>
          <w:tab w:val="right" w:leader="dot" w:pos="9936"/>
        </w:tabs>
      </w:pPr>
      <w:r>
        <w:rPr>
          <w:u w:val="single"/>
        </w:rPr>
        <w:t xml:space="preserve">year 2015</w:t>
      </w:r>
      <w:r>
        <w:tab/>
      </w:r>
      <w:r>
        <w:rPr>
          <w:u w:val="single"/>
        </w:rPr>
        <w:t xml:space="preserve">$15,500,000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ind w:left="0" w:right="0" w:firstLine="360"/>
        <w:jc w:val="both"/>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Pr>
        <w:ind w:left="0" w:right="0" w:firstLine="360"/>
        <w:jc w:val="center"/>
      </w:pPr>
      <w:r>
        <w:rPr>
          <w:b/>
        </w:rPr>
        <w:t xml:space="preserve">PART 7</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nine hundred sixty-four thousand dollars for the 2015-2017 biennium, two hundred thirty-one million four hundred thirty-nine thousand dollars for the 2017-2019 biennium, and three hundred twenty-four million six hundred three thousand dollars for the 2019-2021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ind w:left="0" w:right="0" w:firstLine="360"/>
        <w:jc w:val="both"/>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ind w:left="0" w:right="0" w:firstLine="360"/>
        <w:jc w:val="both"/>
      </w:pPr>
      <w:r>
        <w:rPr/>
        <w:t xml:space="preserve">(3) Criminal justice training commission: Enter into a financing contract for up to $6,672,000 plus financing expenses and required reserves pursuant to chapter 39.94 RCW to renovate the dormitory.</w:t>
      </w:r>
    </w:p>
    <w:p>
      <w:pPr>
        <w:ind w:left="0" w:right="0" w:firstLine="360"/>
        <w:jc w:val="both"/>
      </w:pPr>
      <w:r>
        <w:rPr/>
        <w:t xml:space="preserve">(4) Department of enterprise services: Enter into a financing contract for up to $63,500,000 plus financing expenses and required reserves pursuant to chapter 39.94 RCW to construct a new building for the utility and transportation commission, and other agencies as identified by the office of financial management, at the pro arts site on the capitol campus.</w:t>
      </w:r>
    </w:p>
    <w:p>
      <w:pPr>
        <w:ind w:left="0" w:right="0" w:firstLine="360"/>
        <w:jc w:val="both"/>
      </w:pPr>
      <w:r>
        <w:rPr/>
        <w:t xml:space="preserve">(5) Department of enterprise services: Enter into a financing contract for up to $20,000,000 plus financing expenses and required reserves pursuant to chapter 39.94 RCW to purchase the Seattle community justice center.</w:t>
      </w:r>
    </w:p>
    <w:p>
      <w:pPr>
        <w:ind w:left="0" w:right="0" w:firstLine="360"/>
        <w:jc w:val="both"/>
      </w:pPr>
      <w:r>
        <w:rPr/>
        <w:t xml:space="preserve">(6) Department of enterprise services: Enter into a financing contract for up to $69,000,000 plus financing expenses and required reserves pursuant to chapter 39.94 RCW to construct a new office building at 1063 Capitol Way South, Olympia.</w:t>
      </w:r>
    </w:p>
    <w:p>
      <w:pPr>
        <w:ind w:left="0" w:right="0" w:firstLine="360"/>
        <w:jc w:val="both"/>
      </w:pPr>
      <w:r>
        <w:rPr/>
        <w:t xml:space="preserve">(7) Department of ecology: Enter into a financing contract for up to $180,000 plus financing expenses and required reserves pursuant to chapter 39.94 RCW for programmatic improvements to the headquarters building and the eastern regional office.</w:t>
      </w:r>
    </w:p>
    <w:p>
      <w:pPr>
        <w:ind w:left="0" w:right="0" w:firstLine="360"/>
        <w:jc w:val="both"/>
      </w:pPr>
      <w:r>
        <w:rPr/>
        <w:t xml:space="preserve">(8) Department of ecology: Enter into a financing contract for up to $760,000 plus financing expenses and required reserves pursuant to chapter 39.94 RCW for preservation improvements to the headquarters building.</w:t>
      </w:r>
    </w:p>
    <w:p>
      <w:pPr>
        <w:ind w:left="0" w:right="0" w:firstLine="360"/>
        <w:jc w:val="both"/>
      </w:pPr>
      <w:r>
        <w:rPr/>
        <w:t xml:space="preserve">(9) Central Washington University: Enter into a financing contract for up to $8,414,000 plus financing expenses and required reserves pursuant to chapter 39.94 RCW to construct a welcome center.</w:t>
      </w:r>
    </w:p>
    <w:p>
      <w:pPr>
        <w:ind w:left="0" w:right="0" w:firstLine="360"/>
        <w:jc w:val="both"/>
      </w:pPr>
      <w:r>
        <w:rPr/>
        <w:t xml:space="preserve">(10) The Evergreen State College: Enter into a financing contract for up to $12,500,000 plus financing expenses and required reserves pursuant to chapter 39.94 RCW to purchase a permanent location for the Tacoma program.</w:t>
      </w:r>
    </w:p>
    <w:p>
      <w:pPr>
        <w:ind w:left="0" w:right="0" w:firstLine="360"/>
        <w:jc w:val="both"/>
      </w:pPr>
      <w:r>
        <w:rPr/>
        <w:t xml:space="preserve">(11) Western Washington University: Enter into a financing contract for up to $16,310,000 plus financing expenses and required reserves pursuant to chapter 39.94 RCW for the carver building renovation.</w:t>
      </w:r>
    </w:p>
    <w:p>
      <w:pPr>
        <w:ind w:left="0" w:right="0" w:firstLine="360"/>
        <w:jc w:val="both"/>
      </w:pPr>
      <w:r>
        <w:rPr/>
        <w:t xml:space="preserve">(12) Eastern Washington University: Enter into a financing contract for up to $10,000,000 plus financing expenses and required reserves pursuant to chapter 39.94 RCW for the Washington street facility project.</w:t>
      </w:r>
    </w:p>
    <w:p>
      <w:pPr>
        <w:ind w:left="0" w:right="0" w:firstLine="360"/>
        <w:jc w:val="both"/>
      </w:pPr>
      <w:r>
        <w:rPr/>
        <w:t xml:space="preserve">(13) Community and technical colleges:</w:t>
      </w:r>
    </w:p>
    <w:p>
      <w:pPr>
        <w:ind w:left="0" w:right="0" w:firstLine="360"/>
        <w:jc w:val="both"/>
      </w:pPr>
      <w:r>
        <w:rPr/>
        <w:t xml:space="preserve">(a) Enter into a financing contract on behalf of Centralia Community College for up to $5,000,000 plus financing expenses and required reserves pursuant to chapter 39.94 RCW to renovate the student services building.</w:t>
      </w:r>
    </w:p>
    <w:p>
      <w:pPr>
        <w:ind w:left="0" w:right="0" w:firstLine="360"/>
        <w:jc w:val="both"/>
      </w:pPr>
      <w:r>
        <w:rPr/>
        <w:t xml:space="preserve">(b) Enter into a financing contract on behalf of Centralia Community College for up to $3,000,000 plus financing expenses and required reserves pursuant to chapter 39.94 RCW to purchase or construct student housing.</w:t>
      </w:r>
    </w:p>
    <w:p>
      <w:pPr>
        <w:ind w:left="0" w:right="0" w:firstLine="360"/>
        <w:jc w:val="both"/>
      </w:pPr>
      <w:r>
        <w:rPr/>
        <w:t xml:space="preserve">(c) Enter into a financing contract on behalf of Clark College for up to $8,500,000 plus financing expenses and required reserves pursuant to chapter 39.94 RCW to renovate the culinary arts facility.</w:t>
      </w:r>
    </w:p>
    <w:p>
      <w:pPr>
        <w:ind w:left="0" w:right="0" w:firstLine="360"/>
        <w:jc w:val="both"/>
      </w:pPr>
      <w:r>
        <w:rPr/>
        <w:t xml:space="preserve">(d) Enter into a financing contract on behalf of Clark College for up to $35,000,000 plus financing expenses and required reserves pursuant to chapter 39.94 RCW to design and construct a student recreation center.</w:t>
      </w:r>
    </w:p>
    <w:p>
      <w:pPr>
        <w:ind w:left="0" w:right="0" w:firstLine="360"/>
        <w:jc w:val="both"/>
      </w:pPr>
      <w:r>
        <w:rPr/>
        <w:t xml:space="preserve">(e) Enter into a financing contract on behalf of Columbia Basin College for up to $7,000,000 plus financing expenses and required reserves pursuant to chapter 39.94 RCW to design and construct a health science center.</w:t>
      </w:r>
    </w:p>
    <w:p>
      <w:pPr>
        <w:ind w:left="0" w:right="0" w:firstLine="360"/>
        <w:jc w:val="both"/>
      </w:pPr>
      <w:r>
        <w:rPr/>
        <w:t xml:space="preserve">(f) Enter into a financing contract on behalf of Green River College for up to $15,000,000 plus financing expenses and required reserves pursuant to chapter 39.94 RCW to construct an aviation program center.</w:t>
      </w:r>
    </w:p>
    <w:p>
      <w:pPr>
        <w:ind w:left="0" w:right="0" w:firstLine="360"/>
        <w:jc w:val="both"/>
      </w:pPr>
      <w:r>
        <w:rPr/>
        <w:t xml:space="preserve">(g) Enter into a financing contract on behalf of Highline College for up to $1,500,000 plus financing expenses and required reserves pursuant to chapter 39.94 RCW to renovate the maintenance and grounds building.</w:t>
      </w:r>
    </w:p>
    <w:p>
      <w:pPr>
        <w:ind w:left="0" w:right="0" w:firstLine="360"/>
        <w:jc w:val="both"/>
      </w:pPr>
      <w:r>
        <w:rPr/>
        <w:t xml:space="preserve">(h) Enter into a financing contract on behalf of Lower Columbia College for up to $3,000,000 plus financing expenses and required reserves pursuant to chapter 39.94 RCW to renovate the main building.</w:t>
      </w:r>
    </w:p>
    <w:p>
      <w:pPr>
        <w:ind w:left="0" w:right="0" w:firstLine="360"/>
        <w:jc w:val="both"/>
      </w:pPr>
      <w:r>
        <w:rPr/>
        <w:t xml:space="preserve">(i) Enter into a financing contract on behalf of Lower Columbia College for up to $3,000,000 plus financing expenses and required reserves pursuant to chapter 39.94 RCW to renovate and expand the Myklebust gymnasium.</w:t>
      </w:r>
    </w:p>
    <w:p>
      <w:pPr>
        <w:ind w:left="0" w:right="0" w:firstLine="360"/>
        <w:jc w:val="both"/>
      </w:pPr>
      <w:r>
        <w:rPr/>
        <w:t xml:space="preserve">(j) Enter into a financing contract on behalf of Tacoma Community College for up to $12,000,000 plus financing expenses and required reserves pursuant to chapter 39.94 RCW to expand a health and wellness center.</w:t>
      </w:r>
    </w:p>
    <w:p>
      <w:pPr>
        <w:ind w:left="0" w:right="0" w:firstLine="360"/>
        <w:jc w:val="both"/>
      </w:pPr>
      <w:r>
        <w:rPr/>
        <w:t xml:space="preserve">(k) Enter into a financing contract on behalf of Walla Walla Community College for up to $1,500,000 plus financing expenses and required reserves pursuant to chapter 39.94 RCW to construct a workforce and business development center.</w:t>
      </w:r>
    </w:p>
    <w:p>
      <w:pPr>
        <w:ind w:left="0" w:right="0" w:firstLine="360"/>
        <w:jc w:val="both"/>
      </w:pPr>
      <w:r>
        <w:rPr/>
        <w:t xml:space="preserve">(14) Department of fish and wildlife: Enter into a financing contract for up to $12,000,000 plus financing expenses and required reserves pursuant to chapter 39.94 RCW to design and construct or purchase a new office and warehouse building near Vancouver.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ind w:left="0" w:right="0" w:firstLine="360"/>
        <w:jc w:val="both"/>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ind w:left="0" w:right="0" w:firstLine="360"/>
        <w:jc w:val="both"/>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ind w:left="0" w:right="0" w:firstLine="360"/>
        <w:jc w:val="both"/>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ind w:left="0" w:right="0" w:firstLine="360"/>
        <w:jc w:val="both"/>
      </w:pPr>
      <w:r>
        <w:rPr/>
        <w:t xml:space="preserve">(2) Each project is defined as proposed in the legislative budget notes or in the governor's budget document.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ind w:left="0" w:right="0" w:firstLine="360"/>
        <w:jc w:val="both"/>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ind w:left="0" w:right="0" w:firstLine="360"/>
        <w:jc w:val="both"/>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ind w:left="0" w:right="0" w:firstLine="360"/>
        <w:jc w:val="both"/>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ind w:left="0" w:right="0" w:firstLine="360"/>
        <w:jc w:val="both"/>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ind w:left="0" w:right="0" w:firstLine="360"/>
        <w:jc w:val="both"/>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ind w:left="0" w:right="0" w:firstLine="360"/>
        <w:jc w:val="both"/>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ind w:left="0" w:right="0" w:firstLine="360"/>
        <w:jc w:val="both"/>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ind w:left="0" w:right="0" w:firstLine="360"/>
        <w:jc w:val="both"/>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ind w:left="0" w:right="0" w:firstLine="360"/>
        <w:jc w:val="both"/>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ind w:left="0" w:right="0" w:firstLine="360"/>
        <w:jc w:val="both"/>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ind w:left="0" w:right="0" w:firstLine="360"/>
        <w:jc w:val="both"/>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ind w:left="0" w:right="0" w:firstLine="360"/>
        <w:jc w:val="both"/>
      </w:pPr>
      <w:r>
        <w:rPr/>
        <w:t xml:space="preserve">(2) One-half of one percent of moneys appropriated in this act for original construction or any major renovation or remodel work exceeding $200,000 by colleges or universities is provided solely for the purposes of RCW 28B.10.027.</w:t>
      </w:r>
    </w:p>
    <w:p>
      <w:pPr>
        <w:ind w:left="0" w:right="0" w:firstLine="360"/>
        <w:jc w:val="both"/>
      </w:pPr>
      <w:r>
        <w:rPr/>
        <w:t xml:space="preserve">(3) One-half of one percent of moneys appropriated in this act for original construction of any public building by a state agency identified in RCW 43.17.020 is provided solely for the purposes of RCW 43.17.200.</w:t>
      </w:r>
    </w:p>
    <w:p>
      <w:pPr>
        <w:ind w:left="0" w:right="0" w:firstLine="360"/>
        <w:jc w:val="both"/>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ind w:left="0" w:right="0" w:firstLine="360"/>
        <w:jc w:val="both"/>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ind w:left="0" w:right="0" w:firstLine="360"/>
        <w:jc w:val="both"/>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ind w:left="0" w:right="0" w:firstLine="360"/>
        <w:jc w:val="both"/>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ind w:left="0" w:right="0" w:firstLine="360"/>
        <w:jc w:val="both"/>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ind w:left="0" w:right="0" w:firstLine="360"/>
        <w:jc w:val="both"/>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ind w:left="0" w:right="0" w:firstLine="360"/>
        <w:jc w:val="both"/>
      </w:pPr>
      <w:r>
        <w:rPr/>
        <w:t xml:space="preserve">(2) The state funding assistance percentage for a school district shall be computed by the following formula:</w:t>
      </w:r>
    </w:p>
    <w:p>
      <w:pPr>
        <w:ind w:left="0" w:right="0" w:firstLine="360"/>
        <w:jc w:val="both"/>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ind w:left="0" w:right="0" w:firstLine="0"/>
              <w:jc w:val="right"/>
            </w:pP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r>
              <w:rPr>
                <w:rFonts w:ascii="Times New Roman" w:hAnsi="Times New Roman"/>
                <w:sz w:val="16"/>
              </w:rPr>
              <w:t xml:space="preserve">Computed</w:t>
            </w: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State</w:t>
            </w:r>
          </w:p>
        </w:tc>
      </w:tr>
      <w:tr>
        <w:tc>
          <w:tcPr>
            <w:tcW w:w="740" w:type="dxa"/>
            <w:vAlign w:val="top"/>
          </w:tcPr>
          <w:p>
            <w:pPr>
              <w:ind w:left="0" w:right="0" w:firstLine="0"/>
              <w:jc w:val="right"/>
            </w:pPr>
            <w:r>
              <w:rPr>
                <w:rFonts w:ascii="Times New Roman" w:hAnsi="Times New Roman"/>
                <w:sz w:val="16"/>
              </w:rPr>
              <w:t xml:space="preserve">State</w:t>
            </w:r>
          </w:p>
        </w:tc>
        <w:tc>
          <w:tcPr>
            <w:tcW w:w="320" w:type="dxa"/>
            <w:vAlign w:val="top"/>
          </w:tcPr>
          <w:p>
            <w:pPr>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ind w:left="0" w:right="0" w:firstLine="0"/>
              <w:jc w:val="left"/>
            </w:pPr>
            <w:r>
              <w:tab/>
            </w:r>
          </w:p>
        </w:tc>
        <w:tc>
          <w:tcPr>
            <w:tcW w:w="440" w:type="dxa"/>
            <w:vAlign w:val="top"/>
          </w:tcPr>
          <w:p>
            <w:pPr>
              <w:ind w:left="0" w:right="0" w:firstLine="0"/>
              <w:jc w:val="center"/>
            </w:pPr>
            <w:r>
              <w:rPr>
                <w:rFonts w:ascii="Times New Roman" w:hAnsi="Times New Roman"/>
                <w:sz w:val="16"/>
              </w:rPr>
              <w:t xml:space="preserve">= - %</w:t>
            </w:r>
          </w:p>
        </w:tc>
        <w:tc>
          <w:tcPr>
            <w:tcW w:w="720" w:type="dxa"/>
            <w:vAlign w:val="top"/>
          </w:tcPr>
          <w:p>
            <w:pPr>
              <w:ind w:left="0" w:right="0" w:firstLine="0"/>
              <w:jc w:val="left"/>
            </w:pPr>
            <w:r>
              <w:rPr>
                <w:rFonts w:ascii="Times New Roman" w:hAnsi="Times New Roman"/>
                <w:sz w:val="16"/>
              </w:rPr>
              <w:t xml:space="preserve">Funding</w:t>
            </w:r>
          </w:p>
        </w:tc>
      </w:tr>
      <w:tr>
        <w:tc>
          <w:tcPr>
            <w:tcW w:w="740" w:type="dxa"/>
            <w:vAlign w:val="top"/>
          </w:tcPr>
          <w:p>
            <w:pPr>
              <w:ind w:left="0" w:right="0" w:firstLine="0"/>
              <w:jc w:val="right"/>
            </w:pPr>
            <w:r>
              <w:rPr>
                <w:rFonts w:ascii="Times New Roman" w:hAnsi="Times New Roman"/>
                <w:sz w:val="16"/>
              </w:rPr>
              <w:t xml:space="preserve">Ratio</w:t>
            </w: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Assistance</w:t>
            </w: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p>
        </w:tc>
      </w:tr>
    </w:tbl>
    <w:p>
      <w:pPr>
        <w:ind w:left="0" w:right="0" w:firstLine="0"/>
        <w:jc w:val="both"/>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ind w:left="0" w:right="0" w:firstLine="360"/>
        <w:jc w:val="both"/>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ind w:left="0" w:right="0" w:firstLine="360"/>
        <w:jc w:val="both"/>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ind w:left="0" w:right="0" w:firstLine="360"/>
        <w:jc w:val="both"/>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ind w:left="0" w:right="0" w:firstLine="360"/>
        <w:jc w:val="both"/>
      </w:pPr>
      <w:r>
        <w:rPr>
          <w:u w:val="single"/>
        </w:rPr>
        <w:t xml:space="preserve">(6) For the 2015-2017 biennium, schools determined to have a lack of sufficient space to provide all-day kindergarten, reduce class sizes, or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The additional percentage points are determined by (a) student enrollments in the free and reduced price meals program, and (b) donations of cash, like-kind, or equipment from private sources. The additional percentage points under (a) of this subsection are twenty percent of the percent of student enrollments eligible and enrolled in the free and reduced price meals program. The additional percentage points under (b) of this subsection are determined by enrollments of the school district and the value of the private donation as follows: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both"/>
            </w:pPr>
            <w:r>
              <w:rPr>
                <w:rFonts w:ascii="Times New Roman" w:hAnsi="Times New Roman"/>
                <w:sz w:val="20"/>
                <w:u w:val="single"/>
              </w:rPr>
              <w:t xml:space="preserve">District Enrollments</w:t>
            </w:r>
          </w:p>
        </w:tc>
        <w:tc>
          <w:tcPr>
            <w:tcW w:w="2540" w:type="dxa"/>
            <w:vAlign w:val="top"/>
          </w:tcPr>
          <w:p>
            <w:pPr>
              <w:ind w:left="0" w:right="0" w:firstLine="0"/>
              <w:jc w:val="both"/>
            </w:pPr>
            <w:r>
              <w:rPr>
                <w:rFonts w:ascii="Times New Roman" w:hAnsi="Times New Roman"/>
                <w:sz w:val="20"/>
                <w:u w:val="single"/>
              </w:rPr>
              <w:t xml:space="preserve">$250K-$499K</w:t>
            </w:r>
          </w:p>
        </w:tc>
        <w:tc>
          <w:tcPr>
            <w:tcW w:w="2540" w:type="dxa"/>
            <w:vAlign w:val="top"/>
          </w:tcPr>
          <w:p>
            <w:pPr>
              <w:ind w:left="0" w:right="0" w:firstLine="0"/>
              <w:jc w:val="both"/>
            </w:pPr>
            <w:r>
              <w:rPr>
                <w:rFonts w:ascii="Times New Roman" w:hAnsi="Times New Roman"/>
                <w:sz w:val="20"/>
                <w:u w:val="single"/>
              </w:rPr>
              <w:t xml:space="preserve">Value of Donation</w:t>
            </w:r>
          </w:p>
          <w:p>
            <w:pPr>
              <w:ind w:left="0" w:right="0" w:firstLine="180"/>
              <w:jc w:val="both"/>
            </w:pPr>
            <w:r>
              <w:rPr>
                <w:rFonts w:ascii="Times New Roman" w:hAnsi="Times New Roman"/>
                <w:sz w:val="20"/>
                <w:u w:val="single"/>
              </w:rPr>
              <w:t xml:space="preserve">$500K-$1M</w:t>
            </w:r>
          </w:p>
        </w:tc>
        <w:tc>
          <w:tcPr>
            <w:tcW w:w="2540" w:type="dxa"/>
            <w:vAlign w:val="top"/>
          </w:tcPr>
          <w:p>
            <w:pPr>
              <w:ind w:left="0" w:right="0" w:firstLine="0"/>
              <w:jc w:val="both"/>
            </w:pPr>
            <w:r>
              <w:rPr>
                <w:rFonts w:ascii="Times New Roman" w:hAnsi="Times New Roman"/>
                <w:sz w:val="20"/>
                <w:u w:val="single"/>
              </w:rPr>
              <w:t xml:space="preserve">&amp;gt;$1M</w:t>
            </w:r>
          </w:p>
        </w:tc>
      </w:tr>
      <w:tr>
        <w:tc>
          <w:tcPr>
            <w:tcW w:w="2540" w:type="dxa"/>
            <w:vAlign w:val="top"/>
          </w:tcPr>
          <w:p>
            <w:pPr>
              <w:ind w:left="0" w:right="0" w:firstLine="0"/>
              <w:jc w:val="both"/>
            </w:pPr>
            <w:r>
              <w:rPr>
                <w:rFonts w:ascii="Times New Roman" w:hAnsi="Times New Roman"/>
                <w:sz w:val="20"/>
                <w:u w:val="single"/>
              </w:rPr>
              <w:t xml:space="preserve">Less than 2,000</w:t>
            </w:r>
          </w:p>
        </w:tc>
        <w:tc>
          <w:tcPr>
            <w:tcW w:w="2540" w:type="dxa"/>
            <w:vAlign w:val="top"/>
          </w:tcPr>
          <w:p>
            <w:pPr>
              <w:ind w:left="0" w:right="0" w:firstLine="0"/>
              <w:jc w:val="both"/>
            </w:pPr>
            <w:r>
              <w:rPr>
                <w:rFonts w:ascii="Times New Roman" w:hAnsi="Times New Roman"/>
                <w:sz w:val="20"/>
                <w:u w:val="single"/>
              </w:rPr>
              <w:t xml:space="preserve">10</w:t>
            </w:r>
          </w:p>
        </w:tc>
        <w:tc>
          <w:tcPr>
            <w:tcW w:w="2540" w:type="dxa"/>
            <w:vAlign w:val="top"/>
          </w:tcPr>
          <w:p>
            <w:pPr>
              <w:ind w:left="0" w:right="0" w:firstLine="0"/>
              <w:jc w:val="both"/>
            </w:pPr>
            <w:r>
              <w:rPr>
                <w:rFonts w:ascii="Times New Roman" w:hAnsi="Times New Roman"/>
                <w:sz w:val="20"/>
                <w:u w:val="single"/>
              </w:rPr>
              <w:t xml:space="preserve">15</w:t>
            </w:r>
          </w:p>
        </w:tc>
        <w:tc>
          <w:tcPr>
            <w:tcW w:w="2540" w:type="dxa"/>
            <w:vAlign w:val="top"/>
          </w:tcPr>
          <w:p>
            <w:pPr>
              <w:ind w:left="0" w:right="0" w:firstLine="0"/>
              <w:jc w:val="both"/>
            </w:pPr>
            <w:r>
              <w:rPr>
                <w:rFonts w:ascii="Times New Roman" w:hAnsi="Times New Roman"/>
                <w:sz w:val="20"/>
                <w:u w:val="single"/>
              </w:rPr>
              <w:t xml:space="preserve">20</w:t>
            </w:r>
          </w:p>
        </w:tc>
      </w:tr>
      <w:tr>
        <w:tc>
          <w:tcPr>
            <w:tcW w:w="2540" w:type="dxa"/>
            <w:vAlign w:val="top"/>
          </w:tcPr>
          <w:p>
            <w:pPr>
              <w:ind w:left="0" w:right="0" w:firstLine="0"/>
              <w:jc w:val="both"/>
            </w:pPr>
            <w:r>
              <w:rPr>
                <w:rFonts w:ascii="Times New Roman" w:hAnsi="Times New Roman"/>
                <w:sz w:val="20"/>
                <w:u w:val="single"/>
              </w:rPr>
              <w:t xml:space="preserve">2,000-4,000</w:t>
            </w:r>
          </w:p>
        </w:tc>
        <w:tc>
          <w:tcPr>
            <w:tcW w:w="2540" w:type="dxa"/>
            <w:vAlign w:val="top"/>
          </w:tcPr>
          <w:p>
            <w:pPr>
              <w:ind w:left="0" w:right="0" w:firstLine="0"/>
              <w:jc w:val="both"/>
            </w:pPr>
            <w:r>
              <w:rPr>
                <w:rFonts w:ascii="Times New Roman" w:hAnsi="Times New Roman"/>
                <w:sz w:val="20"/>
                <w:u w:val="single"/>
              </w:rPr>
              <w:t xml:space="preserve">5</w:t>
            </w:r>
          </w:p>
        </w:tc>
        <w:tc>
          <w:tcPr>
            <w:tcW w:w="2540" w:type="dxa"/>
            <w:vAlign w:val="top"/>
          </w:tcPr>
          <w:p>
            <w:pPr>
              <w:ind w:left="0" w:right="0" w:firstLine="0"/>
              <w:jc w:val="both"/>
            </w:pPr>
            <w:r>
              <w:rPr>
                <w:rFonts w:ascii="Times New Roman" w:hAnsi="Times New Roman"/>
                <w:sz w:val="20"/>
                <w:u w:val="single"/>
              </w:rPr>
              <w:t xml:space="preserve">10</w:t>
            </w:r>
          </w:p>
        </w:tc>
        <w:tc>
          <w:tcPr>
            <w:tcW w:w="2540" w:type="dxa"/>
            <w:vAlign w:val="top"/>
          </w:tcPr>
          <w:p>
            <w:pPr>
              <w:ind w:left="0" w:right="0" w:firstLine="0"/>
              <w:jc w:val="both"/>
            </w:pPr>
            <w:r>
              <w:rPr>
                <w:rFonts w:ascii="Times New Roman" w:hAnsi="Times New Roman"/>
                <w:sz w:val="20"/>
                <w:u w:val="single"/>
              </w:rPr>
              <w:t xml:space="preserve">15</w:t>
            </w:r>
          </w:p>
        </w:tc>
      </w:tr>
      <w:tr>
        <w:tc>
          <w:tcPr>
            <w:tcW w:w="2540" w:type="dxa"/>
            <w:vAlign w:val="top"/>
          </w:tcPr>
          <w:p>
            <w:pPr>
              <w:ind w:left="0" w:right="0" w:firstLine="0"/>
              <w:jc w:val="both"/>
            </w:pPr>
            <w:r>
              <w:rPr>
                <w:rFonts w:ascii="Times New Roman" w:hAnsi="Times New Roman"/>
                <w:sz w:val="20"/>
                <w:u w:val="single"/>
              </w:rPr>
              <w:t xml:space="preserve">More than 4,000</w:t>
            </w:r>
          </w:p>
        </w:tc>
        <w:tc>
          <w:tcPr>
            <w:tcW w:w="2540" w:type="dxa"/>
            <w:vAlign w:val="top"/>
          </w:tcPr>
          <w:p>
            <w:pPr>
              <w:ind w:left="0" w:right="0" w:firstLine="0"/>
              <w:jc w:val="both"/>
            </w:pPr>
            <w:r>
              <w:rPr>
                <w:rFonts w:ascii="Times New Roman" w:hAnsi="Times New Roman"/>
                <w:sz w:val="20"/>
                <w:u w:val="single"/>
              </w:rPr>
              <w:t xml:space="preserve">0</w:t>
            </w:r>
          </w:p>
        </w:tc>
        <w:tc>
          <w:tcPr>
            <w:tcW w:w="2540" w:type="dxa"/>
            <w:vAlign w:val="top"/>
          </w:tcPr>
          <w:p>
            <w:pPr>
              <w:ind w:left="0" w:right="0" w:firstLine="0"/>
              <w:jc w:val="both"/>
            </w:pPr>
            <w:r>
              <w:rPr>
                <w:rFonts w:ascii="Times New Roman" w:hAnsi="Times New Roman"/>
                <w:sz w:val="20"/>
                <w:u w:val="single"/>
              </w:rPr>
              <w:t xml:space="preserve">5</w:t>
            </w:r>
          </w:p>
        </w:tc>
        <w:tc>
          <w:tcPr>
            <w:tcW w:w="2540" w:type="dxa"/>
            <w:vAlign w:val="top"/>
          </w:tcPr>
          <w:p>
            <w:pPr>
              <w:ind w:left="0" w:right="0" w:firstLine="0"/>
              <w:jc w:val="both"/>
            </w:pPr>
            <w:r>
              <w:rPr>
                <w:rFonts w:ascii="Times New Roman" w:hAnsi="Times New Roman"/>
                <w:sz w:val="20"/>
                <w:u w:val="single"/>
              </w:rPr>
              <w:t xml:space="preserve">10</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172</w:t>
      </w:r>
      <w:r>
        <w:rPr/>
        <w:t xml:space="preserve"> and 2006 c 263 s 314 are each amended to read as follows:</w:t>
      </w:r>
    </w:p>
    <w:p>
      <w:pPr>
        <w:ind w:left="0" w:right="0" w:firstLine="360"/>
        <w:jc w:val="both"/>
      </w:pPr>
      <w:r>
        <w:rPr/>
        <w:t xml:space="preserve">All applications by school districts for state assistance in providing school plant facilities shall be made to the superintendent of public instruction in conformity with rules adopted by the superintendent of public instruction, considering policy recommendations from the school facilities citizen advisory panel. Studies and surveys shall be conducted by the superintendent for the purpose of securing information relating to </w:t>
      </w:r>
      <w:r>
        <w:t>((</w:t>
      </w:r>
      <w:r>
        <w:rPr>
          <w:strike/>
        </w:rPr>
        <w:t xml:space="preserve">(a) [(1)]</w:t>
      </w:r>
      <w:r>
        <w:t>))</w:t>
      </w:r>
      <w:r>
        <w:rPr/>
        <w:t xml:space="preserve"> </w:t>
      </w:r>
      <w:r>
        <w:rPr>
          <w:u w:val="single"/>
        </w:rPr>
        <w:t xml:space="preserve">(1)</w:t>
      </w:r>
      <w:r>
        <w:rPr/>
        <w:t xml:space="preserve"> the kind and extent of the school plant facilities required and the urgency of need for such facilities in districts that seek state assistance, </w:t>
      </w:r>
      <w:r>
        <w:t>((</w:t>
      </w:r>
      <w:r>
        <w:rPr>
          <w:strike/>
        </w:rPr>
        <w:t xml:space="preserve">(b) [(2)]</w:t>
      </w:r>
      <w:r>
        <w:t>))</w:t>
      </w:r>
      <w:r>
        <w:rPr/>
        <w:t xml:space="preserve"> </w:t>
      </w:r>
      <w:r>
        <w:rPr>
          <w:u w:val="single"/>
        </w:rPr>
        <w:t xml:space="preserve">(2)</w:t>
      </w:r>
      <w:r>
        <w:rPr/>
        <w:t xml:space="preserve"> the ability of such districts to provide capital funds by local effort, </w:t>
      </w:r>
      <w:r>
        <w:t>((</w:t>
      </w:r>
      <w:r>
        <w:rPr>
          <w:strike/>
        </w:rPr>
        <w:t xml:space="preserve">(c) [(3)]</w:t>
      </w:r>
      <w:r>
        <w:t>))</w:t>
      </w:r>
      <w:r>
        <w:rPr/>
        <w:t xml:space="preserve"> </w:t>
      </w:r>
      <w:r>
        <w:rPr>
          <w:u w:val="single"/>
        </w:rPr>
        <w:t xml:space="preserve">(3)</w:t>
      </w:r>
      <w:r>
        <w:rPr/>
        <w:t xml:space="preserve"> the need for improvement of school administrative units and school attendance areas among or within such districts, and </w:t>
      </w:r>
      <w:r>
        <w:t>((</w:t>
      </w:r>
      <w:r>
        <w:rPr>
          <w:strike/>
        </w:rPr>
        <w:t xml:space="preserve">(d) [(4)]</w:t>
      </w:r>
      <w:r>
        <w:t>))</w:t>
      </w:r>
      <w:r>
        <w:rPr/>
        <w:t xml:space="preserve"> </w:t>
      </w:r>
      <w:r>
        <w:rPr>
          <w:u w:val="single"/>
        </w:rPr>
        <w:t xml:space="preserve">(4)</w:t>
      </w:r>
      <w:r>
        <w:rPr/>
        <w:t xml:space="preserve"> any other pertinent matters. </w:t>
      </w:r>
      <w:r>
        <w:rPr>
          <w:u w:val="single"/>
        </w:rPr>
        <w:t xml:space="preserve">For the 2015-2017 biennium, the superintendent may not conduct studies and surveys for the purpose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(Substitute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ON TRANSFER OF FEDERAL LANDS TO WASHINGTON STATE.</w:t>
      </w:r>
      <w:r>
        <w:t xml:space="preserve">  </w:t>
      </w:r>
      <w:r>
        <w:rPr/>
        <w:t xml:space="preserve">Staff from the appropriate legislative committees shall use existing studies and available literature to research the potential costs, revenues, and policy impacts of transferring federal lands to state ownership. The research must include:</w:t>
      </w:r>
    </w:p>
    <w:p>
      <w:pPr>
        <w:ind w:left="0" w:right="0" w:firstLine="360"/>
        <w:jc w:val="both"/>
      </w:pPr>
      <w:r>
        <w:rPr/>
        <w:t xml:space="preserve">(1) Costs to the state of: (a) Land management related to wildfires, forest health, invasive species management, and public access; (b) addressing deferred forest health issues and ongoing maintenance; (c) payments in lieu of taxes; (d) state program development; and (e) other potential costs.</w:t>
      </w:r>
    </w:p>
    <w:p>
      <w:pPr>
        <w:ind w:left="0" w:right="0" w:firstLine="360"/>
        <w:jc w:val="both"/>
      </w:pPr>
      <w:r>
        <w:rPr/>
        <w:t xml:space="preserve">(2) Revenues to the state from: (a) Current and increased timber cut-rates; (b) mineral lease revenues; (c) recreation fees; (d) grazing fees; (e) permanent common school account investment income; and (f) other potential revenues.</w:t>
      </w:r>
    </w:p>
    <w:p>
      <w:pPr>
        <w:ind w:left="0" w:right="0" w:firstLine="360"/>
        <w:jc w:val="both"/>
      </w:pPr>
      <w:r>
        <w:rPr/>
        <w:t xml:space="preserve">(3) Policy research related to the endangered species act, the mining law of 1872, and other federal-state impacts.</w:t>
      </w:r>
    </w:p>
    <w:p>
      <w:pPr>
        <w:ind w:left="0" w:right="0" w:firstLine="360"/>
        <w:jc w:val="both"/>
      </w:pPr>
      <w:r>
        <w:rPr/>
        <w:t xml:space="preserve">(4) The research may not include consideration of revenues or costs of transferring public lands into private ownership status.</w:t>
      </w:r>
    </w:p>
    <w:p>
      <w:pPr>
        <w:ind w:left="0" w:right="0" w:firstLine="360"/>
        <w:jc w:val="both"/>
      </w:pPr>
      <w:r>
        <w:rPr/>
        <w:t xml:space="preserve">(5) A report on this research must be provided to appropriate legislative committees by December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University of Washington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ind w:left="0" w:right="0" w:firstLine="360"/>
        <w:jc w:val="both"/>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ind w:left="0" w:right="0" w:firstLine="360"/>
        <w:jc w:val="both"/>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ind w:left="0" w:right="0" w:firstLine="360"/>
        <w:jc w:val="both"/>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ind w:left="0" w:right="0" w:firstLine="360"/>
        <w:jc w:val="both"/>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ind w:left="0" w:right="0" w:firstLine="360"/>
        <w:jc w:val="both"/>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Washington State University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ind w:left="0" w:right="0" w:firstLine="360"/>
        <w:jc w:val="both"/>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ind w:left="0" w:right="0" w:firstLine="360"/>
        <w:jc w:val="both"/>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ind w:left="0" w:right="0" w:firstLine="360"/>
        <w:jc w:val="both"/>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ind w:left="0" w:right="0" w:firstLine="360"/>
        <w:jc w:val="both"/>
      </w:pPr>
      <w:r>
        <w:rPr/>
        <w:t xml:space="preserve">(3) Funds available in the respective capital projects accounts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ind w:left="0" w:right="0" w:firstLine="360"/>
        <w:jc w:val="both"/>
      </w:pPr>
      <w:r>
        <w:rPr/>
        <w:t xml:space="preserve">Within thirty-five days from the date of start of each quarter all collected building fees of each such community and technical college shall be paid into the state treasury, and shall be credited as follows:</w:t>
      </w:r>
    </w:p>
    <w:p>
      <w:pPr>
        <w:ind w:left="0" w:right="0" w:firstLine="360"/>
        <w:jc w:val="both"/>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ind w:left="0" w:right="0" w:firstLine="360"/>
        <w:jc w:val="both"/>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ind w:left="0" w:right="0" w:firstLine="360"/>
        <w:jc w:val="both"/>
      </w:pPr>
      <w:r>
        <w:rPr/>
        <w:t xml:space="preserve">(3) Funds available in the community and technical college capital projects account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ind w:left="0" w:right="0" w:firstLine="360"/>
        <w:jc w:val="both"/>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ind w:left="0" w:right="0" w:firstLine="360"/>
        <w:jc w:val="both"/>
      </w:pPr>
      <w:r>
        <w:rPr/>
        <w:t xml:space="preserve">(2) The advisory committee shall consist of the following persons who shall be appointed by and serve at the pleasure of the director of enterprise services:</w:t>
      </w:r>
    </w:p>
    <w:p>
      <w:pPr>
        <w:ind w:left="0" w:right="0" w:firstLine="360"/>
        <w:jc w:val="both"/>
      </w:pPr>
      <w:r>
        <w:rPr/>
        <w:t xml:space="preserve">(a) Two architects;</w:t>
      </w:r>
    </w:p>
    <w:p>
      <w:pPr>
        <w:ind w:left="0" w:right="0" w:firstLine="360"/>
        <w:jc w:val="both"/>
      </w:pPr>
      <w:r>
        <w:rPr/>
        <w:t xml:space="preserve">(b) A landscape architect; and</w:t>
      </w:r>
    </w:p>
    <w:p>
      <w:pPr>
        <w:ind w:left="0" w:right="0" w:firstLine="360"/>
        <w:jc w:val="both"/>
      </w:pPr>
      <w:r>
        <w:rPr/>
        <w:t xml:space="preserve">(c) An urban planner.</w:t>
      </w:r>
    </w:p>
    <w:p>
      <w:pPr>
        <w:ind w:left="0" w:right="0" w:firstLine="360"/>
        <w:jc w:val="both"/>
      </w:pPr>
      <w:r>
        <w:rPr/>
        <w:t xml:space="preserve">The director of enterprise services shall appoint the chair and vice chair and shall provide the staff and resources necessary for implementing this section. The advisory committee shall meet at least once every ninety days and at the call of the chair.</w:t>
      </w:r>
    </w:p>
    <w:p>
      <w:pPr>
        <w:ind w:left="0" w:right="0" w:firstLine="360"/>
        <w:jc w:val="both"/>
      </w:pPr>
      <w:r>
        <w:rPr/>
        <w:t xml:space="preserve">The members of the committee shall be reimbursed as provided in RCW 43.03.220 and 44.04.120.</w:t>
      </w:r>
    </w:p>
    <w:p>
      <w:pPr>
        <w:ind w:left="0" w:right="0" w:firstLine="360"/>
        <w:jc w:val="both"/>
      </w:pPr>
      <w:r>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ind w:left="0" w:right="0" w:firstLine="360"/>
        <w:jc w:val="both"/>
      </w:pPr>
      <w:r>
        <w:rPr/>
        <w:t xml:space="preserve">(4) The advisory committee shall review plans and designs affecting state capitol facilities as they are developed. The advisory committee's review shall include:</w:t>
      </w:r>
    </w:p>
    <w:p>
      <w:pPr>
        <w:ind w:left="0" w:right="0" w:firstLine="360"/>
        <w:jc w:val="both"/>
      </w:pPr>
      <w:r>
        <w:rPr/>
        <w:t xml:space="preserve">(a) The process of solicitation and selection of appropriate professional design services including design-build proposals;</w:t>
      </w:r>
    </w:p>
    <w:p>
      <w:pPr>
        <w:ind w:left="0" w:right="0" w:firstLine="360"/>
        <w:jc w:val="both"/>
      </w:pPr>
      <w:r>
        <w:rPr/>
        <w:t xml:space="preserve">(b) Compliance with the capitol campus master plan and design concepts as adopted by the capitol committee;</w:t>
      </w:r>
    </w:p>
    <w:p>
      <w:pPr>
        <w:ind w:left="0" w:right="0" w:firstLine="360"/>
        <w:jc w:val="both"/>
      </w:pPr>
      <w:r>
        <w:rPr/>
        <w:t xml:space="preserve">(c) The design, siting, and grouping of state capitol facilities relative to the service needs of state government and the impact upon the local community's economy, environment, traffic patterns, and other factors;</w:t>
      </w:r>
    </w:p>
    <w:p>
      <w:pPr>
        <w:ind w:left="0" w:right="0" w:firstLine="360"/>
        <w:jc w:val="both"/>
      </w:pPr>
      <w:r>
        <w:rPr/>
        <w:t xml:space="preserve">(d) The relationship of overall state capitol facility planning to the respective comprehensive plans for long-range urban development of the cities of Olympia, Lacey, and Tumwater, and Thurston county; and</w:t>
      </w:r>
    </w:p>
    <w:p>
      <w:pPr>
        <w:ind w:left="0" w:right="0" w:firstLine="360"/>
        <w:jc w:val="both"/>
      </w:pPr>
      <w:r>
        <w:rPr/>
        <w:t xml:space="preserve">(e) Landscaping plans and designs, including planting proposals, street furniture, sculpture, monuments, and access to the capitol campus and buildings.</w:t>
      </w:r>
    </w:p>
    <w:p>
      <w:pPr>
        <w:ind w:left="0" w:right="0" w:firstLine="360"/>
        <w:jc w:val="both"/>
      </w:pPr>
      <w:r>
        <w:rPr/>
        <w:t xml:space="preserve">(5) For development of the property known as the 1063 block, the committee may review the proposal selected by the department of enterprise services but must not propose changes that will affect the scope, budget, or schedule of the project.</w:t>
      </w:r>
    </w:p>
    <w:p>
      <w:pPr>
        <w:ind w:left="0" w:right="0" w:firstLine="360"/>
        <w:jc w:val="both"/>
      </w:pPr>
      <w:r>
        <w:rPr>
          <w:u w:val="single"/>
        </w:rPr>
        <w:t xml:space="preserve">(6) During the 2015-2017 fiscal biennium, for development of the property known as the pro arts site, the committee may review the proposal selected by the department of enterprise services but must not propose changes that will affect the scope, budget, or schedule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ind w:left="0" w:right="0" w:firstLine="360"/>
        <w:jc w:val="both"/>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ind w:left="0" w:right="0" w:firstLine="360"/>
        <w:jc w:val="both"/>
      </w:pPr>
      <w:r>
        <w:rPr/>
        <w:t xml:space="preserve">During the 2009-2011 and 2011-2013 fiscal biennia, the legislature may transfer from the Thurston county capital facilities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w:t>
      </w:r>
      <w:r>
        <w:t>((</w:t>
      </w:r>
      <w:r>
        <w:rPr>
          <w:strike/>
        </w:rPr>
        <w:t xml:space="preserve">the general fund,</w:t>
      </w:r>
      <w:r>
        <w:t>))</w:t>
      </w:r>
      <w:r>
        <w:rPr/>
        <w:t xml:space="preserve"> the water pollution control revolving account</w:t>
      </w:r>
      <w:r>
        <w:t>((</w:t>
      </w:r>
      <w:r>
        <w:rPr>
          <w:strike/>
        </w:rPr>
        <w:t xml:space="preserve">,</w:t>
      </w:r>
      <w:r>
        <w:t>))</w:t>
      </w:r>
      <w:r>
        <w:rPr/>
        <w:t xml:space="preserve">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ind w:left="0" w:right="0" w:firstLine="360"/>
        <w:jc w:val="both"/>
      </w:pPr>
      <w:r>
        <w:rPr/>
        <w:t xml:space="preserve">(1) To qualify for financial assistance under this chapter the board must determine that a local government meets all of the following conditions:</w:t>
      </w:r>
    </w:p>
    <w:p>
      <w:pPr>
        <w:ind w:left="0" w:right="0" w:firstLine="360"/>
        <w:jc w:val="both"/>
      </w:pPr>
      <w:r>
        <w:rPr/>
        <w:t xml:space="preserve">(a) The city or county must be imposing a tax under chapter 82.46 RCW at a rate of at least one-quarter of one percent;</w:t>
      </w:r>
    </w:p>
    <w:p>
      <w:pPr>
        <w:ind w:left="0" w:right="0" w:firstLine="360"/>
        <w:jc w:val="both"/>
      </w:pPr>
      <w:r>
        <w:rPr/>
        <w:t xml:space="preserve">(b) The local government must have developed a capital facility plan; and</w:t>
      </w:r>
    </w:p>
    <w:p>
      <w:pPr>
        <w:ind w:left="0" w:right="0" w:firstLine="360"/>
        <w:jc w:val="both"/>
      </w:pPr>
      <w:r>
        <w:rPr/>
        <w:t xml:space="preserve">(c) The local government must be using all local revenue sources which are reasonably available for funding public works, taking into consideration local employment and economic factors.</w:t>
      </w:r>
    </w:p>
    <w:p>
      <w:pPr>
        <w:ind w:left="0" w:right="0" w:firstLine="360"/>
        <w:jc w:val="both"/>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ind w:left="0" w:right="0" w:firstLine="360"/>
        <w:jc w:val="both"/>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ind w:left="0" w:right="0" w:firstLine="360"/>
        <w:jc w:val="both"/>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ind w:left="0" w:right="0" w:firstLine="360"/>
        <w:jc w:val="both"/>
      </w:pPr>
      <w:r>
        <w:rPr/>
        <w:t xml:space="preserve">(a) Whether the local government receiving assistance has experienced severe fiscal distress resulting from natural disaster or emergency public works needs;</w:t>
      </w:r>
    </w:p>
    <w:p>
      <w:pPr>
        <w:ind w:left="0" w:right="0" w:firstLine="360"/>
        <w:jc w:val="both"/>
      </w:pPr>
      <w:r>
        <w:rPr/>
        <w:t xml:space="preserve">(b) Except as otherwise conditioned by RCW 43.155.110, whether the entity receiving assistance is a Puget Sound partner, as defined in RCW 90.71.010;</w:t>
      </w:r>
    </w:p>
    <w:p>
      <w:pPr>
        <w:ind w:left="0" w:right="0" w:firstLine="360"/>
        <w:jc w:val="both"/>
      </w:pPr>
      <w:r>
        <w:rPr/>
        <w:t xml:space="preserve">(c) Whether the project is referenced in the action agenda developed by the Puget Sound partnership under RCW 90.71.310;</w:t>
      </w:r>
    </w:p>
    <w:p>
      <w:pPr>
        <w:ind w:left="0" w:right="0" w:firstLine="360"/>
        <w:jc w:val="both"/>
      </w:pPr>
      <w:r>
        <w:rPr/>
        <w:t xml:space="preserve">(d) Whether the project is critical in nature and would affect the health and safety of a great number of citizens;</w:t>
      </w:r>
    </w:p>
    <w:p>
      <w:pPr>
        <w:ind w:left="0" w:right="0" w:firstLine="360"/>
        <w:jc w:val="both"/>
      </w:pPr>
      <w:r>
        <w:rPr/>
        <w:t xml:space="preserve">(e) Whether the applicant's permitting process has been certified as streamlined by the office of regulatory assistance;</w:t>
      </w:r>
    </w:p>
    <w:p>
      <w:pPr>
        <w:ind w:left="0" w:right="0" w:firstLine="360"/>
        <w:jc w:val="both"/>
      </w:pPr>
      <w:r>
        <w:rPr/>
        <w:t xml:space="preserve">(f) Whether the applicant has developed and adhered to guidelines regarding its permitting process for those applying for development permits consistent with section 1(2), chapter 231, Laws of 2007;</w:t>
      </w:r>
    </w:p>
    <w:p>
      <w:pPr>
        <w:ind w:left="0" w:right="0" w:firstLine="360"/>
        <w:jc w:val="both"/>
      </w:pPr>
      <w:r>
        <w:rPr/>
        <w:t xml:space="preserve">(g) The cost of the project compared to the size of the local government and amount of loan money available;</w:t>
      </w:r>
    </w:p>
    <w:p>
      <w:pPr>
        <w:ind w:left="0" w:right="0" w:firstLine="360"/>
        <w:jc w:val="both"/>
      </w:pPr>
      <w:r>
        <w:rPr/>
        <w:t xml:space="preserve">(h) The number of communities served by or funding the project;</w:t>
      </w:r>
    </w:p>
    <w:p>
      <w:pPr>
        <w:ind w:left="0" w:right="0" w:firstLine="360"/>
        <w:jc w:val="both"/>
      </w:pPr>
      <w:r>
        <w:rPr/>
        <w:t xml:space="preserve">(i) Whether the project is located in an area of high unemployment, compared to the average state unemployment;</w:t>
      </w:r>
    </w:p>
    <w:p>
      <w:pPr>
        <w:ind w:left="0" w:right="0" w:firstLine="360"/>
        <w:jc w:val="both"/>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ind w:left="0" w:right="0" w:firstLine="360"/>
        <w:jc w:val="both"/>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ind w:left="0" w:right="0" w:firstLine="360"/>
        <w:jc w:val="both"/>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ind w:left="0" w:right="0" w:firstLine="360"/>
        <w:jc w:val="both"/>
      </w:pPr>
      <w:r>
        <w:rPr/>
        <w:t xml:space="preserve">(m) Other criteria that the board considers advisable.</w:t>
      </w:r>
    </w:p>
    <w:p>
      <w:pPr>
        <w:ind w:left="0" w:right="0" w:firstLine="360"/>
        <w:jc w:val="both"/>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ind w:left="0" w:right="0" w:firstLine="360"/>
        <w:jc w:val="both"/>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ind w:left="0" w:right="0" w:firstLine="360"/>
        <w:jc w:val="both"/>
      </w:pPr>
      <w:r>
        <w:rPr/>
        <w:t xml:space="preserve">(i) Whether the project is critical in nature and would affect the health and safety of many people;</w:t>
      </w:r>
    </w:p>
    <w:p>
      <w:pPr>
        <w:ind w:left="0" w:right="0" w:firstLine="360"/>
        <w:jc w:val="both"/>
      </w:pPr>
      <w:r>
        <w:rPr/>
        <w:t xml:space="preserve">(ii) The extent to which the project leverages nonstate funds;</w:t>
      </w:r>
    </w:p>
    <w:p>
      <w:pPr>
        <w:ind w:left="0" w:right="0" w:firstLine="360"/>
        <w:jc w:val="both"/>
      </w:pPr>
      <w:r>
        <w:rPr/>
        <w:t xml:space="preserve">(iii) The extent to which the project is ready to proceed to construction;</w:t>
      </w:r>
    </w:p>
    <w:p>
      <w:pPr>
        <w:ind w:left="0" w:right="0" w:firstLine="360"/>
        <w:jc w:val="both"/>
      </w:pPr>
      <w:r>
        <w:rPr/>
        <w:t xml:space="preserve">(iv) Whether the project is located in an area of high unemployment, compared to the average state unemployment;</w:t>
      </w:r>
    </w:p>
    <w:p>
      <w:pPr>
        <w:ind w:left="0" w:right="0" w:firstLine="360"/>
        <w:jc w:val="both"/>
      </w:pPr>
      <w:r>
        <w:rPr/>
        <w:t xml:space="preserve">(v) Whether the project promotes the sustainable use of resources and environmental quality;</w:t>
      </w:r>
    </w:p>
    <w:p>
      <w:pPr>
        <w:ind w:left="0" w:right="0" w:firstLine="360"/>
        <w:jc w:val="both"/>
      </w:pPr>
      <w:r>
        <w:rPr/>
        <w:t xml:space="preserve">(vi) Whether the project consolidates or regionalizes systems;</w:t>
      </w:r>
    </w:p>
    <w:p>
      <w:pPr>
        <w:ind w:left="0" w:right="0" w:firstLine="360"/>
        <w:jc w:val="both"/>
      </w:pPr>
      <w:r>
        <w:rPr/>
        <w:t xml:space="preserve">(vii) Whether the project encourages economic development through mixed</w:t>
      </w:r>
      <w:r>
        <w:rPr/>
        <w:noBreakHyphen/>
      </w:r>
      <w:r>
        <w:rPr/>
        <w:t xml:space="preserve">use and mixed income development consistent with chapter 36.70A RCW;</w:t>
      </w:r>
    </w:p>
    <w:p>
      <w:pPr>
        <w:ind w:left="0" w:right="0" w:firstLine="360"/>
        <w:jc w:val="both"/>
      </w:pPr>
      <w:r>
        <w:rPr/>
        <w:t xml:space="preserve">(viii) Whether the system is being well</w:t>
      </w:r>
      <w:r>
        <w:rPr/>
        <w:noBreakHyphen/>
      </w:r>
      <w:r>
        <w:rPr/>
        <w:t xml:space="preserve">managed in the present and for long</w:t>
      </w:r>
      <w:r>
        <w:rPr/>
        <w:noBreakHyphen/>
      </w:r>
      <w:r>
        <w:rPr/>
        <w:t xml:space="preserve">term sustainability;</w:t>
      </w:r>
    </w:p>
    <w:p>
      <w:pPr>
        <w:ind w:left="0" w:right="0" w:firstLine="360"/>
        <w:jc w:val="both"/>
      </w:pPr>
      <w:r>
        <w:rPr/>
        <w:t xml:space="preserve">(ix) Achieving equitable distribution of funds by geography and population;</w:t>
      </w:r>
    </w:p>
    <w:p>
      <w:pPr>
        <w:ind w:left="0" w:right="0" w:firstLine="360"/>
        <w:jc w:val="both"/>
      </w:pPr>
      <w:r>
        <w:rPr/>
        <w:t xml:space="preserve">(x) The extent to which the project meets the following state policy objectives:</w:t>
      </w:r>
    </w:p>
    <w:p>
      <w:pPr>
        <w:ind w:left="0" w:right="0" w:firstLine="360"/>
        <w:jc w:val="both"/>
      </w:pPr>
      <w:r>
        <w:rPr/>
        <w:t xml:space="preserve">(A) Efficient use of state resources;</w:t>
      </w:r>
    </w:p>
    <w:p>
      <w:pPr>
        <w:ind w:left="0" w:right="0" w:firstLine="360"/>
        <w:jc w:val="both"/>
      </w:pPr>
      <w:r>
        <w:rPr/>
        <w:t xml:space="preserve">(B) Preservation and enhancement of health and safety;</w:t>
      </w:r>
    </w:p>
    <w:p>
      <w:pPr>
        <w:ind w:left="0" w:right="0" w:firstLine="360"/>
        <w:jc w:val="both"/>
      </w:pPr>
      <w:r>
        <w:rPr/>
        <w:t xml:space="preserve">(C) Abatement of pollution and protection of the environment;</w:t>
      </w:r>
    </w:p>
    <w:p>
      <w:pPr>
        <w:ind w:left="0" w:right="0" w:firstLine="360"/>
        <w:jc w:val="both"/>
      </w:pPr>
      <w:r>
        <w:rPr/>
        <w:t xml:space="preserve">(D) Creation of new, family wage jobs, and avoidance of shifting existing jobs from one Washington state community to another;</w:t>
      </w:r>
    </w:p>
    <w:p>
      <w:pPr>
        <w:ind w:left="0" w:right="0" w:firstLine="360"/>
        <w:jc w:val="both"/>
      </w:pPr>
      <w:r>
        <w:rPr/>
        <w:t xml:space="preserve">(E) Fostering economic development consistent with chapter 36.70A RCW;</w:t>
      </w:r>
    </w:p>
    <w:p>
      <w:pPr>
        <w:ind w:left="0" w:right="0" w:firstLine="360"/>
        <w:jc w:val="both"/>
      </w:pPr>
      <w:r>
        <w:rPr/>
        <w:t xml:space="preserve">(F) Efficiency in delivery of goods and services, public transit, and transportation;</w:t>
      </w:r>
    </w:p>
    <w:p>
      <w:pPr>
        <w:ind w:left="0" w:right="0" w:firstLine="360"/>
        <w:jc w:val="both"/>
      </w:pPr>
      <w:r>
        <w:rPr/>
        <w:t xml:space="preserve">(G) Avoidance of additional costs to state and local governments that adversely impact local residents and small businesses; and</w:t>
      </w:r>
    </w:p>
    <w:p>
      <w:pPr>
        <w:ind w:left="0" w:right="0" w:firstLine="360"/>
        <w:jc w:val="both"/>
      </w:pPr>
      <w:r>
        <w:rPr/>
        <w:t xml:space="preserve">(H) Reduction of the overall cost of public infrastructure; and</w:t>
      </w:r>
    </w:p>
    <w:p>
      <w:pPr>
        <w:ind w:left="0" w:right="0" w:firstLine="360"/>
        <w:jc w:val="both"/>
      </w:pPr>
      <w:r>
        <w:rPr/>
        <w:t xml:space="preserve">(xi) Other criteria that the board considers necessary to achieve the purposes of this chapter.</w:t>
      </w:r>
    </w:p>
    <w:p>
      <w:pPr>
        <w:ind w:left="0" w:right="0" w:firstLine="360"/>
        <w:jc w:val="both"/>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ind w:left="0" w:right="0" w:firstLine="360"/>
        <w:jc w:val="both"/>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ind w:left="0" w:right="0" w:firstLine="360"/>
        <w:jc w:val="both"/>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ind w:left="0" w:right="0" w:firstLine="360"/>
        <w:jc w:val="both"/>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ind w:left="0" w:right="0" w:firstLine="360"/>
        <w:jc w:val="both"/>
      </w:pPr>
      <w:r>
        <w:rPr/>
        <w:t xml:space="preserve">(9) Subsection (8) of this section does not apply to loans made under RCW 43.155.065, 43.155.068, and subsection (10) of this section.</w:t>
      </w:r>
    </w:p>
    <w:p>
      <w:pPr>
        <w:ind w:left="0" w:right="0" w:firstLine="360"/>
        <w:jc w:val="both"/>
      </w:pPr>
      <w:r>
        <w:rPr/>
        <w:t xml:space="preserve">(10) Loans made for the purpose of capital facilities plans are exempted from subsection (8) of this section.</w:t>
      </w:r>
    </w:p>
    <w:p>
      <w:pPr>
        <w:ind w:left="0" w:right="0" w:firstLine="360"/>
        <w:jc w:val="both"/>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ind w:left="0" w:right="0" w:firstLine="360"/>
        <w:jc w:val="both"/>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ind w:left="0" w:right="0" w:firstLine="360"/>
        <w:jc w:val="both"/>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ind w:left="0" w:right="0" w:firstLine="360"/>
        <w:jc w:val="both"/>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w:t>
      </w:r>
    </w:p>
    <w:p>
      <w:pPr>
        <w:ind w:left="0" w:right="0" w:firstLine="360"/>
        <w:jc w:val="both"/>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ind w:left="0" w:right="0" w:firstLine="360"/>
        <w:jc w:val="both"/>
      </w:pPr>
      <w:r>
        <w:t>((</w:t>
      </w:r>
      <w:r>
        <w:rPr>
          <w:strike/>
        </w:rPr>
        <w:t xml:space="preserve">(c) By December 1, 2013, the board must recommend to the appropriate committees of the legislature statutory language to make permanent these new criteria, procedures, and financing policies.</w:t>
      </w:r>
      <w:r>
        <w:t>))</w:t>
      </w:r>
    </w:p>
    <w:p>
      <w:pPr>
        <w:ind w:left="0" w:right="0" w:firstLine="360"/>
        <w:jc w:val="both"/>
      </w:pPr>
      <w:r>
        <w:rPr>
          <w:b/>
        </w:rPr>
        <w:t xml:space="preserve">Sec. </w:t>
      </w:r>
      <w:r>
        <w:rPr>
          <w:b/>
        </w:rPr>
        <w:fldChar w:fldCharType="begin"/>
      </w:r>
      <w:r>
        <w:rPr>
          <w:b/>
        </w:rPr>
        <w:instrText xml:space="default"> LISTNUM  LegalDefault \l 1 \s 7034</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ind w:left="0" w:right="0" w:firstLine="360"/>
        <w:jc w:val="both"/>
      </w:pPr>
      <w:r>
        <w:rPr>
          <w:b/>
        </w:rPr>
        <w:t xml:space="preserve">Sec. </w:t>
      </w:r>
      <w:r>
        <w:rPr>
          <w:b/>
        </w:rPr>
        <w:fldChar w:fldCharType="begin"/>
      </w:r>
      <w:r>
        <w:rPr>
          <w:b/>
        </w:rPr>
        <w:instrText xml:space="default"> LISTNUM  LegalDefault \l 1 \s 7035</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fiscal biennium, actions at the University of Washington for reducing ocean acidification;</w:t>
      </w:r>
    </w:p>
    <w:p>
      <w:pPr>
        <w:ind w:left="0" w:right="0" w:firstLine="360"/>
        <w:jc w:val="both"/>
      </w:pPr>
      <w:r>
        <w:rPr/>
        <w:t xml:space="preserve">(w)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ind w:left="0" w:right="0" w:firstLine="360"/>
        <w:jc w:val="both"/>
      </w:pPr>
      <w:r>
        <w:rPr/>
        <w:t xml:space="preserve">(x) For the 2013-2015 fiscal biennium, moneys in the state toxics control account may be transferred to the radioactive mixed waste account.</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ind w:left="0" w:right="0" w:firstLine="360"/>
        <w:jc w:val="both"/>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ind w:left="0" w:right="0" w:firstLine="360"/>
        <w:jc w:val="both"/>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effects [affects] the ability of a potentially liable person to receive public funding.</w:t>
      </w:r>
    </w:p>
    <w:p>
      <w:pPr>
        <w:ind w:left="0" w:right="0" w:firstLine="360"/>
        <w:jc w:val="both"/>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7036</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ind w:left="0" w:right="0" w:firstLine="360"/>
        <w:jc w:val="both"/>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ind w:left="0" w:right="0" w:firstLine="360"/>
        <w:jc w:val="both"/>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ind w:left="0" w:right="0" w:firstLine="360"/>
        <w:jc w:val="both"/>
      </w:pPr>
      <w:r>
        <w:rPr/>
        <w:t xml:space="preserve">(c) Minor works preservation projects may include program improvements of no more than twenty-five percent of the individual minor works preservation project cost.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7037</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water pollution control revolving account,</w:t>
      </w:r>
    </w:p>
    <w:p>
      <w:pPr>
        <w:ind w:left="0" w:right="0" w:firstLine="0"/>
        <w:jc w:val="both"/>
      </w:pPr>
      <w:r>
        <w:rPr/>
        <w:t xml:space="preserve">$6,000,000 for fiscal year 2016 and $6,000,000 for</w:t>
      </w:r>
    </w:p>
    <w:p>
      <w:pPr>
        <w:ind w:left="0" w:right="0" w:firstLine="0"/>
        <w:jc w:val="both"/>
        <w:tabs>
          <w:tab w:val="right" w:leader="dot" w:pos="9936"/>
        </w:tabs>
      </w:pPr>
      <w:r>
        <w:rPr/>
        <w:t xml:space="preserve">fiscal year 2017</w:t>
      </w:r>
      <w:r>
        <w:tab/>
      </w:r>
      <w:r>
        <w:rPr/>
        <w:t xml:space="preserve">$12,000,000</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drinking water assistance account, $4,400,000</w:t>
      </w:r>
    </w:p>
    <w:p>
      <w:pPr>
        <w:ind w:left="0" w:right="0" w:firstLine="0"/>
        <w:jc w:val="both"/>
      </w:pPr>
      <w:r>
        <w:rPr/>
        <w:t xml:space="preserve">for fiscal year 2016 and $4,400,000 for fiscal</w:t>
      </w:r>
    </w:p>
    <w:p>
      <w:pPr>
        <w:ind w:left="0" w:right="0" w:firstLine="0"/>
        <w:jc w:val="both"/>
        <w:tabs>
          <w:tab w:val="right" w:leader="dot" w:pos="9936"/>
        </w:tabs>
      </w:pPr>
      <w:r>
        <w:rPr/>
        <w:t xml:space="preserve">year 2017</w:t>
      </w:r>
      <w:r>
        <w:tab/>
      </w:r>
      <w:r>
        <w:rPr/>
        <w:t xml:space="preserve">$8,800,000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7038</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7039</w:instrText>
      </w:r>
      <w:r/>
      <w:r>
        <w:rPr>
          <w:b/>
        </w:rPr>
        <w:fldChar w:fldCharType="end"/>
      </w:r>
      <w:r>
        <w:t xml:space="preserve">  </w:t>
      </w:r>
      <w:r>
        <w:rPr/>
        <w:t xml:space="preserve">The office of financial management, in accordance with RCW 28B.77.070 and 43.88D.010, shall include the following in the scoring process:</w:t>
      </w:r>
    </w:p>
    <w:p>
      <w:pPr>
        <w:ind w:left="0" w:right="0" w:firstLine="360"/>
        <w:jc w:val="both"/>
      </w:pPr>
      <w:r>
        <w:rPr/>
        <w:t xml:space="preserve">(1) The office of financial management shall develop a single prioritized list that includes all projects requesting funding, with the exception of minor works and predesign requests. Predesigns must be on a separate prioritized list.</w:t>
      </w:r>
    </w:p>
    <w:p>
      <w:pPr>
        <w:ind w:left="0" w:right="0" w:firstLine="360"/>
        <w:jc w:val="both"/>
      </w:pPr>
      <w:r>
        <w:rPr/>
        <w:t xml:space="preserve">(2) The office of financial management shall weight the reasonableness of cost criteria based on the following criteria in the following order: (a) Expected maximum allowable construction costs per square foot; and (b) life-cycle cost analysis using the office of financial management's life-cycle cost tool.</w:t>
      </w:r>
    </w:p>
    <w:p>
      <w:pPr>
        <w:ind w:left="0" w:right="0" w:firstLine="360"/>
        <w:jc w:val="both"/>
      </w:pPr>
      <w:r>
        <w:rPr/>
        <w:t xml:space="preserve">(3) Prior legislative commitment to the project funding of predesign or design must be included in the scoring criteria.</w:t>
      </w:r>
    </w:p>
    <w:p>
      <w:pPr>
        <w:ind w:left="0" w:right="0" w:firstLine="360"/>
        <w:jc w:val="both"/>
      </w:pPr>
      <w:r>
        <w:rPr/>
        <w:t xml:space="preserve">(4) Projects must be scored only once unless the office of financial management, or the requesting school, find that the project scope or budget has significantly changed.</w:t>
      </w:r>
    </w:p>
    <w:p>
      <w:pPr>
        <w:ind w:left="0" w:right="0" w:firstLine="360"/>
        <w:jc w:val="both"/>
      </w:pPr>
      <w:r>
        <w:rPr>
          <w:b/>
        </w:rPr>
        <w:t xml:space="preserve">Sec. </w:t>
      </w:r>
      <w:r>
        <w:rPr>
          <w:b/>
        </w:rPr>
        <w:fldChar w:fldCharType="begin"/>
      </w:r>
      <w:r>
        <w:rPr>
          <w:b/>
        </w:rPr>
        <w:instrText xml:space="default"> LISTNUM  LegalDefault \l 1 \s 7040</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ind w:left="0" w:right="0" w:firstLine="360"/>
        <w:jc w:val="both"/>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ind w:left="0" w:right="0" w:firstLine="360"/>
        <w:jc w:val="both"/>
      </w:pPr>
      <w:r>
        <w:rPr>
          <w:b/>
        </w:rPr>
        <w:t xml:space="preserve">Sec. </w:t>
      </w:r>
      <w:r>
        <w:rPr>
          <w:b/>
        </w:rPr>
        <w:fldChar w:fldCharType="begin"/>
      </w:r>
      <w:r>
        <w:rPr>
          <w:b/>
        </w:rPr>
        <w:instrText xml:space="default"> LISTNUM  LegalDefault \l 1 \s 7041</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ind w:left="0" w:right="0" w:firstLine="360"/>
        <w:jc w:val="both"/>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7042</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is identical to HB 1115 As Amended by the Capital Budget Committee.</w:t>
      </w:r>
    </w:p>
    <w:p>
      <w:pPr>
        <w:ind w:left="0" w:right="0" w:firstLine="360"/>
        <w:jc w:val="both"/>
      </w:pPr>
      <w:r>
        <w:rPr/>
        <w:t xml:space="preserve">The striking amendment includes the 2015-2017 Capital Budget and the 2015 Supplemental Capital Budget. It authorizes new capital projects for 2015-17 totaling $3.77 billion, of which $2.16 billion is financed from state general obligation bonds and $1.6 billion is financed from other funds. Included are authorizations for state agencies to enter into alternative financing contracts totaling $313 million. It also reappropriates $2.87 billion for uncompleted projects approved in prior biennia.</w:t>
      </w:r>
    </w:p>
    <w:p>
      <w:pPr>
        <w:ind w:left="0" w:right="0" w:firstLine="360"/>
        <w:jc w:val="both"/>
      </w:pPr>
      <w:r>
        <w:rPr/>
        <w:t xml:space="preserve">In addition, the striking amendment makes adjustments to the 2013-2015 Capital Budget, including appropriation increases of $16.7 million and appropriation decreases of $130.3 million, for a net decrease of $113.6 million. It also decreases reappropriations by a net of $3.5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24c6a56d14991" /></Relationships>
</file>