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61C9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373D">
            <w:t>1126-S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37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373D">
            <w:t>SCOT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373D">
            <w:t>PAIA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373D">
            <w:t>036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1C9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373D">
            <w:rPr>
              <w:b/>
              <w:u w:val="single"/>
            </w:rPr>
            <w:t>SHB 1126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37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145</w:t>
          </w:r>
        </w:sdtContent>
      </w:sdt>
    </w:p>
    <w:p w:rsidR="00DF5D0E" w:rsidP="00605C39" w:rsidRDefault="00861C9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373D">
            <w:t>By Representative Scott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37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03/04/2015</w:t>
          </w:r>
        </w:p>
      </w:sdtContent>
    </w:sdt>
    <w:p w:rsidR="0051373D" w:rsidP="00C8108C" w:rsidRDefault="00DE256E">
      <w:pPr>
        <w:pStyle w:val="Page"/>
      </w:pPr>
      <w:bookmarkStart w:name="StartOfAmendmentBody" w:id="1"/>
      <w:bookmarkEnd w:id="1"/>
      <w:permStart w:edGrp="everyone" w:id="38174331"/>
      <w:r>
        <w:tab/>
      </w:r>
      <w:r w:rsidR="0051373D">
        <w:t xml:space="preserve">On page </w:t>
      </w:r>
      <w:r w:rsidR="00301D8F">
        <w:t>2, beginning on line 37, strike all of subsection (6)</w:t>
      </w:r>
    </w:p>
    <w:p w:rsidR="00301D8F" w:rsidP="00301D8F" w:rsidRDefault="00301D8F">
      <w:pPr>
        <w:pStyle w:val="RCWSLText"/>
      </w:pPr>
    </w:p>
    <w:p w:rsidRPr="00301D8F" w:rsidR="00301D8F" w:rsidP="00301D8F" w:rsidRDefault="00301D8F">
      <w:pPr>
        <w:pStyle w:val="RCWSLText"/>
      </w:pPr>
      <w:r>
        <w:tab/>
        <w:t xml:space="preserve">Renumber the remaining subsection consecutively and correct any internal references accordingly. </w:t>
      </w:r>
    </w:p>
    <w:p w:rsidRPr="0051373D" w:rsidR="00DF5D0E" w:rsidP="0051373D" w:rsidRDefault="00DF5D0E">
      <w:pPr>
        <w:suppressLineNumbers/>
        <w:rPr>
          <w:spacing w:val="-3"/>
        </w:rPr>
      </w:pPr>
    </w:p>
    <w:permEnd w:id="38174331"/>
    <w:p w:rsidR="00ED2EEB" w:rsidP="005137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37501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37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37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01D8F">
                  <w:t>Removes the limitations on introducing information collected during child fatality reviews in civil or administrative court proceedings.</w:t>
                </w:r>
                <w:r w:rsidRPr="0096303F" w:rsidR="00301D8F">
                  <w:t>  </w:t>
                </w:r>
                <w:r w:rsidRPr="0096303F" w:rsidR="001C1B27">
                  <w:t>  </w:t>
                </w:r>
              </w:p>
              <w:p w:rsidRPr="007D1589" w:rsidR="001B4E53" w:rsidP="005137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3750123"/>
    </w:tbl>
    <w:p w:rsidR="00DF5D0E" w:rsidP="0051373D" w:rsidRDefault="00DF5D0E">
      <w:pPr>
        <w:pStyle w:val="BillEnd"/>
        <w:suppressLineNumbers/>
      </w:pPr>
    </w:p>
    <w:p w:rsidR="00DF5D0E" w:rsidP="005137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37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3D" w:rsidRDefault="0051373D" w:rsidP="00DF5D0E">
      <w:r>
        <w:separator/>
      </w:r>
    </w:p>
  </w:endnote>
  <w:endnote w:type="continuationSeparator" w:id="0">
    <w:p w:rsidR="0051373D" w:rsidRDefault="005137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8F" w:rsidRDefault="00301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83933">
    <w:pPr>
      <w:pStyle w:val="AmendDraftFooter"/>
    </w:pPr>
    <w:fldSimple w:instr=" TITLE   \* MERGEFORMAT ">
      <w:r w:rsidR="00861C96">
        <w:t>1126-S AMH SCOT PAIA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1373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83933">
    <w:pPr>
      <w:pStyle w:val="AmendDraftFooter"/>
    </w:pPr>
    <w:fldSimple w:instr=" TITLE   \* MERGEFORMAT ">
      <w:r w:rsidR="00861C96">
        <w:t>1126-S AMH SCOT PAIA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1C9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3D" w:rsidRDefault="0051373D" w:rsidP="00DF5D0E">
      <w:r>
        <w:separator/>
      </w:r>
    </w:p>
  </w:footnote>
  <w:footnote w:type="continuationSeparator" w:id="0">
    <w:p w:rsidR="0051373D" w:rsidRDefault="005137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8F" w:rsidRDefault="00301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1D8F"/>
    <w:rsid w:val="00316CD9"/>
    <w:rsid w:val="003E2FC6"/>
    <w:rsid w:val="00492DDC"/>
    <w:rsid w:val="004A25F6"/>
    <w:rsid w:val="004C6615"/>
    <w:rsid w:val="0051373D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1C9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3933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1126-S</BillDocName>
  <AmendType>AMH</AmendType>
  <SponsorAcronym>SCOT</SponsorAcronym>
  <DrafterAcronym>PAIA</DrafterAcronym>
  <DraftNumber>036</DraftNumber>
  <ReferenceNumber>SHB 1126</ReferenceNumber>
  <Floor>H AMD</Floor>
  <AmendmentNumber> 145</AmendmentNumber>
  <Sponsors>By Representative Scott</Sponsors>
  <FloorAction>WITHDRAWN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66</Words>
  <Characters>381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1126-S AMH SCOT PAIA 036</dc:title>
  <dc:creator>Ashley Paintner</dc:creator>
  <cp:lastModifiedBy>Paintner, Ashley</cp:lastModifiedBy>
  <cp:revision>5</cp:revision>
  <cp:lastPrinted>2015-03-04T21:33:00Z</cp:lastPrinted>
  <dcterms:created xsi:type="dcterms:W3CDTF">2015-03-04T21:26:00Z</dcterms:created>
  <dcterms:modified xsi:type="dcterms:W3CDTF">2015-03-04T21:33:00Z</dcterms:modified>
</cp:coreProperties>
</file>