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1611E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D3CE4">
            <w:t>1231</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D3CE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D3CE4">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D3CE4">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D3CE4">
            <w:t>083</w:t>
          </w:r>
        </w:sdtContent>
      </w:sdt>
    </w:p>
    <w:p w:rsidR="00DF5D0E" w:rsidP="00B73E0A" w:rsidRDefault="00AA1230">
      <w:pPr>
        <w:pStyle w:val="OfferedBy"/>
        <w:spacing w:after="120"/>
      </w:pPr>
      <w:r>
        <w:tab/>
      </w:r>
      <w:r>
        <w:tab/>
      </w:r>
      <w:r>
        <w:tab/>
      </w:r>
    </w:p>
    <w:p w:rsidR="00DF5D0E" w:rsidRDefault="001611E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D3CE4">
            <w:rPr>
              <w:b/>
              <w:u w:val="single"/>
            </w:rPr>
            <w:t>HB 1231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D3CE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752</w:t>
          </w:r>
        </w:sdtContent>
      </w:sdt>
    </w:p>
    <w:p w:rsidR="00DF5D0E" w:rsidP="00605C39" w:rsidRDefault="001611E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D3CE4">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D3CE4">
          <w:pPr>
            <w:spacing w:after="400" w:line="408" w:lineRule="exact"/>
            <w:jc w:val="right"/>
            <w:rPr>
              <w:b/>
              <w:bCs/>
            </w:rPr>
          </w:pPr>
          <w:r>
            <w:rPr>
              <w:b/>
              <w:bCs/>
            </w:rPr>
            <w:t xml:space="preserve">NOT ADOPTED 02/16/2016</w:t>
          </w:r>
        </w:p>
      </w:sdtContent>
    </w:sdt>
    <w:p w:rsidR="00BD12B9" w:rsidP="00BD12B9" w:rsidRDefault="00DE256E">
      <w:pPr>
        <w:pStyle w:val="Page"/>
      </w:pPr>
      <w:bookmarkStart w:name="StartOfAmendmentBody" w:id="1"/>
      <w:bookmarkEnd w:id="1"/>
      <w:permStart w:edGrp="everyone" w:id="1976964163"/>
      <w:r>
        <w:tab/>
      </w:r>
      <w:r w:rsidR="00C85D0E">
        <w:t>On page 1, line 10, after "</w:t>
      </w:r>
      <w:r w:rsidRPr="00A925E2" w:rsidR="00C85D0E">
        <w:rPr>
          <w:u w:val="single"/>
        </w:rPr>
        <w:t>(2)</w:t>
      </w:r>
      <w:r w:rsidRPr="00A925E2" w:rsidR="00C85D0E">
        <w:t>"</w:t>
      </w:r>
      <w:r w:rsidR="00C85D0E">
        <w:t xml:space="preserve"> strike "</w:t>
      </w:r>
      <w:r w:rsidR="00C85D0E">
        <w:rPr>
          <w:u w:val="single"/>
        </w:rPr>
        <w:t>T</w:t>
      </w:r>
      <w:r w:rsidRPr="00C85D0E" w:rsidR="00C85D0E">
        <w:rPr>
          <w:u w:val="single"/>
        </w:rPr>
        <w:t>he</w:t>
      </w:r>
      <w:r w:rsidR="00C85D0E">
        <w:t>" and insert "</w:t>
      </w:r>
      <w:r w:rsidR="00C85D0E">
        <w:rPr>
          <w:u w:val="single"/>
        </w:rPr>
        <w:t>(a) A</w:t>
      </w:r>
      <w:r w:rsidRPr="00C85D0E" w:rsidR="00C85D0E">
        <w:rPr>
          <w:u w:val="single"/>
        </w:rPr>
        <w:t xml:space="preserve"> pilot project is created under which the</w:t>
      </w:r>
      <w:r w:rsidR="00C85D0E">
        <w:t>"</w:t>
      </w:r>
    </w:p>
    <w:p w:rsidR="00C85D0E" w:rsidP="00C85D0E" w:rsidRDefault="00C85D0E">
      <w:pPr>
        <w:pStyle w:val="RCWSLText"/>
      </w:pPr>
    </w:p>
    <w:p w:rsidR="00C85D0E" w:rsidP="00C85D0E" w:rsidRDefault="00C85D0E">
      <w:pPr>
        <w:pStyle w:val="RCWSLText"/>
      </w:pPr>
      <w:r>
        <w:tab/>
        <w:t>On page 2, after line 2, insert the following:</w:t>
      </w:r>
    </w:p>
    <w:p w:rsidRPr="00BD12B9" w:rsidR="00BD12B9" w:rsidP="00BD12B9" w:rsidRDefault="00C85D0E">
      <w:pPr>
        <w:pStyle w:val="RCWSLText"/>
      </w:pPr>
      <w:r>
        <w:tab/>
        <w:t>"</w:t>
      </w:r>
      <w:r w:rsidRPr="00C85D0E">
        <w:rPr>
          <w:u w:val="single"/>
        </w:rPr>
        <w:t>(b)</w:t>
      </w:r>
      <w:r>
        <w:rPr>
          <w:u w:val="single"/>
        </w:rPr>
        <w:t xml:space="preserve"> The pilot project created under (a) of this subsection is limited to the five largest and five smallest counties, based on population size as of the beginning of the pilot project.  The pilot project is limited to five years.</w:t>
      </w:r>
    </w:p>
    <w:p w:rsidR="00484001" w:rsidP="001901CB" w:rsidRDefault="00BD12B9">
      <w:pPr>
        <w:spacing w:line="408" w:lineRule="exact"/>
        <w:ind w:firstLine="576"/>
        <w:rPr>
          <w:u w:val="single"/>
        </w:rPr>
      </w:pPr>
      <w:r>
        <w:rPr>
          <w:u w:val="single"/>
        </w:rPr>
        <w:t>(c) The joint legislative audit and review committee, in consultation with the department of labor and industries and the prevailing wage advisory committee, shall conduct an assessment of the pilot project. </w:t>
      </w:r>
      <w:r w:rsidR="00C85D0E">
        <w:rPr>
          <w:u w:val="single"/>
        </w:rPr>
        <w:t xml:space="preserve"> </w:t>
      </w:r>
      <w:r>
        <w:rPr>
          <w:u w:val="single"/>
        </w:rPr>
        <w:t xml:space="preserve">The joint legislative audit and review committee may contract with an independent expert in prevailing wage to assist with the assessment. The assessment must evaluate </w:t>
      </w:r>
      <w:r w:rsidR="00C85D0E">
        <w:rPr>
          <w:u w:val="single"/>
        </w:rPr>
        <w:t>the accuracy of the methodology used in the pilot project</w:t>
      </w:r>
      <w:r w:rsidR="009B2986">
        <w:rPr>
          <w:u w:val="single"/>
        </w:rPr>
        <w:t xml:space="preserve"> and whether the methodology used reflects </w:t>
      </w:r>
      <w:r>
        <w:rPr>
          <w:u w:val="single"/>
        </w:rPr>
        <w:t>the actual market wage rate</w:t>
      </w:r>
      <w:r w:rsidR="009B2986">
        <w:rPr>
          <w:u w:val="single"/>
        </w:rPr>
        <w:t xml:space="preserve">.  </w:t>
      </w:r>
      <w:r>
        <w:rPr>
          <w:u w:val="single"/>
        </w:rPr>
        <w:t xml:space="preserve">The joint legislative audit and review committee </w:t>
      </w:r>
      <w:r w:rsidR="00EF6FA5">
        <w:rPr>
          <w:u w:val="single"/>
        </w:rPr>
        <w:t>must</w:t>
      </w:r>
      <w:r>
        <w:rPr>
          <w:u w:val="single"/>
        </w:rPr>
        <w:t xml:space="preserve"> submit a report and results of the assessment by June 30, </w:t>
      </w:r>
      <w:r w:rsidR="009B2986">
        <w:rPr>
          <w:u w:val="single"/>
        </w:rPr>
        <w:t>2021</w:t>
      </w:r>
      <w:r>
        <w:rPr>
          <w:u w:val="single"/>
        </w:rPr>
        <w:t>, to the appropriate co</w:t>
      </w:r>
      <w:r w:rsidR="00EF6FA5">
        <w:rPr>
          <w:u w:val="single"/>
        </w:rPr>
        <w:t>mmittees of the legislature.</w:t>
      </w:r>
    </w:p>
    <w:p w:rsidR="00BD12B9" w:rsidP="00484001" w:rsidRDefault="00484001">
      <w:pPr>
        <w:pStyle w:val="BegSec-New"/>
      </w:pPr>
      <w:r>
        <w:rPr>
          <w:u w:val="single"/>
        </w:rPr>
        <w:t>NEW SECTION.</w:t>
      </w:r>
      <w:r>
        <w:rPr>
          <w:b/>
        </w:rPr>
        <w:t xml:space="preserve"> Sec. 2.  </w:t>
      </w:r>
      <w:r>
        <w:t>Section 1 of this act expires August 1, 2021.</w:t>
      </w:r>
      <w:r w:rsidRPr="00EF6FA5" w:rsidR="00EF6FA5">
        <w:t>"</w:t>
      </w:r>
    </w:p>
    <w:p w:rsidR="00484001" w:rsidP="00484001" w:rsidRDefault="00484001">
      <w:pPr>
        <w:pStyle w:val="RCWSLText"/>
      </w:pPr>
    </w:p>
    <w:p w:rsidRPr="00484001" w:rsidR="00484001" w:rsidP="00484001" w:rsidRDefault="00484001">
      <w:pPr>
        <w:pStyle w:val="RCWSLText"/>
      </w:pPr>
      <w:r>
        <w:tab/>
        <w:t>Correct the title.</w:t>
      </w:r>
    </w:p>
    <w:p w:rsidRPr="004D3CE4" w:rsidR="00484001" w:rsidP="004D3CE4" w:rsidRDefault="00484001">
      <w:pPr>
        <w:suppressLineNumbers/>
        <w:rPr>
          <w:spacing w:val="-3"/>
        </w:rPr>
      </w:pPr>
    </w:p>
    <w:permEnd w:id="1976964163"/>
    <w:p w:rsidR="00ED2EEB" w:rsidP="004D3CE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5749870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4D3CE4"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A925E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B2986">
                  <w:t xml:space="preserve">Makes the provisions of the bill a five-year pilot project </w:t>
                </w:r>
                <w:r w:rsidR="00A925E2">
                  <w:t>limited to the five largest and five smallest counties, based on population size.  R</w:t>
                </w:r>
                <w:r w:rsidR="009B2986">
                  <w:t xml:space="preserve">equires the Joint Legislative Audit and </w:t>
                </w:r>
                <w:r w:rsidR="009B2986">
                  <w:lastRenderedPageBreak/>
                  <w:t>Review Committee (JLARC)</w:t>
                </w:r>
                <w:r w:rsidR="00A925E2">
                  <w:t xml:space="preserve"> to conduct a study to</w:t>
                </w:r>
                <w:r w:rsidR="009B2986">
                  <w:t xml:space="preserve"> evaluate the accuracy of the methodology used and whether</w:t>
                </w:r>
                <w:r w:rsidR="00A925E2">
                  <w:t xml:space="preserve"> </w:t>
                </w:r>
                <w:r w:rsidR="009B2986">
                  <w:t>the methodology reflects the actual market wage rate.  Requires the JLARC to submit a report</w:t>
                </w:r>
                <w:r w:rsidR="00ED15CF">
                  <w:t xml:space="preserve"> and results of the assessment</w:t>
                </w:r>
                <w:r w:rsidR="009B2986">
                  <w:t xml:space="preserve"> to the Legislature by June 30, 2021.  Expires the pilot project August 1, 2021.  </w:t>
                </w:r>
              </w:p>
            </w:tc>
          </w:tr>
        </w:sdtContent>
      </w:sdt>
      <w:permEnd w:id="857498701"/>
    </w:tbl>
    <w:p w:rsidR="00DF5D0E" w:rsidP="004D3CE4" w:rsidRDefault="00DF5D0E">
      <w:pPr>
        <w:pStyle w:val="BillEnd"/>
        <w:suppressLineNumbers/>
      </w:pPr>
    </w:p>
    <w:p w:rsidR="00DF5D0E" w:rsidP="004D3CE4" w:rsidRDefault="00DE256E">
      <w:pPr>
        <w:pStyle w:val="BillEnd"/>
        <w:suppressLineNumbers/>
      </w:pPr>
      <w:r>
        <w:rPr>
          <w:b/>
        </w:rPr>
        <w:t>--- END ---</w:t>
      </w:r>
    </w:p>
    <w:p w:rsidR="00DF5D0E" w:rsidP="004D3CE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CE4" w:rsidRDefault="004D3CE4" w:rsidP="00DF5D0E">
      <w:r>
        <w:separator/>
      </w:r>
    </w:p>
  </w:endnote>
  <w:endnote w:type="continuationSeparator" w:id="0">
    <w:p w:rsidR="004D3CE4" w:rsidRDefault="004D3CE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F44" w:rsidRDefault="009B2F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0C1881">
    <w:pPr>
      <w:pStyle w:val="AmendDraftFooter"/>
    </w:pPr>
    <w:fldSimple w:instr=" TITLE   \* MERGEFORMAT ">
      <w:r w:rsidR="001611E5">
        <w:t>1231 AMH MANW TANG 083</w:t>
      </w:r>
    </w:fldSimple>
    <w:r w:rsidR="001B4E53">
      <w:tab/>
    </w:r>
    <w:r w:rsidR="00E267B1">
      <w:fldChar w:fldCharType="begin"/>
    </w:r>
    <w:r w:rsidR="00E267B1">
      <w:instrText xml:space="preserve"> PAGE  \* Arabic  \* MERGEFORMAT </w:instrText>
    </w:r>
    <w:r w:rsidR="00E267B1">
      <w:fldChar w:fldCharType="separate"/>
    </w:r>
    <w:r w:rsidR="001611E5">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0C1881">
    <w:pPr>
      <w:pStyle w:val="AmendDraftFooter"/>
    </w:pPr>
    <w:fldSimple w:instr=" TITLE   \* MERGEFORMAT ">
      <w:r w:rsidR="001611E5">
        <w:t>1231 AMH MANW TANG 083</w:t>
      </w:r>
    </w:fldSimple>
    <w:r w:rsidR="001B4E53">
      <w:tab/>
    </w:r>
    <w:r w:rsidR="00E267B1">
      <w:fldChar w:fldCharType="begin"/>
    </w:r>
    <w:r w:rsidR="00E267B1">
      <w:instrText xml:space="preserve"> PAGE  \* Arabic  \* MERGEFORMAT </w:instrText>
    </w:r>
    <w:r w:rsidR="00E267B1">
      <w:fldChar w:fldCharType="separate"/>
    </w:r>
    <w:r w:rsidR="001611E5">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CE4" w:rsidRDefault="004D3CE4" w:rsidP="00DF5D0E">
      <w:r>
        <w:separator/>
      </w:r>
    </w:p>
  </w:footnote>
  <w:footnote w:type="continuationSeparator" w:id="0">
    <w:p w:rsidR="004D3CE4" w:rsidRDefault="004D3CE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F44" w:rsidRDefault="009B2F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1881"/>
    <w:rsid w:val="000C6C82"/>
    <w:rsid w:val="000E603A"/>
    <w:rsid w:val="00102468"/>
    <w:rsid w:val="00106544"/>
    <w:rsid w:val="00146AAF"/>
    <w:rsid w:val="001611E5"/>
    <w:rsid w:val="001901CB"/>
    <w:rsid w:val="001A775A"/>
    <w:rsid w:val="001B4E53"/>
    <w:rsid w:val="001C1B27"/>
    <w:rsid w:val="001E6675"/>
    <w:rsid w:val="00215135"/>
    <w:rsid w:val="00217E8A"/>
    <w:rsid w:val="00265296"/>
    <w:rsid w:val="00281CBD"/>
    <w:rsid w:val="00316CD9"/>
    <w:rsid w:val="003E2FC6"/>
    <w:rsid w:val="00484001"/>
    <w:rsid w:val="00492DDC"/>
    <w:rsid w:val="004C6615"/>
    <w:rsid w:val="004D3CE4"/>
    <w:rsid w:val="00523C5A"/>
    <w:rsid w:val="005E69C3"/>
    <w:rsid w:val="00605C39"/>
    <w:rsid w:val="00624D52"/>
    <w:rsid w:val="006841E6"/>
    <w:rsid w:val="006F7027"/>
    <w:rsid w:val="007049E4"/>
    <w:rsid w:val="0072335D"/>
    <w:rsid w:val="0072541D"/>
    <w:rsid w:val="00755D17"/>
    <w:rsid w:val="00757317"/>
    <w:rsid w:val="007769AF"/>
    <w:rsid w:val="007D1589"/>
    <w:rsid w:val="007D35D4"/>
    <w:rsid w:val="0083749C"/>
    <w:rsid w:val="008443FE"/>
    <w:rsid w:val="00846034"/>
    <w:rsid w:val="008C7E6E"/>
    <w:rsid w:val="00931B84"/>
    <w:rsid w:val="0096303F"/>
    <w:rsid w:val="00972869"/>
    <w:rsid w:val="00984CD1"/>
    <w:rsid w:val="009B2986"/>
    <w:rsid w:val="009B2F44"/>
    <w:rsid w:val="009D6235"/>
    <w:rsid w:val="009F23A9"/>
    <w:rsid w:val="00A01F29"/>
    <w:rsid w:val="00A17B5B"/>
    <w:rsid w:val="00A4729B"/>
    <w:rsid w:val="00A925E2"/>
    <w:rsid w:val="00A93D4A"/>
    <w:rsid w:val="00AA1230"/>
    <w:rsid w:val="00AB682C"/>
    <w:rsid w:val="00AD2D0A"/>
    <w:rsid w:val="00B31D1C"/>
    <w:rsid w:val="00B41494"/>
    <w:rsid w:val="00B518D0"/>
    <w:rsid w:val="00B56650"/>
    <w:rsid w:val="00B73E0A"/>
    <w:rsid w:val="00B961E0"/>
    <w:rsid w:val="00BD12B9"/>
    <w:rsid w:val="00BF44DF"/>
    <w:rsid w:val="00C61A83"/>
    <w:rsid w:val="00C8108C"/>
    <w:rsid w:val="00C85D0E"/>
    <w:rsid w:val="00CE12F0"/>
    <w:rsid w:val="00D40447"/>
    <w:rsid w:val="00D659AC"/>
    <w:rsid w:val="00DA47F3"/>
    <w:rsid w:val="00DC2C13"/>
    <w:rsid w:val="00DE256E"/>
    <w:rsid w:val="00DF5D0E"/>
    <w:rsid w:val="00E1471A"/>
    <w:rsid w:val="00E267B1"/>
    <w:rsid w:val="00E41CC6"/>
    <w:rsid w:val="00E66F5D"/>
    <w:rsid w:val="00E831A5"/>
    <w:rsid w:val="00E850E7"/>
    <w:rsid w:val="00EC4C96"/>
    <w:rsid w:val="00ED15CF"/>
    <w:rsid w:val="00ED2EEB"/>
    <w:rsid w:val="00EF6FA5"/>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02B0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1231</BillDocName>
  <AmendType>AMH</AmendType>
  <SponsorAcronym>MANW</SponsorAcronym>
  <DrafterAcronym>TANG</DrafterAcronym>
  <DraftNumber>083</DraftNumber>
  <ReferenceNumber>HB 1231</ReferenceNumber>
  <Floor>H AMD</Floor>
  <AmendmentNumber> 752</AmendmentNumber>
  <Sponsors>By Representative Manweller</Sponsors>
  <FloorAction>NOT ADOPTED 02/16/2016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45</TotalTime>
  <Pages>2</Pages>
  <Words>298</Words>
  <Characters>1491</Characters>
  <Application>Microsoft Office Word</Application>
  <DocSecurity>8</DocSecurity>
  <Lines>43</Lines>
  <Paragraphs>13</Paragraphs>
  <ScaleCrop>false</ScaleCrop>
  <HeadingPairs>
    <vt:vector size="2" baseType="variant">
      <vt:variant>
        <vt:lpstr>Title</vt:lpstr>
      </vt:variant>
      <vt:variant>
        <vt:i4>1</vt:i4>
      </vt:variant>
    </vt:vector>
  </HeadingPairs>
  <TitlesOfParts>
    <vt:vector size="1" baseType="lpstr">
      <vt:lpstr>1231 AMH MANW TANG 083</vt:lpstr>
    </vt:vector>
  </TitlesOfParts>
  <Company>Washington State Legislature</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1231 AMH MANW TANG 083</dc:title>
  <dc:creator>Trudes Tango</dc:creator>
  <cp:lastModifiedBy>Tango, Trudes</cp:lastModifiedBy>
  <cp:revision>15</cp:revision>
  <cp:lastPrinted>2016-02-09T22:18:00Z</cp:lastPrinted>
  <dcterms:created xsi:type="dcterms:W3CDTF">2016-01-31T23:03:00Z</dcterms:created>
  <dcterms:modified xsi:type="dcterms:W3CDTF">2016-02-09T22:18:00Z</dcterms:modified>
</cp:coreProperties>
</file>