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E29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7774">
            <w:t>1278-S2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77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777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7774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7774">
            <w:t>339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29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7774">
            <w:rPr>
              <w:b/>
              <w:u w:val="single"/>
            </w:rPr>
            <w:t>2SHB 1278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7774">
            <w:t>H AMD TO H AMD  (H-3737.2/16)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706</w:t>
          </w:r>
        </w:sdtContent>
      </w:sdt>
    </w:p>
    <w:p w:rsidR="00DF5D0E" w:rsidP="00605C39" w:rsidRDefault="00AE297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7774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77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87774" w:rsidP="00C8108C" w:rsidRDefault="00DE256E">
      <w:pPr>
        <w:pStyle w:val="Page"/>
      </w:pPr>
      <w:bookmarkStart w:name="StartOfAmendmentBody" w:id="1"/>
      <w:bookmarkEnd w:id="1"/>
      <w:permStart w:edGrp="everyone" w:id="158603495"/>
      <w:r>
        <w:tab/>
      </w:r>
      <w:r w:rsidR="00F87774">
        <w:t xml:space="preserve">On page </w:t>
      </w:r>
      <w:r w:rsidR="007E4C35">
        <w:t>5, line 9 of the striking amendment, after "proprietor."  insert "The department shall not disclose any information under this chapter that would allow a person to ascertain the normal hours of use of a building or the type of equipment that is located in a building, or when any equipment is in operation."</w:t>
      </w:r>
    </w:p>
    <w:p w:rsidRPr="00F87774" w:rsidR="00DF5D0E" w:rsidP="00F87774" w:rsidRDefault="00DF5D0E">
      <w:pPr>
        <w:suppressLineNumbers/>
        <w:rPr>
          <w:spacing w:val="-3"/>
        </w:rPr>
      </w:pPr>
    </w:p>
    <w:permEnd w:id="158603495"/>
    <w:p w:rsidR="00ED2EEB" w:rsidP="00F877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21910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77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4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E4C35">
                  <w:t>Prohibits the Department of Commerce from making public any information that would allow a person to ascertain the normal hours of a building's use or the type of equipment that is located in a building.</w:t>
                </w:r>
              </w:p>
            </w:tc>
          </w:tr>
        </w:sdtContent>
      </w:sdt>
      <w:permEnd w:id="1922191034"/>
    </w:tbl>
    <w:p w:rsidR="00DF5D0E" w:rsidP="00F87774" w:rsidRDefault="00DF5D0E">
      <w:pPr>
        <w:pStyle w:val="BillEnd"/>
        <w:suppressLineNumbers/>
      </w:pPr>
    </w:p>
    <w:p w:rsidR="00DF5D0E" w:rsidP="00F877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77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74" w:rsidRDefault="00F87774" w:rsidP="00DF5D0E">
      <w:r>
        <w:separator/>
      </w:r>
    </w:p>
  </w:endnote>
  <w:endnote w:type="continuationSeparator" w:id="0">
    <w:p w:rsidR="00F87774" w:rsidRDefault="00F877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0A" w:rsidRDefault="00511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11A0A">
    <w:pPr>
      <w:pStyle w:val="AmendDraftFooter"/>
    </w:pPr>
    <w:fldSimple w:instr=" TITLE   \* MERGEFORMAT ">
      <w:r w:rsidR="00AE2976">
        <w:t>1278-S2 AMH SHEA LIPS 339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877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11A0A">
    <w:pPr>
      <w:pStyle w:val="AmendDraftFooter"/>
    </w:pPr>
    <w:fldSimple w:instr=" TITLE   \* MERGEFORMAT ">
      <w:r w:rsidR="00AE2976">
        <w:t>1278-S2 AMH SHEA LIPS 339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297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74" w:rsidRDefault="00F87774" w:rsidP="00DF5D0E">
      <w:r>
        <w:separator/>
      </w:r>
    </w:p>
  </w:footnote>
  <w:footnote w:type="continuationSeparator" w:id="0">
    <w:p w:rsidR="00F87774" w:rsidRDefault="00F877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0A" w:rsidRDefault="00511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1A0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C3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97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672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1278-S2</BillDocName>
  <AmendType>AMH</AmendType>
  <SponsorAcronym>SHEA</SponsorAcronym>
  <DrafterAcronym>LIPS</DrafterAcronym>
  <DraftNumber>339</DraftNumber>
  <ReferenceNumber>2SHB 1278</ReferenceNumber>
  <Floor>H AMD TO H AMD  (H-3737.2/16)</Floor>
  <AmendmentNumber> 706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121</Words>
  <Characters>568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1278-S2 AMH SHEA LIPS 339</dc:title>
  <dc:creator>Jacob Lipson</dc:creator>
  <cp:lastModifiedBy>Lipson, Jacob</cp:lastModifiedBy>
  <cp:revision>4</cp:revision>
  <cp:lastPrinted>2016-02-12T01:18:00Z</cp:lastPrinted>
  <dcterms:created xsi:type="dcterms:W3CDTF">2016-02-12T01:07:00Z</dcterms:created>
  <dcterms:modified xsi:type="dcterms:W3CDTF">2016-02-12T01:18:00Z</dcterms:modified>
</cp:coreProperties>
</file>