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7408D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05FA0">
            <w:t>1278-S2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05FA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05FA0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05FA0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05FA0">
            <w:t>342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408D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05FA0">
            <w:rPr>
              <w:b/>
              <w:u w:val="single"/>
            </w:rPr>
            <w:t>2SHB 1278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05FA0">
            <w:t>H AMD TO H AMD  (H-3737.2/16)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709</w:t>
          </w:r>
        </w:sdtContent>
      </w:sdt>
    </w:p>
    <w:p w:rsidR="00DF5D0E" w:rsidP="00605C39" w:rsidRDefault="007408D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05FA0"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05FA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605FA0" w:rsidP="00C8108C" w:rsidRDefault="00DE256E">
      <w:pPr>
        <w:pStyle w:val="Page"/>
      </w:pPr>
      <w:bookmarkStart w:name="StartOfAmendmentBody" w:id="1"/>
      <w:bookmarkEnd w:id="1"/>
      <w:permStart w:edGrp="everyone" w:id="2014866859"/>
      <w:r>
        <w:tab/>
      </w:r>
      <w:r w:rsidR="00605FA0">
        <w:t>On page</w:t>
      </w:r>
      <w:r w:rsidR="001121C1">
        <w:t xml:space="preserve"> 3, line 32 of the striking amendment, after "consequences." insert "However, the state shall be liable to the proprietor if the proprietor experiences any loss that results from a breach of a security system that was associated with the use of software or computer systems used to comply with the requirements of this chapter." </w:t>
      </w:r>
    </w:p>
    <w:p w:rsidRPr="00605FA0" w:rsidR="00DF5D0E" w:rsidP="00605FA0" w:rsidRDefault="00DF5D0E">
      <w:pPr>
        <w:suppressLineNumbers/>
        <w:rPr>
          <w:spacing w:val="-3"/>
        </w:rPr>
      </w:pPr>
    </w:p>
    <w:permEnd w:id="2014866859"/>
    <w:p w:rsidR="00ED2EEB" w:rsidP="00605FA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6817023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05FA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A36B6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1121C1">
                  <w:t xml:space="preserve">  Makes the state liable to building owners or operators that </w:t>
                </w:r>
                <w:r w:rsidR="00A36B68">
                  <w:t>experience</w:t>
                </w:r>
                <w:r w:rsidR="001121C1">
                  <w:t xml:space="preserve"> losses resulting from software breaches associated with energy use disclosure software or computer systems.</w:t>
                </w:r>
              </w:p>
            </w:tc>
          </w:tr>
        </w:sdtContent>
      </w:sdt>
      <w:permEnd w:id="668170235"/>
    </w:tbl>
    <w:p w:rsidR="00DF5D0E" w:rsidP="00605FA0" w:rsidRDefault="00DF5D0E">
      <w:pPr>
        <w:pStyle w:val="BillEnd"/>
        <w:suppressLineNumbers/>
      </w:pPr>
    </w:p>
    <w:p w:rsidR="00DF5D0E" w:rsidP="00605FA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05FA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FA0" w:rsidRDefault="00605FA0" w:rsidP="00DF5D0E">
      <w:r>
        <w:separator/>
      </w:r>
    </w:p>
  </w:endnote>
  <w:endnote w:type="continuationSeparator" w:id="0">
    <w:p w:rsidR="00605FA0" w:rsidRDefault="00605FA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1DD" w:rsidRDefault="002561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408D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1278-S2 AMH SHEA LIPS 342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605FA0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408D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1278-S2 AMH SHEA LIPS 342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FA0" w:rsidRDefault="00605FA0" w:rsidP="00DF5D0E">
      <w:r>
        <w:separator/>
      </w:r>
    </w:p>
  </w:footnote>
  <w:footnote w:type="continuationSeparator" w:id="0">
    <w:p w:rsidR="00605FA0" w:rsidRDefault="00605FA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1DD" w:rsidRDefault="002561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121C1"/>
    <w:rsid w:val="00146AAF"/>
    <w:rsid w:val="001A775A"/>
    <w:rsid w:val="001B4E53"/>
    <w:rsid w:val="001C1B27"/>
    <w:rsid w:val="001E6675"/>
    <w:rsid w:val="00217E8A"/>
    <w:rsid w:val="002561DD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05FA0"/>
    <w:rsid w:val="006841E6"/>
    <w:rsid w:val="006F7027"/>
    <w:rsid w:val="007049E4"/>
    <w:rsid w:val="0072335D"/>
    <w:rsid w:val="0072541D"/>
    <w:rsid w:val="007408DB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36B68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F02D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1278-S2</BillDocName>
  <AmendType>AMH</AmendType>
  <SponsorAcronym>SHEA</SponsorAcronym>
  <DrafterAcronym>LIPS</DrafterAcronym>
  <DraftNumber>342</DraftNumber>
  <ReferenceNumber>2SHB 1278</ReferenceNumber>
  <Floor>H AMD TO H AMD  (H-3737.2/16)</Floor>
  <AmendmentNumber> 709</AmendmentNumber>
  <Sponsors>By Representative Shea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111</Words>
  <Characters>574</Characters>
  <Application>Microsoft Office Word</Application>
  <DocSecurity>8</DocSecurity>
  <Lines>22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1278-S2 AMH SHEA LIPS 342</dc:title>
  <dc:creator>Jacob Lipson</dc:creator>
  <cp:lastModifiedBy>Lipson, Jacob</cp:lastModifiedBy>
  <cp:revision>5</cp:revision>
  <cp:lastPrinted>2016-02-12T22:04:00Z</cp:lastPrinted>
  <dcterms:created xsi:type="dcterms:W3CDTF">2016-02-12T21:56:00Z</dcterms:created>
  <dcterms:modified xsi:type="dcterms:W3CDTF">2016-02-12T22:04:00Z</dcterms:modified>
</cp:coreProperties>
</file>