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244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38CA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38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38CA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38CA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38CA">
            <w:t>546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44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38CA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38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373</w:t>
          </w:r>
        </w:sdtContent>
      </w:sdt>
    </w:p>
    <w:p w:rsidR="00DF5D0E" w:rsidP="00605C39" w:rsidRDefault="00B2444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38CA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38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04/09/2015</w:t>
          </w:r>
        </w:p>
      </w:sdtContent>
    </w:sdt>
    <w:p w:rsidR="00E238CA" w:rsidP="00C8108C" w:rsidRDefault="00DE256E">
      <w:pPr>
        <w:pStyle w:val="Page"/>
      </w:pPr>
      <w:bookmarkStart w:name="StartOfAmendmentBody" w:id="1"/>
      <w:bookmarkEnd w:id="1"/>
      <w:permStart w:edGrp="everyone" w:id="1440171314"/>
      <w:r>
        <w:tab/>
      </w:r>
      <w:r w:rsidR="00E238CA">
        <w:t xml:space="preserve"> On page 2</w:t>
      </w:r>
      <w:r w:rsidR="00447A81">
        <w:t>0</w:t>
      </w:r>
      <w:r w:rsidR="00E238CA">
        <w:t xml:space="preserve">, line </w:t>
      </w:r>
      <w:r w:rsidR="00447A81">
        <w:t>20, increase the motor vehicle account--state appropriation by $131,000</w:t>
      </w:r>
    </w:p>
    <w:p w:rsidR="00447A81" w:rsidP="00447A81" w:rsidRDefault="00447A81">
      <w:pPr>
        <w:pStyle w:val="RCWSLText"/>
      </w:pPr>
    </w:p>
    <w:p w:rsidR="00447A81" w:rsidP="00447A81" w:rsidRDefault="00447A81">
      <w:pPr>
        <w:pStyle w:val="RCWSLText"/>
      </w:pPr>
      <w:r>
        <w:tab/>
        <w:t>On page 20, line 24, correct the total.</w:t>
      </w:r>
    </w:p>
    <w:p w:rsidR="00447A81" w:rsidP="00447A81" w:rsidRDefault="00447A81">
      <w:pPr>
        <w:pStyle w:val="RCWSLText"/>
      </w:pPr>
    </w:p>
    <w:p w:rsidR="00447A81" w:rsidP="00447A81" w:rsidRDefault="00447A81">
      <w:pPr>
        <w:pStyle w:val="Page"/>
      </w:pPr>
      <w:r>
        <w:tab/>
        <w:t>On page 25, line 11, increase the motor vehicle account--state appropriation by $427,000</w:t>
      </w:r>
    </w:p>
    <w:p w:rsidR="00447A81" w:rsidP="00447A81" w:rsidRDefault="00447A81">
      <w:pPr>
        <w:pStyle w:val="RCWSLText"/>
      </w:pPr>
    </w:p>
    <w:p w:rsidR="00447A81" w:rsidP="00447A81" w:rsidRDefault="00447A81">
      <w:pPr>
        <w:pStyle w:val="RCWSLText"/>
      </w:pPr>
      <w:r>
        <w:tab/>
        <w:t>On page 25, line 12, decrease the motor vehicle account--federal appropriation by $427,000</w:t>
      </w:r>
    </w:p>
    <w:p w:rsidR="00447A81" w:rsidP="00447A81" w:rsidRDefault="00447A81">
      <w:pPr>
        <w:pStyle w:val="RCWSLText"/>
      </w:pPr>
    </w:p>
    <w:p w:rsidRPr="00447A81" w:rsidR="00447A81" w:rsidP="00447A81" w:rsidRDefault="00447A81">
      <w:pPr>
        <w:pStyle w:val="RCWSLText"/>
      </w:pPr>
      <w:r>
        <w:tab/>
        <w:t>On page 33, line 26</w:t>
      </w:r>
      <w:r w:rsidR="00D34326">
        <w:t>, de</w:t>
      </w:r>
      <w:r>
        <w:t>crease the motor vehicle acco</w:t>
      </w:r>
      <w:r w:rsidR="00D34326">
        <w:t>unt--state appropriation by $131</w:t>
      </w:r>
      <w:r>
        <w:t>,000</w:t>
      </w:r>
    </w:p>
    <w:p w:rsidR="00447A81" w:rsidP="00447A81" w:rsidRDefault="00447A81">
      <w:pPr>
        <w:pStyle w:val="RCWSLText"/>
      </w:pPr>
    </w:p>
    <w:p w:rsidR="00447A81" w:rsidP="00447A81" w:rsidRDefault="00447A81">
      <w:pPr>
        <w:pStyle w:val="RCWSLText"/>
      </w:pPr>
      <w:r>
        <w:tab/>
      </w:r>
      <w:r w:rsidR="00D34326">
        <w:t xml:space="preserve">On page 34, line </w:t>
      </w:r>
      <w:r>
        <w:t>4, correct the total.</w:t>
      </w:r>
    </w:p>
    <w:p w:rsidR="00447A81" w:rsidP="00447A81" w:rsidRDefault="00447A81">
      <w:pPr>
        <w:pStyle w:val="RCWSLText"/>
      </w:pPr>
    </w:p>
    <w:p w:rsidR="00C220EC" w:rsidP="00C220EC" w:rsidRDefault="00C220EC">
      <w:pPr>
        <w:pStyle w:val="Page"/>
      </w:pPr>
      <w:r>
        <w:tab/>
        <w:t>On page 53, line 16, after "exceed" strike "$913" and insert "$869"</w:t>
      </w:r>
    </w:p>
    <w:p w:rsidR="00C220EC" w:rsidP="00C220EC" w:rsidRDefault="00C220EC">
      <w:pPr>
        <w:pStyle w:val="Page"/>
      </w:pPr>
      <w:r>
        <w:tab/>
      </w:r>
    </w:p>
    <w:p w:rsidR="00C220EC" w:rsidP="00C220EC" w:rsidRDefault="00C220EC">
      <w:pPr>
        <w:pStyle w:val="Page"/>
      </w:pPr>
      <w:r>
        <w:tab/>
        <w:t>On page 53, line 18, after "exceed" strike "$947" and insert "$937"</w:t>
      </w:r>
    </w:p>
    <w:p w:rsidR="00C220EC" w:rsidP="00C220EC" w:rsidRDefault="00C220EC">
      <w:pPr>
        <w:pStyle w:val="Page"/>
      </w:pPr>
      <w:r>
        <w:tab/>
      </w:r>
    </w:p>
    <w:p w:rsidR="00C220EC" w:rsidP="00C220EC" w:rsidRDefault="00C220EC">
      <w:pPr>
        <w:pStyle w:val="Page"/>
      </w:pPr>
      <w:r>
        <w:tab/>
        <w:t>On page 54, line 9, after "exceed" strike "$913" and insert "$869"</w:t>
      </w:r>
    </w:p>
    <w:p w:rsidR="00C220EC" w:rsidP="00C220EC" w:rsidRDefault="00C220EC">
      <w:pPr>
        <w:pStyle w:val="Page"/>
      </w:pPr>
      <w:r>
        <w:tab/>
      </w:r>
    </w:p>
    <w:p w:rsidR="00C220EC" w:rsidP="00C220EC" w:rsidRDefault="00C220EC">
      <w:pPr>
        <w:pStyle w:val="Page"/>
      </w:pPr>
      <w:r>
        <w:tab/>
        <w:t>On page 54, line 11, after "exceed" strike "$947" and insert "$937"</w:t>
      </w:r>
    </w:p>
    <w:p w:rsidR="00C220EC" w:rsidP="00C220EC" w:rsidRDefault="00C220EC">
      <w:pPr>
        <w:pStyle w:val="Page"/>
      </w:pPr>
      <w:r>
        <w:tab/>
      </w:r>
    </w:p>
    <w:p w:rsidR="00C220EC" w:rsidP="00C220EC" w:rsidRDefault="00C220EC">
      <w:pPr>
        <w:pStyle w:val="Page"/>
      </w:pPr>
      <w:r>
        <w:lastRenderedPageBreak/>
        <w:tab/>
        <w:t>On page 55, line 1, after "exceed" strike "$913" and insert "$869"</w:t>
      </w:r>
    </w:p>
    <w:p w:rsidR="00C220EC" w:rsidP="00C220EC" w:rsidRDefault="00C220EC">
      <w:pPr>
        <w:pStyle w:val="Page"/>
      </w:pPr>
      <w:r>
        <w:tab/>
      </w:r>
    </w:p>
    <w:p w:rsidR="00C220EC" w:rsidP="00C220EC" w:rsidRDefault="00C220EC">
      <w:pPr>
        <w:pStyle w:val="Page"/>
      </w:pPr>
      <w:r>
        <w:tab/>
        <w:t>On page 55, line 3, after "exceed" strike "$947" and insert "$937"</w:t>
      </w:r>
    </w:p>
    <w:p w:rsidR="0075676B" w:rsidP="0075676B" w:rsidRDefault="0075676B">
      <w:pPr>
        <w:pStyle w:val="RCWSLText"/>
      </w:pPr>
    </w:p>
    <w:p w:rsidRPr="0075676B" w:rsidR="0075676B" w:rsidP="0075676B" w:rsidRDefault="0075676B">
      <w:pPr>
        <w:pStyle w:val="RCWSLText"/>
      </w:pPr>
      <w:r>
        <w:tab/>
        <w:t xml:space="preserve">On page 76, line 7, after </w:t>
      </w:r>
      <w:r w:rsidR="00444869">
        <w:t>"project" strike "(8BI1003)</w:t>
      </w:r>
      <w:r>
        <w:t xml:space="preserve">" </w:t>
      </w:r>
      <w:r w:rsidR="00CB66C1">
        <w:t>and insert "((</w:t>
      </w:r>
      <w:r w:rsidRPr="00CB66C1" w:rsidR="00CB66C1">
        <w:rPr>
          <w:strike/>
        </w:rPr>
        <w:t>(8BI1003)</w:t>
      </w:r>
      <w:r w:rsidR="00CB66C1">
        <w:t>))"</w:t>
      </w:r>
    </w:p>
    <w:p w:rsidR="00C220EC" w:rsidP="00447A81" w:rsidRDefault="00C220EC">
      <w:pPr>
        <w:pStyle w:val="RCWSLText"/>
      </w:pPr>
    </w:p>
    <w:p w:rsidRPr="00D34326" w:rsidR="00D34326" w:rsidP="00447A81" w:rsidRDefault="00B909CD">
      <w:pPr>
        <w:pStyle w:val="RCWSLText"/>
        <w:rPr>
          <w:strike/>
        </w:rPr>
      </w:pPr>
      <w:r>
        <w:tab/>
        <w:t>On page 139,</w:t>
      </w:r>
      <w:r w:rsidR="00D34326">
        <w:t xml:space="preserve"> </w:t>
      </w:r>
      <w:r w:rsidR="00E07410">
        <w:t xml:space="preserve">beginning on </w:t>
      </w:r>
      <w:r w:rsidR="00D34326">
        <w:t>l</w:t>
      </w:r>
      <w:r>
        <w:t>ine 13, after</w:t>
      </w:r>
      <w:r w:rsidR="00D34326">
        <w:t xml:space="preserve"> </w:t>
      </w:r>
      <w:r>
        <w:t>"</w:t>
      </w:r>
      <w:r w:rsidR="00D34326">
        <w:t>(1)</w:t>
      </w:r>
      <w:r>
        <w:t>" strike all material through "(2)" on line 16</w:t>
      </w:r>
      <w:r w:rsidR="00D34326">
        <w:t xml:space="preserve"> and insert "((</w:t>
      </w:r>
      <w:r w:rsidRPr="00D34326" w:rsidR="00D34326">
        <w:rPr>
          <w:strike/>
        </w:rPr>
        <w:t>Recreational Vehicle Account--State</w:t>
      </w:r>
    </w:p>
    <w:p w:rsidRPr="00D34326" w:rsidR="00D34326" w:rsidP="00447A81" w:rsidRDefault="00D34326">
      <w:pPr>
        <w:pStyle w:val="RCWSLText"/>
        <w:rPr>
          <w:strike/>
        </w:rPr>
      </w:pPr>
      <w:r w:rsidRPr="00D34326">
        <w:rPr>
          <w:strike/>
        </w:rPr>
        <w:t>Appropriation: For transfer to the Motor Vehicle</w:t>
      </w:r>
    </w:p>
    <w:p w:rsidR="00B909CD" w:rsidP="00D34326" w:rsidRDefault="00D34326">
      <w:pPr>
        <w:pStyle w:val="RCWSLText"/>
      </w:pPr>
      <w:r w:rsidRPr="00D34326">
        <w:rPr>
          <w:strike/>
        </w:rPr>
        <w:t>Account--State. . . . . .</w:t>
      </w:r>
      <w:r>
        <w:rPr>
          <w:strike/>
        </w:rPr>
        <w:t xml:space="preserve"> . . . . . . . . . . . . . .</w:t>
      </w:r>
      <w:r w:rsidRPr="00D34326">
        <w:rPr>
          <w:strike/>
        </w:rPr>
        <w:t xml:space="preserve"> </w:t>
      </w:r>
      <w:r>
        <w:rPr>
          <w:strike/>
        </w:rPr>
        <w:t xml:space="preserve">. </w:t>
      </w:r>
      <w:r w:rsidRPr="00D34326">
        <w:rPr>
          <w:strike/>
        </w:rPr>
        <w:t>$1,300,000</w:t>
      </w:r>
    </w:p>
    <w:p w:rsidR="00DF5D0E" w:rsidP="00D34326" w:rsidRDefault="00B909CD">
      <w:pPr>
        <w:pStyle w:val="RCWSLText"/>
      </w:pPr>
      <w:r w:rsidRPr="00B909CD">
        <w:tab/>
      </w:r>
      <w:r w:rsidRPr="00B909CD">
        <w:rPr>
          <w:strike/>
        </w:rPr>
        <w:t>(2)</w:t>
      </w:r>
      <w:r>
        <w:t>))</w:t>
      </w:r>
      <w:r w:rsidR="00D34326">
        <w:t>"</w:t>
      </w:r>
    </w:p>
    <w:p w:rsidR="00D34326" w:rsidP="00D34326" w:rsidRDefault="00D34326">
      <w:pPr>
        <w:pStyle w:val="RCWSLText"/>
      </w:pPr>
    </w:p>
    <w:p w:rsidRPr="009C5857" w:rsidR="00D34326" w:rsidP="009C5857" w:rsidRDefault="00D34326">
      <w:pPr>
        <w:pStyle w:val="RCWSLText"/>
        <w:rPr>
          <w:spacing w:val="0"/>
        </w:rPr>
      </w:pPr>
      <w:r>
        <w:tab/>
        <w:t>Renumber the remaining subsections consecutively and correct any internal references accordingly.</w:t>
      </w:r>
    </w:p>
    <w:p w:rsidRPr="00D34326" w:rsidR="00D34326" w:rsidP="00D34326" w:rsidRDefault="00D34326">
      <w:pPr>
        <w:pStyle w:val="RCWSLText"/>
        <w:rPr>
          <w:strike/>
        </w:rPr>
      </w:pPr>
    </w:p>
    <w:permEnd w:id="1440171314"/>
    <w:p w:rsidR="00ED2EEB" w:rsidP="00E238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02393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38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238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C220EC" w:rsidP="00EB0C7D" w:rsidRDefault="00EB0C7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</w:t>
                </w:r>
                <w:r w:rsidRPr="00EB0C7D">
                  <w:t>orrects the funding source for the employer contribution in the Transportation Management Program of the Washington State Department of Transportation for rate changes adopted by the Pension Funding Council for</w:t>
                </w:r>
                <w:r>
                  <w:t xml:space="preserve"> the</w:t>
                </w:r>
                <w:r w:rsidRPr="00EB0C7D">
                  <w:t xml:space="preserve"> 2015-1</w:t>
                </w:r>
                <w:r>
                  <w:t>7 fiscal biennium</w:t>
                </w:r>
                <w:r w:rsidR="00C220EC">
                  <w:t>.</w:t>
                </w:r>
              </w:p>
              <w:p w:rsidR="00C220EC" w:rsidP="00C220EC" w:rsidRDefault="00C220E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Places project funding in the appropriate program.</w:t>
                </w:r>
              </w:p>
              <w:p w:rsidR="00C220EC" w:rsidP="00C220EC" w:rsidRDefault="00C220E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Corrects monthly employer insurance benefit premiums to reflect the actual funded amounts.</w:t>
                </w:r>
              </w:p>
              <w:p w:rsidR="00E60A63" w:rsidP="00EB0C7D" w:rsidRDefault="00EB0C7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</w:t>
                </w:r>
                <w:r w:rsidRPr="00EB0C7D">
                  <w:t>egarding the statutory authority to use SR 520 Civil Penalties Account funds for capital expenditures on the SR 520 bridge replacement and HOV project, strikes an obsolete project identif</w:t>
                </w:r>
                <w:r>
                  <w:t>ier associated with the project</w:t>
                </w:r>
                <w:r w:rsidR="00E60A63">
                  <w:t>.</w:t>
                </w:r>
              </w:p>
              <w:p w:rsidR="00C220EC" w:rsidP="00C220EC" w:rsidRDefault="00C220E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an erroneous transfer.</w:t>
                </w:r>
              </w:p>
              <w:p w:rsidR="00E238CA" w:rsidP="00E238CA" w:rsidRDefault="00E238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E238CA" w:rsidR="00E238CA" w:rsidP="00E238CA" w:rsidRDefault="00E238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E238C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0239332"/>
    </w:tbl>
    <w:p w:rsidR="00DF5D0E" w:rsidP="00E238CA" w:rsidRDefault="00DF5D0E">
      <w:pPr>
        <w:pStyle w:val="BillEnd"/>
        <w:suppressLineNumbers/>
      </w:pPr>
    </w:p>
    <w:p w:rsidR="00DF5D0E" w:rsidP="00E238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38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CA" w:rsidRDefault="00E238CA" w:rsidP="00DF5D0E">
      <w:r>
        <w:separator/>
      </w:r>
    </w:p>
  </w:endnote>
  <w:endnote w:type="continuationSeparator" w:id="0">
    <w:p w:rsidR="00E238CA" w:rsidRDefault="00E238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63" w:rsidRDefault="00E60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07410">
    <w:pPr>
      <w:pStyle w:val="AmendDraftFooter"/>
    </w:pPr>
    <w:fldSimple w:instr=" TITLE   \* MERGEFORMAT ">
      <w:r w:rsidR="00B24441">
        <w:t>1299-S AMH CLIB MUNN 546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444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07410">
    <w:pPr>
      <w:pStyle w:val="AmendDraftFooter"/>
    </w:pPr>
    <w:fldSimple w:instr=" TITLE   \* MERGEFORMAT ">
      <w:r w:rsidR="00B24441">
        <w:t>1299-S AMH CLIB MUNN 546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444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CA" w:rsidRDefault="00E238CA" w:rsidP="00DF5D0E">
      <w:r>
        <w:separator/>
      </w:r>
    </w:p>
  </w:footnote>
  <w:footnote w:type="continuationSeparator" w:id="0">
    <w:p w:rsidR="00E238CA" w:rsidRDefault="00E238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63" w:rsidRDefault="00E60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4444AF"/>
    <w:multiLevelType w:val="hybridMultilevel"/>
    <w:tmpl w:val="6B0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F4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4869"/>
    <w:rsid w:val="00447A81"/>
    <w:rsid w:val="00492DDC"/>
    <w:rsid w:val="004C6615"/>
    <w:rsid w:val="00523C5A"/>
    <w:rsid w:val="005E69C3"/>
    <w:rsid w:val="00605C39"/>
    <w:rsid w:val="00642D4B"/>
    <w:rsid w:val="006841E6"/>
    <w:rsid w:val="006F7027"/>
    <w:rsid w:val="007049E4"/>
    <w:rsid w:val="0072335D"/>
    <w:rsid w:val="0072541D"/>
    <w:rsid w:val="0075676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857"/>
    <w:rsid w:val="009F23A9"/>
    <w:rsid w:val="00A01F29"/>
    <w:rsid w:val="00A17B5B"/>
    <w:rsid w:val="00A4729B"/>
    <w:rsid w:val="00A93D4A"/>
    <w:rsid w:val="00A971C7"/>
    <w:rsid w:val="00AA1230"/>
    <w:rsid w:val="00AB682C"/>
    <w:rsid w:val="00AD2D0A"/>
    <w:rsid w:val="00AE3ABA"/>
    <w:rsid w:val="00B24441"/>
    <w:rsid w:val="00B31D1C"/>
    <w:rsid w:val="00B41494"/>
    <w:rsid w:val="00B518D0"/>
    <w:rsid w:val="00B56650"/>
    <w:rsid w:val="00B73E0A"/>
    <w:rsid w:val="00B909CD"/>
    <w:rsid w:val="00B961E0"/>
    <w:rsid w:val="00BF44DF"/>
    <w:rsid w:val="00C220EC"/>
    <w:rsid w:val="00C61A83"/>
    <w:rsid w:val="00C8108C"/>
    <w:rsid w:val="00CB66C1"/>
    <w:rsid w:val="00D34326"/>
    <w:rsid w:val="00D34ABC"/>
    <w:rsid w:val="00D40447"/>
    <w:rsid w:val="00D659AC"/>
    <w:rsid w:val="00DA47F3"/>
    <w:rsid w:val="00DC2C13"/>
    <w:rsid w:val="00DE256E"/>
    <w:rsid w:val="00DF5D0E"/>
    <w:rsid w:val="00E07410"/>
    <w:rsid w:val="00E1471A"/>
    <w:rsid w:val="00E238CA"/>
    <w:rsid w:val="00E267B1"/>
    <w:rsid w:val="00E41CC6"/>
    <w:rsid w:val="00E60A63"/>
    <w:rsid w:val="00E66F5D"/>
    <w:rsid w:val="00E831A5"/>
    <w:rsid w:val="00E850E7"/>
    <w:rsid w:val="00EB0C7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7D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CLIB</SponsorAcronym>
  <DrafterAcronym>MUNN</DrafterAcronym>
  <DraftNumber>546</DraftNumber>
  <ReferenceNumber>SHB 1299</ReferenceNumber>
  <Floor>H AMD</Floor>
  <AmendmentNumber> 373</AmendmentNumber>
  <Sponsors>By Representative Clibborn</Sponsors>
  <FloorAction>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136</TotalTime>
  <Pages>2</Pages>
  <Words>350</Words>
  <Characters>1812</Characters>
  <Application>Microsoft Office Word</Application>
  <DocSecurity>8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1299-S AMH CLIB MUNN 546</vt:lpstr>
    </vt:vector>
  </TitlesOfParts>
  <Company>Washington State Legislature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CLIB MUNN 546</dc:title>
  <dc:creator>David Munnecke</dc:creator>
  <cp:lastModifiedBy>Munnecke, David</cp:lastModifiedBy>
  <cp:revision>13</cp:revision>
  <cp:lastPrinted>2015-04-09T01:07:00Z</cp:lastPrinted>
  <dcterms:created xsi:type="dcterms:W3CDTF">2015-04-08T22:50:00Z</dcterms:created>
  <dcterms:modified xsi:type="dcterms:W3CDTF">2015-04-09T01:07:00Z</dcterms:modified>
</cp:coreProperties>
</file>